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ook w:val="01E0" w:firstRow="1" w:lastRow="1" w:firstColumn="1" w:lastColumn="1" w:noHBand="0" w:noVBand="0"/>
      </w:tblPr>
      <w:tblGrid>
        <w:gridCol w:w="2358"/>
        <w:gridCol w:w="7290"/>
      </w:tblGrid>
      <w:tr w:rsidR="00CF73AC" w:rsidRPr="006C6391" w14:paraId="54E76836" w14:textId="77777777" w:rsidTr="003154AA">
        <w:trPr>
          <w:trHeight w:val="2865"/>
        </w:trPr>
        <w:tc>
          <w:tcPr>
            <w:tcW w:w="2358" w:type="dxa"/>
          </w:tcPr>
          <w:p w14:paraId="40403C05" w14:textId="77777777" w:rsidR="00CF73AC" w:rsidRPr="009C617A" w:rsidRDefault="00CF73AC" w:rsidP="009C617A">
            <w:pPr>
              <w:jc w:val="right"/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290" w:type="dxa"/>
            <w:vAlign w:val="center"/>
          </w:tcPr>
          <w:p w14:paraId="7B4B5FF5" w14:textId="12F7DF47" w:rsidR="00CF73AC" w:rsidRPr="006C6391" w:rsidRDefault="00596161" w:rsidP="009C617A">
            <w:pPr>
              <w:rPr>
                <w:rFonts w:ascii="Angsana New" w:hAnsi="Angsana New"/>
                <w:color w:val="7E7F82"/>
                <w:sz w:val="36"/>
                <w:szCs w:val="36"/>
              </w:rPr>
            </w:pP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บริษัท โมโน เน็กซ์ จำกัด </w:t>
            </w:r>
            <w:r>
              <w:rPr>
                <w:rFonts w:ascii="Angsana New" w:hAnsi="Angsana New"/>
                <w:color w:val="7E7F82"/>
                <w:sz w:val="36"/>
                <w:szCs w:val="36"/>
              </w:rPr>
              <w:t>(</w:t>
            </w: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มหาชน</w:t>
            </w:r>
            <w:r>
              <w:rPr>
                <w:rFonts w:ascii="Angsana New" w:hAnsi="Angsana New"/>
                <w:color w:val="7E7F82"/>
                <w:sz w:val="36"/>
                <w:szCs w:val="36"/>
              </w:rPr>
              <w:t xml:space="preserve">) </w:t>
            </w:r>
            <w:r w:rsidR="00CF73AC" w:rsidRPr="006C6391">
              <w:rPr>
                <w:rFonts w:ascii="Angsana New" w:hAnsi="Angsana New"/>
                <w:color w:val="7E7F82"/>
                <w:sz w:val="36"/>
                <w:szCs w:val="36"/>
                <w:cs/>
              </w:rPr>
              <w:t>และบริษัทย่อย</w:t>
            </w:r>
          </w:p>
          <w:p w14:paraId="15AD3989" w14:textId="34500DCB" w:rsidR="00CF73AC" w:rsidRPr="006C6391" w:rsidRDefault="00CF73AC" w:rsidP="009C617A">
            <w:pPr>
              <w:rPr>
                <w:rFonts w:ascii="Angsana New" w:hAnsi="Angsana New"/>
                <w:color w:val="7E7F82"/>
                <w:sz w:val="36"/>
                <w:szCs w:val="36"/>
                <w:cs/>
              </w:rPr>
            </w:pPr>
            <w:r w:rsidRPr="006C6391">
              <w:rPr>
                <w:rFonts w:ascii="Angsana New" w:hAnsi="Angsana New"/>
                <w:color w:val="7E7F82"/>
                <w:sz w:val="36"/>
                <w:szCs w:val="36"/>
                <w:cs/>
              </w:rPr>
              <w:t>ร</w:t>
            </w:r>
            <w:r w:rsidR="002D3849" w:rsidRPr="006C6391">
              <w:rPr>
                <w:rFonts w:ascii="Angsana New" w:hAnsi="Angsana New"/>
                <w:color w:val="7E7F82"/>
                <w:sz w:val="36"/>
                <w:szCs w:val="36"/>
                <w:cs/>
              </w:rPr>
              <w:t>ายงานและงบการเงินรวม</w:t>
            </w:r>
          </w:p>
          <w:p w14:paraId="3184F63E" w14:textId="4E4AF3E1" w:rsidR="00CF73AC" w:rsidRPr="006C6391" w:rsidRDefault="006B33CE" w:rsidP="009C617A">
            <w:pPr>
              <w:rPr>
                <w:rFonts w:ascii="Angsana New" w:hAnsi="Angsana New"/>
                <w:b/>
                <w:bCs/>
                <w:color w:val="7E7F82"/>
                <w:sz w:val="36"/>
                <w:szCs w:val="36"/>
              </w:rPr>
            </w:pPr>
            <w:r w:rsidRPr="006C6391">
              <w:rPr>
                <w:rFonts w:ascii="Angsana New" w:hAnsi="Angsana New"/>
                <w:color w:val="7E7F82"/>
                <w:sz w:val="36"/>
                <w:szCs w:val="36"/>
              </w:rPr>
              <w:t>31</w:t>
            </w:r>
            <w:r w:rsidR="00933418" w:rsidRPr="006C6391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 ธันวาคม</w:t>
            </w:r>
            <w:r w:rsidR="00CF73AC" w:rsidRPr="006C6391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 </w:t>
            </w:r>
            <w:r w:rsidR="009852CB" w:rsidRPr="006C6391">
              <w:rPr>
                <w:rFonts w:ascii="Angsana New" w:hAnsi="Angsana New"/>
                <w:color w:val="7E7F82"/>
                <w:sz w:val="36"/>
                <w:szCs w:val="36"/>
              </w:rPr>
              <w:t>256</w:t>
            </w:r>
            <w:r w:rsidR="00361019">
              <w:rPr>
                <w:rFonts w:ascii="Angsana New" w:hAnsi="Angsana New"/>
                <w:color w:val="7E7F82"/>
                <w:sz w:val="36"/>
                <w:szCs w:val="36"/>
              </w:rPr>
              <w:t>5</w:t>
            </w:r>
          </w:p>
        </w:tc>
      </w:tr>
    </w:tbl>
    <w:p w14:paraId="4C95C897" w14:textId="77777777" w:rsidR="00CF73AC" w:rsidRPr="006C6391" w:rsidRDefault="00CF73AC" w:rsidP="009C617A">
      <w:pPr>
        <w:rPr>
          <w:rFonts w:ascii="Angsana New" w:hAnsi="Angsana New"/>
        </w:rPr>
      </w:pPr>
    </w:p>
    <w:p w14:paraId="1B615D6D" w14:textId="77777777" w:rsidR="00143451" w:rsidRPr="006C6391" w:rsidRDefault="00143451" w:rsidP="009C617A">
      <w:pPr>
        <w:widowControl w:val="0"/>
        <w:overflowPunct/>
        <w:textAlignment w:val="auto"/>
        <w:rPr>
          <w:rFonts w:ascii="Angsana New" w:hAnsi="Angsana New"/>
          <w:b/>
          <w:bCs/>
          <w:color w:val="000000"/>
          <w:sz w:val="32"/>
          <w:szCs w:val="32"/>
          <w:cs/>
        </w:rPr>
        <w:sectPr w:rsidR="00143451" w:rsidRPr="006C6391" w:rsidSect="001434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2160" w:right="1080" w:bottom="1080" w:left="360" w:header="403" w:footer="720" w:gutter="0"/>
          <w:pgNumType w:start="1"/>
          <w:cols w:space="720"/>
          <w:noEndnote/>
          <w:docGrid w:linePitch="326"/>
        </w:sectPr>
      </w:pPr>
    </w:p>
    <w:p w14:paraId="0149D3E1" w14:textId="77777777" w:rsidR="00DD762C" w:rsidRPr="006C6391" w:rsidRDefault="00DD762C" w:rsidP="00463AA8">
      <w:pPr>
        <w:pStyle w:val="Default"/>
        <w:spacing w:before="240"/>
        <w:rPr>
          <w:rFonts w:ascii="Angsana New" w:hAnsi="Angsana New" w:cs="Angsana New"/>
          <w:b/>
          <w:bCs/>
          <w:sz w:val="32"/>
          <w:szCs w:val="32"/>
        </w:rPr>
      </w:pPr>
      <w:r w:rsidRPr="006C6391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0851FFDC" w14:textId="46DC79FB" w:rsidR="00DD762C" w:rsidRPr="006C6391" w:rsidRDefault="00DD762C" w:rsidP="00463AA8">
      <w:pPr>
        <w:overflowPunct/>
        <w:autoSpaceDE/>
        <w:autoSpaceDN/>
        <w:adjustRightInd/>
        <w:spacing w:after="26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เสนอต่อผู้ถือหุ้นของ</w:t>
      </w:r>
      <w:r w:rsidR="00596161">
        <w:rPr>
          <w:rFonts w:ascii="Angsana New" w:eastAsia="Calibri" w:hAnsi="Angsana New" w:hint="cs"/>
          <w:sz w:val="32"/>
          <w:szCs w:val="32"/>
          <w:cs/>
        </w:rPr>
        <w:t xml:space="preserve">บริษัท โมโน เน็กซ์ จำกัด </w:t>
      </w:r>
      <w:r w:rsidR="00596161">
        <w:rPr>
          <w:rFonts w:ascii="Angsana New" w:eastAsia="Calibri" w:hAnsi="Angsana New"/>
          <w:sz w:val="32"/>
          <w:szCs w:val="32"/>
        </w:rPr>
        <w:t>(</w:t>
      </w:r>
      <w:r w:rsidR="00596161">
        <w:rPr>
          <w:rFonts w:ascii="Angsana New" w:eastAsia="Calibri" w:hAnsi="Angsana New" w:hint="cs"/>
          <w:sz w:val="32"/>
          <w:szCs w:val="32"/>
          <w:cs/>
        </w:rPr>
        <w:t>มหาชน</w:t>
      </w:r>
      <w:r w:rsidR="00596161">
        <w:rPr>
          <w:rFonts w:ascii="Angsana New" w:eastAsia="Calibri" w:hAnsi="Angsana New"/>
          <w:sz w:val="32"/>
          <w:szCs w:val="32"/>
        </w:rPr>
        <w:t>)</w:t>
      </w:r>
    </w:p>
    <w:p w14:paraId="4CD15956" w14:textId="77777777" w:rsidR="00DD762C" w:rsidRPr="006C6391" w:rsidRDefault="00DD762C" w:rsidP="00463AA8">
      <w:pPr>
        <w:pStyle w:val="CM2"/>
        <w:spacing w:before="360" w:after="120"/>
        <w:rPr>
          <w:rFonts w:ascii="Angsana New" w:hAnsi="Angsana New" w:cs="Angsana New"/>
          <w:b/>
          <w:bCs/>
          <w:sz w:val="32"/>
          <w:szCs w:val="32"/>
        </w:rPr>
      </w:pPr>
      <w:r w:rsidRPr="006C6391">
        <w:rPr>
          <w:rFonts w:ascii="Angsana New" w:hAnsi="Angsana New" w:cs="Angsana New" w:hint="cs"/>
          <w:b/>
          <w:bCs/>
          <w:sz w:val="32"/>
          <w:szCs w:val="32"/>
          <w:cs/>
        </w:rPr>
        <w:t>ความเห็น</w:t>
      </w:r>
    </w:p>
    <w:p w14:paraId="165D2959" w14:textId="7E71E757" w:rsidR="00DD762C" w:rsidRPr="006C6391" w:rsidRDefault="00DD762C" w:rsidP="00463AA8">
      <w:pPr>
        <w:overflowPunct/>
        <w:autoSpaceDE/>
        <w:autoSpaceDN/>
        <w:adjustRightInd/>
        <w:spacing w:before="24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ข้าพเจ้าได้ตรวจสอบงบการเงิน</w:t>
      </w:r>
      <w:r w:rsidRPr="006C6391">
        <w:rPr>
          <w:rFonts w:ascii="Angsana New" w:eastAsia="Calibri" w:hAnsi="Angsana New" w:hint="cs"/>
          <w:sz w:val="32"/>
          <w:szCs w:val="32"/>
          <w:cs/>
        </w:rPr>
        <w:t>รวม</w:t>
      </w:r>
      <w:r w:rsidRPr="006C6391">
        <w:rPr>
          <w:rFonts w:ascii="Angsana New" w:eastAsia="Calibri" w:hAnsi="Angsana New"/>
          <w:sz w:val="32"/>
          <w:szCs w:val="32"/>
          <w:cs/>
        </w:rPr>
        <w:t xml:space="preserve">ของบริษัท โมโน </w:t>
      </w:r>
      <w:r w:rsidR="00596161">
        <w:rPr>
          <w:rFonts w:ascii="Angsana New" w:eastAsia="Calibri" w:hAnsi="Angsana New" w:hint="cs"/>
          <w:sz w:val="32"/>
          <w:szCs w:val="32"/>
          <w:cs/>
        </w:rPr>
        <w:t>เน็กซ์</w:t>
      </w:r>
      <w:r w:rsidRPr="006C6391">
        <w:rPr>
          <w:rFonts w:ascii="Angsana New" w:eastAsia="Calibri" w:hAnsi="Angsana New"/>
          <w:sz w:val="32"/>
          <w:szCs w:val="32"/>
          <w:cs/>
        </w:rPr>
        <w:t xml:space="preserve"> จำกัด </w:t>
      </w:r>
      <w:r w:rsidR="009852CB" w:rsidRPr="006C6391">
        <w:rPr>
          <w:rFonts w:ascii="Angsana New" w:eastAsia="Calibri" w:hAnsi="Angsana New"/>
          <w:sz w:val="32"/>
          <w:szCs w:val="32"/>
        </w:rPr>
        <w:t>(</w:t>
      </w:r>
      <w:r w:rsidRPr="006C6391">
        <w:rPr>
          <w:rFonts w:ascii="Angsana New" w:eastAsia="Calibri" w:hAnsi="Angsana New"/>
          <w:sz w:val="32"/>
          <w:szCs w:val="32"/>
          <w:cs/>
        </w:rPr>
        <w:t>มหาชน</w:t>
      </w:r>
      <w:r w:rsidR="009852CB" w:rsidRPr="006C6391">
        <w:rPr>
          <w:rFonts w:ascii="Angsana New" w:eastAsia="Calibri" w:hAnsi="Angsana New"/>
          <w:sz w:val="32"/>
          <w:szCs w:val="32"/>
        </w:rPr>
        <w:t>)</w:t>
      </w:r>
      <w:r w:rsidRPr="006C6391">
        <w:rPr>
          <w:rFonts w:ascii="Angsana New" w:eastAsia="Calibri" w:hAnsi="Angsana New"/>
          <w:sz w:val="32"/>
          <w:szCs w:val="32"/>
          <w:cs/>
        </w:rPr>
        <w:t xml:space="preserve"> </w:t>
      </w:r>
      <w:r w:rsidRPr="006C6391">
        <w:rPr>
          <w:rFonts w:ascii="Angsana New" w:eastAsia="Calibri" w:hAnsi="Angsana New" w:hint="cs"/>
          <w:sz w:val="32"/>
          <w:szCs w:val="32"/>
          <w:cs/>
        </w:rPr>
        <w:t>และบริษัทย่อย</w:t>
      </w:r>
      <w:r w:rsidRPr="006C6391">
        <w:rPr>
          <w:rFonts w:ascii="Angsana New" w:eastAsia="Calibri" w:hAnsi="Angsana New"/>
          <w:sz w:val="32"/>
          <w:szCs w:val="32"/>
          <w:cs/>
        </w:rPr>
        <w:t xml:space="preserve"> </w:t>
      </w:r>
      <w:r w:rsidR="009852CB" w:rsidRPr="006C6391">
        <w:rPr>
          <w:rFonts w:ascii="Angsana New" w:eastAsia="Calibri" w:hAnsi="Angsana New" w:hint="cs"/>
          <w:sz w:val="32"/>
          <w:szCs w:val="32"/>
        </w:rPr>
        <w:t>(</w:t>
      </w:r>
      <w:r w:rsidRPr="006C6391">
        <w:rPr>
          <w:rFonts w:ascii="Angsana New" w:eastAsia="Calibri" w:hAnsi="Angsana New" w:hint="cs"/>
          <w:sz w:val="32"/>
          <w:szCs w:val="32"/>
          <w:cs/>
        </w:rPr>
        <w:t>กลุ่มบริษัท</w:t>
      </w:r>
      <w:r w:rsidR="009852CB" w:rsidRPr="006C6391">
        <w:rPr>
          <w:rFonts w:ascii="Angsana New" w:eastAsia="Calibri" w:hAnsi="Angsana New" w:hint="cs"/>
          <w:sz w:val="32"/>
          <w:szCs w:val="32"/>
        </w:rPr>
        <w:t>)</w:t>
      </w:r>
      <w:r w:rsidRPr="006C6391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596161">
        <w:rPr>
          <w:rFonts w:ascii="Angsana New" w:eastAsia="Calibri" w:hAnsi="Angsana New"/>
          <w:sz w:val="32"/>
          <w:szCs w:val="32"/>
          <w:cs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ซึ่งประกอบด้วยงบแสดงฐานะการเงิน</w:t>
      </w:r>
      <w:r w:rsidRPr="006C6391">
        <w:rPr>
          <w:rFonts w:ascii="Angsana New" w:eastAsia="Calibri" w:hAnsi="Angsana New" w:hint="cs"/>
          <w:sz w:val="32"/>
          <w:szCs w:val="32"/>
          <w:cs/>
        </w:rPr>
        <w:t>รวม</w:t>
      </w:r>
      <w:r w:rsidRPr="006C6391">
        <w:rPr>
          <w:rFonts w:ascii="Angsana New" w:eastAsia="Calibri" w:hAnsi="Angsana New"/>
          <w:sz w:val="32"/>
          <w:szCs w:val="32"/>
          <w:cs/>
        </w:rPr>
        <w:t xml:space="preserve"> ณ วันที่ </w:t>
      </w:r>
      <w:r w:rsidR="00337415" w:rsidRPr="006C6391">
        <w:rPr>
          <w:rFonts w:ascii="Angsana New" w:eastAsia="Calibri" w:hAnsi="Angsana New"/>
          <w:sz w:val="32"/>
          <w:szCs w:val="32"/>
        </w:rPr>
        <w:t>31</w:t>
      </w:r>
      <w:r w:rsidRPr="006C6391">
        <w:rPr>
          <w:rFonts w:ascii="Angsana New" w:eastAsia="Calibri" w:hAnsi="Angsana New"/>
          <w:sz w:val="32"/>
          <w:szCs w:val="32"/>
          <w:cs/>
        </w:rPr>
        <w:t xml:space="preserve"> ธันวาคม </w:t>
      </w:r>
      <w:r w:rsidRPr="006C6391">
        <w:rPr>
          <w:rFonts w:ascii="Angsana New" w:eastAsia="Calibri" w:hAnsi="Angsana New"/>
          <w:sz w:val="32"/>
          <w:szCs w:val="32"/>
        </w:rPr>
        <w:t>25</w:t>
      </w:r>
      <w:r w:rsidR="00554FBA" w:rsidRPr="006C6391">
        <w:rPr>
          <w:rFonts w:ascii="Angsana New" w:eastAsia="Calibri" w:hAnsi="Angsana New"/>
          <w:sz w:val="32"/>
          <w:szCs w:val="32"/>
        </w:rPr>
        <w:t>6</w:t>
      </w:r>
      <w:r w:rsidR="00361019">
        <w:rPr>
          <w:rFonts w:ascii="Angsana New" w:eastAsia="Calibri" w:hAnsi="Angsana New"/>
          <w:sz w:val="32"/>
          <w:szCs w:val="32"/>
        </w:rPr>
        <w:t>5</w:t>
      </w:r>
      <w:r w:rsidRPr="006C6391">
        <w:rPr>
          <w:rFonts w:ascii="Angsana New" w:eastAsia="Calibri" w:hAnsi="Angsana New"/>
          <w:sz w:val="32"/>
          <w:szCs w:val="32"/>
          <w:cs/>
        </w:rPr>
        <w:t xml:space="preserve"> งบกำไรขาดทุนเบ็ดเสร็จ</w:t>
      </w:r>
      <w:r w:rsidRPr="006C6391">
        <w:rPr>
          <w:rFonts w:ascii="Angsana New" w:eastAsia="Calibri" w:hAnsi="Angsana New" w:hint="cs"/>
          <w:sz w:val="32"/>
          <w:szCs w:val="32"/>
          <w:cs/>
        </w:rPr>
        <w:t xml:space="preserve">รวม </w:t>
      </w:r>
      <w:r w:rsidR="00554FBA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งบแสดงการเปลี่ยนแปลงส่วนของผู้ถือหุ้น</w:t>
      </w:r>
      <w:r w:rsidRPr="006C6391">
        <w:rPr>
          <w:rFonts w:ascii="Angsana New" w:eastAsia="Calibri" w:hAnsi="Angsana New" w:hint="cs"/>
          <w:sz w:val="32"/>
          <w:szCs w:val="32"/>
          <w:cs/>
        </w:rPr>
        <w:t>รวม</w:t>
      </w:r>
      <w:r w:rsidR="00596161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6C6391">
        <w:rPr>
          <w:rFonts w:ascii="Angsana New" w:eastAsia="Calibri" w:hAnsi="Angsana New"/>
          <w:sz w:val="32"/>
          <w:szCs w:val="32"/>
          <w:cs/>
        </w:rPr>
        <w:t>และงบกระแสเงินสด</w:t>
      </w:r>
      <w:r w:rsidRPr="006C6391">
        <w:rPr>
          <w:rFonts w:ascii="Angsana New" w:eastAsia="Calibri" w:hAnsi="Angsana New" w:hint="cs"/>
          <w:sz w:val="32"/>
          <w:szCs w:val="32"/>
          <w:cs/>
        </w:rPr>
        <w:t>รวม</w:t>
      </w:r>
      <w:r w:rsidRPr="006C6391">
        <w:rPr>
          <w:rFonts w:ascii="Angsana New" w:eastAsia="Calibri" w:hAnsi="Angsana New"/>
          <w:sz w:val="32"/>
          <w:szCs w:val="32"/>
          <w:cs/>
        </w:rPr>
        <w:t xml:space="preserve">สำหรับปีสิ้นสุดวันเดียวกัน </w:t>
      </w:r>
      <w:r w:rsidR="00D55AB1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 w:hint="cs"/>
          <w:sz w:val="32"/>
          <w:szCs w:val="32"/>
          <w:cs/>
        </w:rPr>
        <w:t>และหมายเหตุประกอบงบการเงินรวม</w:t>
      </w:r>
      <w:r w:rsidRPr="006C6391">
        <w:rPr>
          <w:rFonts w:ascii="Angsana New" w:eastAsia="Calibri" w:hAnsi="Angsana New"/>
          <w:sz w:val="32"/>
          <w:szCs w:val="32"/>
        </w:rPr>
        <w:t xml:space="preserve"> </w:t>
      </w:r>
      <w:r w:rsidRPr="006C6391">
        <w:rPr>
          <w:rFonts w:ascii="Angsana New" w:eastAsia="Calibri" w:hAnsi="Angsana New"/>
          <w:sz w:val="32"/>
          <w:szCs w:val="32"/>
          <w:cs/>
        </w:rPr>
        <w:t>รวมถึงหมายเหตุสรุปนโยบายการบัญชีที่สำคัญ</w:t>
      </w:r>
      <w:r w:rsidRPr="006C6391">
        <w:rPr>
          <w:rFonts w:ascii="Angsana New" w:eastAsia="Calibri" w:hAnsi="Angsana New" w:hint="cs"/>
          <w:sz w:val="32"/>
          <w:szCs w:val="32"/>
          <w:cs/>
        </w:rPr>
        <w:t xml:space="preserve"> และได้ตรวจสอบ</w:t>
      </w:r>
      <w:r w:rsidR="00D55AB1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 w:hint="cs"/>
          <w:sz w:val="32"/>
          <w:szCs w:val="32"/>
          <w:cs/>
        </w:rPr>
        <w:t xml:space="preserve">งบการเงินเฉพาะกิจการของบริษัท </w:t>
      </w:r>
      <w:r w:rsidRPr="006C6391">
        <w:rPr>
          <w:rFonts w:ascii="Angsana New" w:eastAsia="Calibri" w:hAnsi="Angsana New"/>
          <w:sz w:val="32"/>
          <w:szCs w:val="32"/>
          <w:cs/>
        </w:rPr>
        <w:t xml:space="preserve">โมโน </w:t>
      </w:r>
      <w:r w:rsidR="00596161">
        <w:rPr>
          <w:rFonts w:ascii="Angsana New" w:eastAsia="Calibri" w:hAnsi="Angsana New" w:hint="cs"/>
          <w:sz w:val="32"/>
          <w:szCs w:val="32"/>
          <w:cs/>
        </w:rPr>
        <w:t>เน็กซ์</w:t>
      </w:r>
      <w:r w:rsidRPr="006C6391">
        <w:rPr>
          <w:rFonts w:ascii="Angsana New" w:eastAsia="Calibri" w:hAnsi="Angsana New"/>
          <w:sz w:val="32"/>
          <w:szCs w:val="32"/>
        </w:rPr>
        <w:t xml:space="preserve"> </w:t>
      </w:r>
      <w:r w:rsidRPr="006C6391">
        <w:rPr>
          <w:rFonts w:ascii="Angsana New" w:eastAsia="Calibri" w:hAnsi="Angsana New" w:hint="cs"/>
          <w:sz w:val="32"/>
          <w:szCs w:val="32"/>
          <w:cs/>
        </w:rPr>
        <w:t xml:space="preserve">จำกัด </w:t>
      </w:r>
      <w:r w:rsidR="009852CB" w:rsidRPr="006C6391">
        <w:rPr>
          <w:rFonts w:ascii="Angsana New" w:eastAsia="Calibri" w:hAnsi="Angsana New" w:hint="cs"/>
          <w:sz w:val="32"/>
          <w:szCs w:val="32"/>
        </w:rPr>
        <w:t>(</w:t>
      </w:r>
      <w:r w:rsidRPr="006C6391">
        <w:rPr>
          <w:rFonts w:ascii="Angsana New" w:eastAsia="Calibri" w:hAnsi="Angsana New" w:hint="cs"/>
          <w:sz w:val="32"/>
          <w:szCs w:val="32"/>
          <w:cs/>
        </w:rPr>
        <w:t>มหาชน</w:t>
      </w:r>
      <w:r w:rsidR="009852CB" w:rsidRPr="006C6391">
        <w:rPr>
          <w:rFonts w:ascii="Angsana New" w:eastAsia="Calibri" w:hAnsi="Angsana New" w:hint="cs"/>
          <w:sz w:val="32"/>
          <w:szCs w:val="32"/>
        </w:rPr>
        <w:t>)</w:t>
      </w:r>
      <w:r w:rsidRPr="006C6391">
        <w:rPr>
          <w:rFonts w:ascii="Angsana New" w:eastAsia="Calibri" w:hAnsi="Angsana New" w:hint="cs"/>
          <w:sz w:val="32"/>
          <w:szCs w:val="32"/>
          <w:cs/>
        </w:rPr>
        <w:t xml:space="preserve"> ด้วยเช่นกัน</w:t>
      </w:r>
    </w:p>
    <w:p w14:paraId="0F08091C" w14:textId="0A188DB4" w:rsidR="00DD762C" w:rsidRPr="00596161" w:rsidRDefault="00DD762C" w:rsidP="00463AA8">
      <w:p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  <w:cs/>
        </w:rPr>
      </w:pPr>
      <w:r w:rsidRPr="00596161">
        <w:rPr>
          <w:rFonts w:ascii="Angsana New" w:eastAsia="Calibri" w:hAnsi="Angsana New"/>
          <w:sz w:val="32"/>
          <w:szCs w:val="32"/>
          <w:cs/>
        </w:rPr>
        <w:t>ข้าพเจ้าเห็นว่างบการเงินข้างต้นนี้แสดงฐานะการเงิน</w:t>
      </w:r>
      <w:r w:rsidRPr="00596161">
        <w:rPr>
          <w:rFonts w:ascii="Angsana New" w:eastAsia="Calibri" w:hAnsi="Angsana New"/>
          <w:sz w:val="32"/>
          <w:szCs w:val="32"/>
        </w:rPr>
        <w:t xml:space="preserve"> </w:t>
      </w:r>
      <w:r w:rsidRPr="00596161">
        <w:rPr>
          <w:rFonts w:ascii="Angsana New" w:eastAsia="Calibri" w:hAnsi="Angsana New"/>
          <w:sz w:val="32"/>
          <w:szCs w:val="32"/>
          <w:cs/>
        </w:rPr>
        <w:t xml:space="preserve">ณ วันที่ </w:t>
      </w:r>
      <w:r w:rsidR="00337415" w:rsidRPr="00596161">
        <w:rPr>
          <w:rFonts w:ascii="Angsana New" w:eastAsia="Calibri" w:hAnsi="Angsana New"/>
          <w:sz w:val="32"/>
          <w:szCs w:val="32"/>
        </w:rPr>
        <w:t>31</w:t>
      </w:r>
      <w:r w:rsidRPr="00596161">
        <w:rPr>
          <w:rFonts w:ascii="Angsana New" w:eastAsia="Calibri" w:hAnsi="Angsana New"/>
          <w:sz w:val="32"/>
          <w:szCs w:val="32"/>
          <w:cs/>
        </w:rPr>
        <w:t xml:space="preserve"> ธันวาคม </w:t>
      </w:r>
      <w:r w:rsidR="00337415" w:rsidRPr="00596161">
        <w:rPr>
          <w:rFonts w:ascii="Angsana New" w:eastAsia="Calibri" w:hAnsi="Angsana New"/>
          <w:sz w:val="32"/>
          <w:szCs w:val="32"/>
        </w:rPr>
        <w:t>25</w:t>
      </w:r>
      <w:r w:rsidR="00554FBA" w:rsidRPr="00596161">
        <w:rPr>
          <w:rFonts w:ascii="Angsana New" w:eastAsia="Calibri" w:hAnsi="Angsana New"/>
          <w:sz w:val="32"/>
          <w:szCs w:val="32"/>
        </w:rPr>
        <w:t>6</w:t>
      </w:r>
      <w:r w:rsidR="00361019">
        <w:rPr>
          <w:rFonts w:ascii="Angsana New" w:eastAsia="Calibri" w:hAnsi="Angsana New"/>
          <w:sz w:val="32"/>
          <w:szCs w:val="32"/>
        </w:rPr>
        <w:t>5</w:t>
      </w:r>
      <w:r w:rsidRPr="00596161">
        <w:rPr>
          <w:rFonts w:ascii="Angsana New" w:eastAsia="Calibri" w:hAnsi="Angsana New"/>
          <w:sz w:val="32"/>
          <w:szCs w:val="32"/>
        </w:rPr>
        <w:t xml:space="preserve"> </w:t>
      </w:r>
      <w:r w:rsidRPr="00596161">
        <w:rPr>
          <w:rFonts w:ascii="Angsana New" w:eastAsia="Calibri" w:hAnsi="Angsana New"/>
          <w:sz w:val="32"/>
          <w:szCs w:val="32"/>
          <w:cs/>
        </w:rPr>
        <w:t>ผลการดำเนินงาน</w:t>
      </w:r>
      <w:r w:rsidR="00596161">
        <w:rPr>
          <w:rFonts w:ascii="Angsana New" w:eastAsia="Calibri" w:hAnsi="Angsana New"/>
          <w:sz w:val="32"/>
          <w:szCs w:val="32"/>
          <w:cs/>
        </w:rPr>
        <w:br/>
      </w:r>
      <w:r w:rsidRPr="00596161">
        <w:rPr>
          <w:rFonts w:ascii="Angsana New" w:eastAsia="Calibri" w:hAnsi="Angsana New"/>
          <w:sz w:val="32"/>
          <w:szCs w:val="32"/>
          <w:cs/>
        </w:rPr>
        <w:t xml:space="preserve">และกระแสเงินสดสำหรับปีสิ้นสุดวันเดียวกันของบริษัท โมโน </w:t>
      </w:r>
      <w:r w:rsidR="00596161" w:rsidRPr="00596161">
        <w:rPr>
          <w:rFonts w:ascii="Angsana New" w:eastAsia="Calibri" w:hAnsi="Angsana New" w:hint="cs"/>
          <w:sz w:val="32"/>
          <w:szCs w:val="32"/>
          <w:cs/>
        </w:rPr>
        <w:t>เน็กซ์</w:t>
      </w:r>
      <w:r w:rsidRPr="00596161">
        <w:rPr>
          <w:rFonts w:ascii="Angsana New" w:eastAsia="Calibri" w:hAnsi="Angsana New"/>
          <w:sz w:val="32"/>
          <w:szCs w:val="32"/>
          <w:cs/>
        </w:rPr>
        <w:t xml:space="preserve"> จำกัด</w:t>
      </w:r>
      <w:r w:rsidRPr="00596161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9852CB" w:rsidRPr="00596161">
        <w:rPr>
          <w:rFonts w:ascii="Angsana New" w:eastAsia="Calibri" w:hAnsi="Angsana New" w:hint="cs"/>
          <w:sz w:val="32"/>
          <w:szCs w:val="32"/>
        </w:rPr>
        <w:t>(</w:t>
      </w:r>
      <w:r w:rsidRPr="00596161">
        <w:rPr>
          <w:rFonts w:ascii="Angsana New" w:eastAsia="Calibri" w:hAnsi="Angsana New" w:hint="cs"/>
          <w:sz w:val="32"/>
          <w:szCs w:val="32"/>
          <w:cs/>
        </w:rPr>
        <w:t>มหาชน</w:t>
      </w:r>
      <w:r w:rsidR="009852CB" w:rsidRPr="00596161">
        <w:rPr>
          <w:rFonts w:ascii="Angsana New" w:eastAsia="Calibri" w:hAnsi="Angsana New" w:hint="cs"/>
          <w:sz w:val="32"/>
          <w:szCs w:val="32"/>
        </w:rPr>
        <w:t>)</w:t>
      </w:r>
      <w:r w:rsidRPr="00596161">
        <w:rPr>
          <w:rFonts w:ascii="Angsana New" w:eastAsia="Calibri" w:hAnsi="Angsana New" w:hint="cs"/>
          <w:sz w:val="32"/>
          <w:szCs w:val="32"/>
          <w:cs/>
        </w:rPr>
        <w:t xml:space="preserve"> และบริษัทย่อย </w:t>
      </w:r>
      <w:r w:rsidR="00596161">
        <w:rPr>
          <w:rFonts w:ascii="Angsana New" w:eastAsia="Calibri" w:hAnsi="Angsana New"/>
          <w:sz w:val="32"/>
          <w:szCs w:val="32"/>
          <w:cs/>
        </w:rPr>
        <w:br/>
      </w:r>
      <w:r w:rsidRPr="00596161">
        <w:rPr>
          <w:rFonts w:ascii="Angsana New" w:eastAsia="Calibri" w:hAnsi="Angsana New" w:hint="cs"/>
          <w:sz w:val="32"/>
          <w:szCs w:val="32"/>
          <w:cs/>
        </w:rPr>
        <w:t xml:space="preserve">และเฉพาะของบริษัท </w:t>
      </w:r>
      <w:r w:rsidRPr="00596161">
        <w:rPr>
          <w:rFonts w:ascii="Angsana New" w:eastAsia="Calibri" w:hAnsi="Angsana New"/>
          <w:sz w:val="32"/>
          <w:szCs w:val="32"/>
          <w:cs/>
        </w:rPr>
        <w:t>โมโน เ</w:t>
      </w:r>
      <w:r w:rsidR="00596161" w:rsidRPr="00596161">
        <w:rPr>
          <w:rFonts w:ascii="Angsana New" w:eastAsia="Calibri" w:hAnsi="Angsana New" w:hint="cs"/>
          <w:sz w:val="32"/>
          <w:szCs w:val="32"/>
          <w:cs/>
        </w:rPr>
        <w:t>น็กซ์</w:t>
      </w:r>
      <w:r w:rsidRPr="00596161">
        <w:rPr>
          <w:rFonts w:ascii="Angsana New" w:eastAsia="Calibri" w:hAnsi="Angsana New" w:hint="cs"/>
          <w:sz w:val="32"/>
          <w:szCs w:val="32"/>
          <w:cs/>
        </w:rPr>
        <w:t xml:space="preserve"> จำกัด </w:t>
      </w:r>
      <w:r w:rsidR="009852CB" w:rsidRPr="00596161">
        <w:rPr>
          <w:rFonts w:ascii="Angsana New" w:eastAsia="Calibri" w:hAnsi="Angsana New" w:hint="cs"/>
          <w:sz w:val="32"/>
          <w:szCs w:val="32"/>
        </w:rPr>
        <w:t>(</w:t>
      </w:r>
      <w:r w:rsidRPr="00596161">
        <w:rPr>
          <w:rFonts w:ascii="Angsana New" w:eastAsia="Calibri" w:hAnsi="Angsana New" w:hint="cs"/>
          <w:sz w:val="32"/>
          <w:szCs w:val="32"/>
          <w:cs/>
        </w:rPr>
        <w:t>มหาชน</w:t>
      </w:r>
      <w:r w:rsidR="009852CB" w:rsidRPr="00596161">
        <w:rPr>
          <w:rFonts w:ascii="Angsana New" w:eastAsia="Calibri" w:hAnsi="Angsana New" w:hint="cs"/>
          <w:sz w:val="32"/>
          <w:szCs w:val="32"/>
        </w:rPr>
        <w:t>)</w:t>
      </w:r>
      <w:r w:rsidRPr="00596161">
        <w:rPr>
          <w:rFonts w:ascii="Angsana New" w:eastAsia="Calibri" w:hAnsi="Angsana New" w:hint="cs"/>
          <w:sz w:val="32"/>
          <w:szCs w:val="32"/>
          <w:cs/>
        </w:rPr>
        <w:t xml:space="preserve"> โ</w:t>
      </w:r>
      <w:r w:rsidRPr="00596161">
        <w:rPr>
          <w:rFonts w:ascii="Angsana New" w:eastAsia="Calibri" w:hAnsi="Angsana New"/>
          <w:sz w:val="32"/>
          <w:szCs w:val="32"/>
          <w:cs/>
        </w:rPr>
        <w:t>ดยถูกต้องตามที่ควรในสาระสำคัญตามมาตรฐาน</w:t>
      </w:r>
      <w:r w:rsidR="00596161">
        <w:rPr>
          <w:rFonts w:ascii="Angsana New" w:eastAsia="Calibri" w:hAnsi="Angsana New"/>
          <w:sz w:val="32"/>
          <w:szCs w:val="32"/>
          <w:cs/>
        </w:rPr>
        <w:br/>
      </w:r>
      <w:r w:rsidRPr="00596161">
        <w:rPr>
          <w:rFonts w:ascii="Angsana New" w:eastAsia="Calibri" w:hAnsi="Angsana New"/>
          <w:sz w:val="32"/>
          <w:szCs w:val="32"/>
          <w:cs/>
        </w:rPr>
        <w:t>การรายงานทางการเงิน</w:t>
      </w:r>
    </w:p>
    <w:p w14:paraId="42523F7A" w14:textId="77777777" w:rsidR="00DD762C" w:rsidRPr="006C6391" w:rsidRDefault="00DD762C" w:rsidP="00463AA8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6C6391">
        <w:rPr>
          <w:rFonts w:ascii="Angsana New" w:hAnsi="Angsana New" w:cs="Angsana New" w:hint="cs"/>
          <w:b/>
          <w:bCs/>
          <w:sz w:val="32"/>
          <w:szCs w:val="32"/>
          <w:cs/>
        </w:rPr>
        <w:t>เกณฑ์ในการแสดงความเห็น</w:t>
      </w:r>
    </w:p>
    <w:p w14:paraId="685A1006" w14:textId="68198ABD" w:rsidR="00AF22A8" w:rsidRPr="006C6391" w:rsidRDefault="00DD762C" w:rsidP="00463AA8">
      <w:pPr>
        <w:pStyle w:val="CM2"/>
        <w:spacing w:before="240" w:after="120"/>
        <w:rPr>
          <w:rFonts w:ascii="Angsana New" w:eastAsia="Calibri" w:hAnsi="Angsana New" w:cs="Angsana New"/>
          <w:sz w:val="32"/>
          <w:szCs w:val="32"/>
          <w:cs/>
        </w:rPr>
      </w:pPr>
      <w:r w:rsidRPr="006C6391">
        <w:rPr>
          <w:rFonts w:ascii="Angsana New" w:eastAsia="Calibri" w:hAnsi="Angsana New" w:cs="Angsana New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="00104005" w:rsidRPr="006C6391">
        <w:rPr>
          <w:rFonts w:ascii="Angsana New" w:eastAsia="Calibri" w:hAnsi="Angsana New" w:cs="Angsana New" w:hint="cs"/>
          <w:sz w:val="32"/>
          <w:szCs w:val="32"/>
          <w:cs/>
        </w:rPr>
        <w:t>วรรค</w:t>
      </w:r>
      <w:r w:rsidR="00104005" w:rsidRPr="006C6391">
        <w:rPr>
          <w:rFonts w:ascii="Angsana New" w:eastAsia="Calibri" w:hAnsi="Angsana New" w:cs="Angsana New"/>
          <w:sz w:val="32"/>
          <w:szCs w:val="32"/>
          <w:cs/>
        </w:rPr>
        <w:br/>
      </w:r>
      <w:r w:rsidRPr="006C6391">
        <w:rPr>
          <w:rFonts w:ascii="Angsana New" w:eastAsia="Calibri" w:hAnsi="Angsana New" w:cs="Angsana New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6C6391">
        <w:rPr>
          <w:rFonts w:ascii="Angsana New" w:eastAsia="Calibri" w:hAnsi="Angsana New" w:cs="Angsana New"/>
          <w:sz w:val="32"/>
          <w:szCs w:val="32"/>
          <w:cs/>
        </w:rPr>
        <w:t>ในรายงานของข้าพเจ้า ข้าพเจ้ามีความเป็นอิสระ</w:t>
      </w:r>
      <w:r w:rsidR="009852CB" w:rsidRPr="006C6391">
        <w:rPr>
          <w:rFonts w:ascii="Angsana New" w:eastAsia="Calibri" w:hAnsi="Angsana New" w:cs="Angsana New"/>
          <w:sz w:val="32"/>
          <w:szCs w:val="32"/>
        </w:rPr>
        <w:br/>
      </w:r>
      <w:r w:rsidRPr="006C6391">
        <w:rPr>
          <w:rFonts w:ascii="Angsana New" w:eastAsia="Calibri" w:hAnsi="Angsana New" w:cs="Angsana New"/>
          <w:sz w:val="32"/>
          <w:szCs w:val="32"/>
          <w:cs/>
        </w:rPr>
        <w:t>จากกลุ่มบริษัทตาม</w:t>
      </w:r>
      <w:r w:rsidR="00361019" w:rsidRPr="002A340C">
        <w:rPr>
          <w:rFonts w:ascii="Angsana New" w:eastAsia="Calibri" w:hAnsi="Angsana New" w:cs="Angsana New" w:hint="cs"/>
          <w:i/>
          <w:iCs/>
          <w:sz w:val="32"/>
          <w:szCs w:val="32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="00361019">
        <w:rPr>
          <w:rFonts w:ascii="Angsana New" w:eastAsia="Calibri" w:hAnsi="Angsana New" w:cs="Angsana New"/>
          <w:sz w:val="32"/>
          <w:szCs w:val="32"/>
          <w:cs/>
        </w:rPr>
        <w:br/>
      </w:r>
      <w:r w:rsidRPr="006C6391">
        <w:rPr>
          <w:rFonts w:ascii="Angsana New" w:eastAsia="Calibri" w:hAnsi="Angsana New" w:cs="Angsana New"/>
          <w:sz w:val="32"/>
          <w:szCs w:val="32"/>
          <w:cs/>
        </w:rPr>
        <w:t>ที่กำหนดโดยสภาวิชาชีพบัญชี</w:t>
      </w:r>
      <w:r w:rsidR="00361019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361019">
        <w:rPr>
          <w:rFonts w:ascii="Angsana New" w:eastAsia="Calibri" w:hAnsi="Angsana New" w:cs="Angsana New"/>
          <w:sz w:val="32"/>
          <w:szCs w:val="32"/>
        </w:rPr>
        <w:t>(</w:t>
      </w:r>
      <w:r w:rsidR="00361019">
        <w:rPr>
          <w:rFonts w:ascii="Angsana New" w:eastAsia="Calibri" w:hAnsi="Angsana New" w:cs="Angsana New" w:hint="cs"/>
          <w:sz w:val="32"/>
          <w:szCs w:val="32"/>
          <w:cs/>
        </w:rPr>
        <w:t>ประมวลจรรยาบรรณของผู้ประกอบวิชาชีพบัญชี</w:t>
      </w:r>
      <w:r w:rsidR="00361019">
        <w:rPr>
          <w:rFonts w:ascii="Angsana New" w:eastAsia="Calibri" w:hAnsi="Angsana New" w:cs="Angsana New"/>
          <w:sz w:val="32"/>
          <w:szCs w:val="32"/>
        </w:rPr>
        <w:t>)</w:t>
      </w:r>
      <w:r w:rsidR="00361019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6C6391">
        <w:rPr>
          <w:rFonts w:ascii="Angsana New" w:eastAsia="Calibri" w:hAnsi="Angsana New" w:cs="Angsana New"/>
          <w:sz w:val="32"/>
          <w:szCs w:val="32"/>
          <w:cs/>
        </w:rPr>
        <w:t>ในส่วนที่เกี่ยวข้อง</w:t>
      </w:r>
      <w:r w:rsidR="00361019">
        <w:rPr>
          <w:rFonts w:ascii="Angsana New" w:eastAsia="Calibri" w:hAnsi="Angsana New" w:cs="Angsana New"/>
          <w:sz w:val="32"/>
          <w:szCs w:val="32"/>
          <w:cs/>
        </w:rPr>
        <w:br/>
      </w:r>
      <w:r w:rsidRPr="006C6391">
        <w:rPr>
          <w:rFonts w:ascii="Angsana New" w:eastAsia="Calibri" w:hAnsi="Angsana New" w:cs="Angsana New"/>
          <w:sz w:val="32"/>
          <w:szCs w:val="32"/>
          <w:cs/>
        </w:rPr>
        <w:t>กับการตรวจสอบงบการเงิน และข้าพเจ้าได้ปฏิบัติตาม</w:t>
      </w:r>
      <w:r w:rsidR="00361019">
        <w:rPr>
          <w:rFonts w:ascii="Angsana New" w:eastAsia="Calibri" w:hAnsi="Angsana New" w:cs="Angsana New" w:hint="cs"/>
          <w:sz w:val="32"/>
          <w:szCs w:val="32"/>
          <w:cs/>
        </w:rPr>
        <w:t>ความรับผิดชอบ</w:t>
      </w:r>
      <w:r w:rsidRPr="006C6391">
        <w:rPr>
          <w:rFonts w:ascii="Angsana New" w:eastAsia="Calibri" w:hAnsi="Angsana New" w:cs="Angsana New"/>
          <w:sz w:val="32"/>
          <w:szCs w:val="32"/>
          <w:cs/>
        </w:rPr>
        <w:t>ด้านจรรยาบรรณอื่น</w:t>
      </w:r>
      <w:r w:rsidRPr="006C6391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6C6391">
        <w:rPr>
          <w:rFonts w:ascii="Angsana New" w:eastAsia="Calibri" w:hAnsi="Angsana New" w:cs="Angsana New"/>
          <w:sz w:val="32"/>
          <w:szCs w:val="32"/>
          <w:cs/>
        </w:rPr>
        <w:t>ๆ</w:t>
      </w:r>
      <w:r w:rsidRPr="006C6391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361019">
        <w:rPr>
          <w:rFonts w:ascii="Angsana New" w:eastAsia="Calibri" w:hAnsi="Angsana New" w:cs="Angsana New"/>
          <w:sz w:val="32"/>
          <w:szCs w:val="32"/>
          <w:cs/>
        </w:rPr>
        <w:br/>
      </w:r>
      <w:r w:rsidRPr="006C6391">
        <w:rPr>
          <w:rFonts w:ascii="Angsana New" w:eastAsia="Calibri" w:hAnsi="Angsana New" w:cs="Angsana New"/>
          <w:sz w:val="32"/>
          <w:szCs w:val="32"/>
          <w:cs/>
        </w:rPr>
        <w:t>ตาม</w:t>
      </w:r>
      <w:r w:rsidR="00361019">
        <w:rPr>
          <w:rFonts w:ascii="Angsana New" w:eastAsia="Calibri" w:hAnsi="Angsana New" w:cs="Angsana New" w:hint="cs"/>
          <w:sz w:val="32"/>
          <w:szCs w:val="32"/>
          <w:cs/>
        </w:rPr>
        <w:t>ประมวลจรรยาบรรณของผู้ประกอบวิชาชีพบัญชี</w:t>
      </w:r>
      <w:r w:rsidRPr="006C6391">
        <w:rPr>
          <w:rFonts w:ascii="Angsana New" w:eastAsia="Calibri" w:hAnsi="Angsana New" w:cs="Angsana New"/>
          <w:sz w:val="32"/>
          <w:szCs w:val="32"/>
          <w:cs/>
        </w:rPr>
        <w:t xml:space="preserve"> ข้าพเจ้าเชื่อว่า</w:t>
      </w:r>
      <w:r w:rsidR="00361019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6C6391">
        <w:rPr>
          <w:rFonts w:ascii="Angsana New" w:eastAsia="Calibri" w:hAnsi="Angsana New" w:cs="Angsana New"/>
          <w:sz w:val="32"/>
          <w:szCs w:val="32"/>
          <w:cs/>
        </w:rPr>
        <w:t>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1EDE3EBE" w14:textId="77777777" w:rsidR="00F537BB" w:rsidRPr="006C6391" w:rsidRDefault="00F537BB" w:rsidP="00463AA8">
      <w:pPr>
        <w:pStyle w:val="Default"/>
        <w:spacing w:before="240" w:after="120"/>
        <w:rPr>
          <w:rFonts w:ascii="Angsana New" w:eastAsia="Calibri" w:hAnsi="Angsana New" w:cs="Angsana New"/>
          <w:color w:val="auto"/>
          <w:sz w:val="32"/>
          <w:szCs w:val="32"/>
          <w:cs/>
        </w:rPr>
        <w:sectPr w:rsidR="00F537BB" w:rsidRPr="006C6391" w:rsidSect="00596161">
          <w:headerReference w:type="default" r:id="rId14"/>
          <w:footerReference w:type="default" r:id="rId15"/>
          <w:headerReference w:type="first" r:id="rId16"/>
          <w:footerReference w:type="first" r:id="rId17"/>
          <w:pgSz w:w="11907" w:h="16840" w:code="9"/>
          <w:pgMar w:top="3600" w:right="1080" w:bottom="1080" w:left="1296" w:header="706" w:footer="706" w:gutter="0"/>
          <w:pgNumType w:start="2"/>
          <w:cols w:space="720"/>
          <w:titlePg/>
          <w:docGrid w:linePitch="360"/>
        </w:sectPr>
      </w:pPr>
    </w:p>
    <w:p w14:paraId="4F19CBD3" w14:textId="708A1319" w:rsidR="00862B35" w:rsidRPr="006C6391" w:rsidRDefault="00862B35" w:rsidP="00463AA8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6C6391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เรื่องสำคัญในการตรวจสอบ</w:t>
      </w:r>
    </w:p>
    <w:p w14:paraId="2BAD3E76" w14:textId="054491F6" w:rsidR="00862B35" w:rsidRPr="006C6391" w:rsidRDefault="00862B35" w:rsidP="00463AA8">
      <w:pPr>
        <w:pStyle w:val="Default"/>
        <w:spacing w:before="240" w:after="120"/>
        <w:rPr>
          <w:rFonts w:ascii="Angsana New" w:eastAsia="Calibri" w:hAnsi="Angsana New" w:cs="Angsana New"/>
          <w:color w:val="auto"/>
          <w:sz w:val="32"/>
          <w:szCs w:val="32"/>
        </w:rPr>
      </w:pPr>
      <w:r w:rsidRPr="006C6391">
        <w:rPr>
          <w:rFonts w:ascii="Angsana New" w:eastAsia="Calibri" w:hAnsi="Angsana New" w:cs="Angsana New"/>
          <w:color w:val="auto"/>
          <w:sz w:val="32"/>
          <w:szCs w:val="32"/>
          <w:cs/>
        </w:rPr>
        <w:t>เรื่องสำคัญในการตรวจสอบคือเรื่องต่าง</w:t>
      </w:r>
      <w:r w:rsidRPr="006C6391">
        <w:rPr>
          <w:rFonts w:ascii="Angsana New" w:eastAsia="Calibri" w:hAnsi="Angsana New" w:cs="Angsana New" w:hint="cs"/>
          <w:color w:val="auto"/>
          <w:sz w:val="32"/>
          <w:szCs w:val="32"/>
          <w:cs/>
        </w:rPr>
        <w:t xml:space="preserve"> </w:t>
      </w:r>
      <w:r w:rsidRPr="006C6391">
        <w:rPr>
          <w:rFonts w:ascii="Angsana New" w:eastAsia="Calibri" w:hAnsi="Angsana New" w:cs="Angsana New"/>
          <w:color w:val="auto"/>
          <w:sz w:val="32"/>
          <w:szCs w:val="32"/>
          <w:cs/>
        </w:rPr>
        <w:t>ๆ ที่มีนัยสำคัญที่สุดตามดุลยพินิจเยี่ยงผู้ประกอบวิชาชีพของข้าพเจ้า</w:t>
      </w:r>
      <w:r w:rsidR="00F902D4" w:rsidRPr="006C6391">
        <w:rPr>
          <w:rFonts w:ascii="Angsana New" w:eastAsia="Calibri" w:hAnsi="Angsana New" w:cs="Angsana New"/>
          <w:color w:val="auto"/>
          <w:sz w:val="32"/>
          <w:szCs w:val="32"/>
        </w:rPr>
        <w:br/>
      </w:r>
      <w:r w:rsidRPr="006C6391">
        <w:rPr>
          <w:rFonts w:ascii="Angsana New" w:eastAsia="Calibri" w:hAnsi="Angsana New" w:cs="Angsana New"/>
          <w:color w:val="auto"/>
          <w:sz w:val="32"/>
          <w:szCs w:val="32"/>
          <w:cs/>
        </w:rPr>
        <w:t>ในการตรวจสอบงบการเงินสำหรับงวดปัจจุบัน ข้าพเจ้าได้นำเรื่องเหล่านี้มาพิจารณาในบริบทของการตรวจสอบงบการเงินโดยรวม</w:t>
      </w:r>
      <w:r w:rsidRPr="006C6391">
        <w:rPr>
          <w:rFonts w:ascii="Angsana New" w:eastAsia="Calibri" w:hAnsi="Angsana New" w:cs="Angsana New" w:hint="cs"/>
          <w:color w:val="auto"/>
          <w:sz w:val="32"/>
          <w:szCs w:val="32"/>
          <w:cs/>
        </w:rPr>
        <w:t>และในการแสดงความเห็นของข้าพเจ้า</w:t>
      </w:r>
      <w:r w:rsidRPr="006C6391">
        <w:rPr>
          <w:rFonts w:ascii="Angsana New" w:eastAsia="Calibri" w:hAnsi="Angsana New" w:cs="Angsana New"/>
          <w:color w:val="auto"/>
          <w:sz w:val="32"/>
          <w:szCs w:val="32"/>
          <w:cs/>
        </w:rPr>
        <w:t xml:space="preserve"> ทั้งนี้ข้าพเจ้าไม่ได้แสดงความเห็นแยกต่างหาก</w:t>
      </w:r>
      <w:r w:rsidR="00F902D4" w:rsidRPr="006C6391">
        <w:rPr>
          <w:rFonts w:ascii="Angsana New" w:eastAsia="Calibri" w:hAnsi="Angsana New" w:cs="Angsana New"/>
          <w:color w:val="auto"/>
          <w:sz w:val="32"/>
          <w:szCs w:val="32"/>
        </w:rPr>
        <w:br/>
      </w:r>
      <w:r w:rsidRPr="006C6391">
        <w:rPr>
          <w:rFonts w:ascii="Angsana New" w:eastAsia="Calibri" w:hAnsi="Angsana New" w:cs="Angsana New"/>
          <w:color w:val="auto"/>
          <w:sz w:val="32"/>
          <w:szCs w:val="32"/>
          <w:cs/>
        </w:rPr>
        <w:t>สำหรับเรื่องเหล่านี้</w:t>
      </w:r>
    </w:p>
    <w:p w14:paraId="3042026B" w14:textId="77777777" w:rsidR="00DD762C" w:rsidRPr="006C6391" w:rsidRDefault="00DD762C" w:rsidP="00463AA8">
      <w:pPr>
        <w:pStyle w:val="Default"/>
        <w:spacing w:before="120" w:after="120"/>
        <w:rPr>
          <w:rFonts w:ascii="Angsana New" w:eastAsia="Calibri" w:hAnsi="Angsana New" w:cs="Angsana New"/>
          <w:color w:val="auto"/>
          <w:sz w:val="32"/>
          <w:szCs w:val="32"/>
        </w:rPr>
      </w:pPr>
      <w:r w:rsidRPr="006C6391">
        <w:rPr>
          <w:rFonts w:ascii="Angsana New" w:eastAsia="Calibri" w:hAnsi="Angsana New" w:cs="Angsana New" w:hint="cs"/>
          <w:color w:val="auto"/>
          <w:sz w:val="32"/>
          <w:szCs w:val="32"/>
          <w:cs/>
        </w:rPr>
        <w:t>ข้าพเจ้าได้ปฏิบัติงานตามความรับผิดชอบที่ได้กล่าวไว้ใน</w:t>
      </w:r>
      <w:r w:rsidR="00862B35" w:rsidRPr="006C6391">
        <w:rPr>
          <w:rFonts w:ascii="Angsana New" w:eastAsia="Calibri" w:hAnsi="Angsana New" w:cs="Angsana New" w:hint="cs"/>
          <w:color w:val="auto"/>
          <w:sz w:val="32"/>
          <w:szCs w:val="32"/>
          <w:cs/>
        </w:rPr>
        <w:t>วรรค</w:t>
      </w:r>
      <w:r w:rsidRPr="006C6391">
        <w:rPr>
          <w:rFonts w:ascii="Angsana New" w:eastAsia="Calibri" w:hAnsi="Angsana New" w:cs="Angsana New" w:hint="cs"/>
          <w:i/>
          <w:iCs/>
          <w:color w:val="auto"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6C6391">
        <w:rPr>
          <w:rFonts w:ascii="Angsana New" w:eastAsia="Calibri" w:hAnsi="Angsana New" w:cs="Angsana New" w:hint="cs"/>
          <w:color w:val="auto"/>
          <w:sz w:val="32"/>
          <w:szCs w:val="32"/>
          <w:cs/>
        </w:rPr>
        <w:t>ในรายงานของข้าพเจ้า ซึ่งได้รวมความรับผิดชอบที่เกี่ยวกับเรื่องเหล่านี้ด้วย การปฏิบัติงานของข้าพเจ้าได้รวมวิธีการตรวจสอบที่ออกแบบมาเพื่อตอบสนองต่อการประเมินความเสี่ยงจากการแสดงข้อมูล</w:t>
      </w:r>
      <w:r w:rsidR="0027616A" w:rsidRPr="006C6391">
        <w:rPr>
          <w:rFonts w:ascii="Angsana New" w:eastAsia="Calibri" w:hAnsi="Angsana New" w:cs="Angsana New"/>
          <w:color w:val="auto"/>
          <w:sz w:val="32"/>
          <w:szCs w:val="32"/>
        </w:rPr>
        <w:br/>
      </w:r>
      <w:r w:rsidRPr="006C6391">
        <w:rPr>
          <w:rFonts w:ascii="Angsana New" w:eastAsia="Calibri" w:hAnsi="Angsana New" w:cs="Angsana New" w:hint="cs"/>
          <w:color w:val="auto"/>
          <w:spacing w:val="-4"/>
          <w:sz w:val="32"/>
          <w:szCs w:val="32"/>
          <w:cs/>
        </w:rPr>
        <w:t>ที่ขัดต่อข้อเท็จจริงอันเป็นสาระสำคัญในงบการเงิน ผลของวิธีการตรวจสอบของข้าพเจ้า ซึ่งได้รวมวิธีการตรวจสอบ</w:t>
      </w:r>
      <w:r w:rsidRPr="006C6391">
        <w:rPr>
          <w:rFonts w:ascii="Angsana New" w:eastAsia="Calibri" w:hAnsi="Angsana New" w:cs="Angsana New" w:hint="cs"/>
          <w:color w:val="auto"/>
          <w:sz w:val="32"/>
          <w:szCs w:val="32"/>
          <w:cs/>
        </w:rPr>
        <w:t>สำหรับเรื่องเหล่านี้ด้วย ได้ใช้เป็นเกณฑ์ในการแสดงความเห็นของข้าพเจ้าต่องบการเงินโดยรวม</w:t>
      </w:r>
    </w:p>
    <w:p w14:paraId="6F639CA2" w14:textId="18705879" w:rsidR="00DD762C" w:rsidRPr="006C6391" w:rsidRDefault="00DD762C" w:rsidP="00463AA8">
      <w:pPr>
        <w:pStyle w:val="Default"/>
        <w:spacing w:before="120" w:after="120"/>
        <w:rPr>
          <w:rFonts w:ascii="Angsana New" w:eastAsia="Calibri" w:hAnsi="Angsana New" w:cs="Angsana New"/>
          <w:color w:val="auto"/>
          <w:sz w:val="32"/>
          <w:szCs w:val="32"/>
        </w:rPr>
      </w:pPr>
      <w:r w:rsidRPr="006C6391">
        <w:rPr>
          <w:rFonts w:ascii="Angsana New" w:eastAsia="Calibri" w:hAnsi="Angsana New" w:cs="Angsana New" w:hint="cs"/>
          <w:color w:val="auto"/>
          <w:sz w:val="32"/>
          <w:szCs w:val="32"/>
          <w:cs/>
        </w:rPr>
        <w:t>เรื่องสำคัญในการตรวจสอบ</w:t>
      </w:r>
      <w:r w:rsidRPr="006C6391">
        <w:rPr>
          <w:rFonts w:ascii="Angsana New" w:eastAsia="Calibri" w:hAnsi="Angsana New" w:cs="Angsana New"/>
          <w:color w:val="auto"/>
          <w:sz w:val="32"/>
          <w:szCs w:val="32"/>
        </w:rPr>
        <w:t xml:space="preserve"> </w:t>
      </w:r>
      <w:r w:rsidRPr="006C6391">
        <w:rPr>
          <w:rFonts w:ascii="Angsana New" w:eastAsia="Calibri" w:hAnsi="Angsana New" w:cs="Angsana New" w:hint="cs"/>
          <w:color w:val="auto"/>
          <w:sz w:val="32"/>
          <w:szCs w:val="32"/>
          <w:cs/>
        </w:rPr>
        <w:t>พร้อมวิธีการตรวจสอบสำหรับแต่ละเรื่องมีดังต่อไปนี้</w:t>
      </w:r>
    </w:p>
    <w:p w14:paraId="5B7CE3EB" w14:textId="77777777" w:rsidR="00DD762C" w:rsidRPr="006C6391" w:rsidRDefault="00DD762C" w:rsidP="00463AA8">
      <w:pPr>
        <w:pStyle w:val="CM2"/>
        <w:spacing w:before="240" w:after="120"/>
        <w:rPr>
          <w:rFonts w:ascii="Angsana New" w:hAnsi="Angsana New" w:cs="Angsana New"/>
          <w:i/>
          <w:iCs/>
          <w:sz w:val="32"/>
          <w:szCs w:val="32"/>
        </w:rPr>
      </w:pPr>
      <w:r w:rsidRPr="006C6391">
        <w:rPr>
          <w:rFonts w:ascii="Angsana New" w:hAnsi="Angsana New" w:cs="Angsana New"/>
          <w:i/>
          <w:iCs/>
          <w:sz w:val="32"/>
          <w:szCs w:val="32"/>
          <w:cs/>
        </w:rPr>
        <w:t>การรับรู้รายได้</w:t>
      </w:r>
    </w:p>
    <w:p w14:paraId="61408BF4" w14:textId="77777777" w:rsidR="00DD762C" w:rsidRPr="006C6391" w:rsidRDefault="00DD762C" w:rsidP="00463AA8">
      <w:pPr>
        <w:pStyle w:val="CM2"/>
        <w:spacing w:before="240" w:after="120"/>
        <w:rPr>
          <w:rFonts w:ascii="Angsana New" w:hAnsi="Angsana New" w:cs="Angsana New"/>
          <w:sz w:val="32"/>
          <w:szCs w:val="32"/>
        </w:rPr>
      </w:pPr>
      <w:r w:rsidRPr="00F848B5">
        <w:rPr>
          <w:rFonts w:ascii="Angsana New" w:hAnsi="Angsana New" w:cs="Angsana New"/>
          <w:spacing w:val="-4"/>
          <w:sz w:val="32"/>
          <w:szCs w:val="32"/>
          <w:cs/>
        </w:rPr>
        <w:t>เนื่องจาก</w:t>
      </w:r>
      <w:r w:rsidRPr="00F848B5">
        <w:rPr>
          <w:rFonts w:ascii="Angsana New" w:hAnsi="Angsana New" w:cs="Angsana New" w:hint="cs"/>
          <w:spacing w:val="-4"/>
          <w:sz w:val="32"/>
          <w:szCs w:val="32"/>
          <w:cs/>
        </w:rPr>
        <w:t>กลุ่มบริษัท</w:t>
      </w:r>
      <w:r w:rsidR="00B74BE5" w:rsidRPr="00F848B5">
        <w:rPr>
          <w:rFonts w:ascii="Angsana New" w:hAnsi="Angsana New" w:cs="Angsana New" w:hint="cs"/>
          <w:spacing w:val="-4"/>
          <w:sz w:val="32"/>
          <w:szCs w:val="32"/>
          <w:cs/>
        </w:rPr>
        <w:t>ดำเนิน</w:t>
      </w:r>
      <w:r w:rsidRPr="00F848B5">
        <w:rPr>
          <w:rFonts w:ascii="Angsana New" w:hAnsi="Angsana New" w:cs="Angsana New" w:hint="cs"/>
          <w:spacing w:val="-4"/>
          <w:sz w:val="32"/>
          <w:szCs w:val="32"/>
          <w:cs/>
        </w:rPr>
        <w:t>ธุรกิจหลัก</w:t>
      </w:r>
      <w:r w:rsidR="00B74BE5" w:rsidRPr="00F848B5">
        <w:rPr>
          <w:rFonts w:ascii="Angsana New" w:hAnsi="Angsana New" w:cs="Angsana New" w:hint="cs"/>
          <w:spacing w:val="-4"/>
          <w:sz w:val="32"/>
          <w:szCs w:val="32"/>
          <w:cs/>
        </w:rPr>
        <w:t>ทั้ง</w:t>
      </w:r>
      <w:r w:rsidRPr="00F848B5">
        <w:rPr>
          <w:rFonts w:ascii="Angsana New" w:hAnsi="Angsana New" w:cs="Angsana New" w:hint="cs"/>
          <w:spacing w:val="-4"/>
          <w:sz w:val="32"/>
          <w:szCs w:val="32"/>
          <w:cs/>
        </w:rPr>
        <w:t>ในธุรกิจสื่อ</w:t>
      </w:r>
      <w:r w:rsidR="00B74BE5" w:rsidRPr="00F848B5">
        <w:rPr>
          <w:rFonts w:ascii="Angsana New" w:hAnsi="Angsana New" w:cs="Angsana New" w:hint="cs"/>
          <w:spacing w:val="-4"/>
          <w:sz w:val="32"/>
          <w:szCs w:val="32"/>
          <w:cs/>
        </w:rPr>
        <w:t>และ</w:t>
      </w:r>
      <w:r w:rsidRPr="00F848B5">
        <w:rPr>
          <w:rFonts w:ascii="Angsana New" w:hAnsi="Angsana New" w:cs="Angsana New" w:hint="cs"/>
          <w:spacing w:val="-4"/>
          <w:sz w:val="32"/>
          <w:szCs w:val="32"/>
          <w:cs/>
        </w:rPr>
        <w:t>ให้บริการข้อมูล ทำให้กลุ่มบริษัทมี</w:t>
      </w:r>
      <w:r w:rsidRPr="00F848B5">
        <w:rPr>
          <w:rFonts w:ascii="Angsana New" w:hAnsi="Angsana New" w:cs="Angsana New"/>
          <w:spacing w:val="-4"/>
          <w:sz w:val="32"/>
          <w:szCs w:val="32"/>
          <w:cs/>
        </w:rPr>
        <w:t>ราย</w:t>
      </w:r>
      <w:r w:rsidRPr="00F848B5">
        <w:rPr>
          <w:rFonts w:ascii="Angsana New" w:hAnsi="Angsana New" w:cs="Angsana New" w:hint="cs"/>
          <w:spacing w:val="-4"/>
          <w:sz w:val="32"/>
          <w:szCs w:val="32"/>
          <w:cs/>
        </w:rPr>
        <w:t>ได้จาก</w:t>
      </w:r>
      <w:r w:rsidRPr="00F848B5">
        <w:rPr>
          <w:rFonts w:ascii="Angsana New" w:hAnsi="Angsana New" w:cs="Angsana New"/>
          <w:spacing w:val="-4"/>
          <w:sz w:val="32"/>
          <w:szCs w:val="32"/>
          <w:cs/>
        </w:rPr>
        <w:t>การขายสินค้า</w:t>
      </w:r>
      <w:r w:rsidRPr="006C6391">
        <w:rPr>
          <w:rFonts w:ascii="Angsana New" w:hAnsi="Angsana New" w:cs="Angsana New" w:hint="cs"/>
          <w:sz w:val="32"/>
          <w:szCs w:val="32"/>
          <w:cs/>
        </w:rPr>
        <w:t>และให้บริการที่หลากหลาย</w:t>
      </w:r>
      <w:r w:rsidR="005A4B07" w:rsidRPr="006C6391">
        <w:rPr>
          <w:rFonts w:ascii="Angsana New" w:hAnsi="Angsana New" w:cs="Angsana New" w:hint="cs"/>
          <w:sz w:val="32"/>
          <w:szCs w:val="32"/>
          <w:cs/>
        </w:rPr>
        <w:t>และเป็นจำนวนที่มีนัยสำคัญ</w:t>
      </w:r>
      <w:r w:rsidR="00B74BE5" w:rsidRPr="006C639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8756D" w:rsidRPr="006C6391">
        <w:rPr>
          <w:rFonts w:ascii="Angsana New" w:hAnsi="Angsana New" w:cs="Angsana New" w:hint="cs"/>
          <w:sz w:val="32"/>
          <w:szCs w:val="32"/>
          <w:cs/>
        </w:rPr>
        <w:t>รายได้ของกลุ่มบริษัท</w:t>
      </w:r>
      <w:r w:rsidRPr="006C6391">
        <w:rPr>
          <w:rFonts w:ascii="Angsana New" w:hAnsi="Angsana New" w:cs="Angsana New" w:hint="cs"/>
          <w:sz w:val="32"/>
          <w:szCs w:val="32"/>
          <w:cs/>
        </w:rPr>
        <w:t>มี</w:t>
      </w:r>
      <w:r w:rsidRPr="006C6391">
        <w:rPr>
          <w:rFonts w:ascii="Angsana New" w:hAnsi="Angsana New" w:cs="Angsana New"/>
          <w:sz w:val="32"/>
          <w:szCs w:val="32"/>
          <w:cs/>
        </w:rPr>
        <w:t>ผลกระทบ</w:t>
      </w:r>
      <w:r w:rsidRPr="006C6391">
        <w:rPr>
          <w:rFonts w:ascii="Angsana New" w:hAnsi="Angsana New" w:cs="Angsana New" w:hint="cs"/>
          <w:sz w:val="32"/>
          <w:szCs w:val="32"/>
          <w:cs/>
        </w:rPr>
        <w:t>โดยตรง</w:t>
      </w:r>
      <w:r w:rsidR="0027616A" w:rsidRPr="006C6391">
        <w:rPr>
          <w:rFonts w:ascii="Angsana New" w:hAnsi="Angsana New" w:cs="Angsana New"/>
          <w:sz w:val="32"/>
          <w:szCs w:val="32"/>
        </w:rPr>
        <w:br/>
      </w:r>
      <w:r w:rsidRPr="006C6391">
        <w:rPr>
          <w:rFonts w:ascii="Angsana New" w:hAnsi="Angsana New" w:cs="Angsana New"/>
          <w:sz w:val="32"/>
          <w:szCs w:val="32"/>
          <w:cs/>
        </w:rPr>
        <w:t>ต่อผลการดำเนินงานของ</w:t>
      </w:r>
      <w:r w:rsidRPr="006C6391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6C6391">
        <w:rPr>
          <w:rFonts w:ascii="Angsana New" w:hAnsi="Angsana New" w:cs="Angsana New"/>
          <w:sz w:val="32"/>
          <w:szCs w:val="32"/>
          <w:cs/>
        </w:rPr>
        <w:t>บริษัท</w:t>
      </w:r>
      <w:r w:rsidRPr="006C6391">
        <w:rPr>
          <w:rFonts w:ascii="Angsana New" w:hAnsi="Angsana New" w:cs="Angsana New" w:hint="cs"/>
          <w:sz w:val="32"/>
          <w:szCs w:val="32"/>
          <w:cs/>
        </w:rPr>
        <w:t>ที่ผู้ใช้งบการเงินให้ความสนใจ</w:t>
      </w:r>
      <w:r w:rsidRPr="006C6391">
        <w:rPr>
          <w:rFonts w:ascii="Angsana New" w:hAnsi="Angsana New" w:cs="Angsana New"/>
          <w:sz w:val="32"/>
          <w:szCs w:val="32"/>
        </w:rPr>
        <w:t xml:space="preserve"> </w:t>
      </w:r>
      <w:r w:rsidR="00E600C8" w:rsidRPr="006C6391">
        <w:rPr>
          <w:rFonts w:ascii="Angsana New" w:hAnsi="Angsana New" w:cs="Angsana New" w:hint="cs"/>
          <w:sz w:val="32"/>
          <w:szCs w:val="32"/>
          <w:cs/>
        </w:rPr>
        <w:t>ข้าพเจ้าจึงให้ความสำคัญ</w:t>
      </w:r>
      <w:r w:rsidR="005A4B07" w:rsidRPr="006C6391">
        <w:rPr>
          <w:rFonts w:ascii="Angsana New" w:hAnsi="Angsana New" w:cs="Angsana New" w:hint="cs"/>
          <w:sz w:val="32"/>
          <w:szCs w:val="32"/>
          <w:cs/>
        </w:rPr>
        <w:t>ต่อ</w:t>
      </w:r>
      <w:r w:rsidR="00E600C8" w:rsidRPr="006C6391">
        <w:rPr>
          <w:rFonts w:ascii="Angsana New" w:hAnsi="Angsana New" w:cs="Angsana New" w:hint="cs"/>
          <w:sz w:val="32"/>
          <w:szCs w:val="32"/>
          <w:cs/>
        </w:rPr>
        <w:t>การรับรู้รายได้ของกลุ่มบริษัท</w:t>
      </w:r>
    </w:p>
    <w:p w14:paraId="04460AD4" w14:textId="77777777" w:rsidR="00696432" w:rsidRPr="006C6391" w:rsidRDefault="00DD762C" w:rsidP="00463AA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6C6391">
        <w:rPr>
          <w:rFonts w:ascii="Angsana New" w:hAnsi="Angsana New" w:cs="Angsana New"/>
          <w:sz w:val="32"/>
          <w:szCs w:val="32"/>
          <w:cs/>
        </w:rPr>
        <w:t>ข้าพเจ้าได้</w:t>
      </w:r>
      <w:r w:rsidR="00F01088" w:rsidRPr="006C6391">
        <w:rPr>
          <w:rFonts w:ascii="Angsana New" w:hAnsi="Angsana New" w:cs="Angsana New" w:hint="cs"/>
          <w:sz w:val="32"/>
          <w:szCs w:val="32"/>
          <w:cs/>
        </w:rPr>
        <w:t>ตรวจสอบการรับรู้รายได้ของกลุ่มบริษัทโดยการ</w:t>
      </w:r>
    </w:p>
    <w:p w14:paraId="0E1A0BCF" w14:textId="77777777" w:rsidR="00F01088" w:rsidRPr="006C6391" w:rsidRDefault="00DD762C" w:rsidP="00463AA8">
      <w:pPr>
        <w:numPr>
          <w:ilvl w:val="0"/>
          <w:numId w:val="13"/>
        </w:num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ประเมินและทดสอบระบบการควบคุมภายใน</w:t>
      </w:r>
      <w:r w:rsidR="00E80084" w:rsidRPr="006C6391">
        <w:rPr>
          <w:rFonts w:ascii="Angsana New" w:eastAsia="Calibri" w:hAnsi="Angsana New" w:hint="cs"/>
          <w:sz w:val="32"/>
          <w:szCs w:val="32"/>
          <w:cs/>
        </w:rPr>
        <w:t>ของกลุ่มบริษัท</w:t>
      </w:r>
      <w:r w:rsidRPr="006C6391">
        <w:rPr>
          <w:rFonts w:ascii="Angsana New" w:eastAsia="Calibri" w:hAnsi="Angsana New"/>
          <w:sz w:val="32"/>
          <w:szCs w:val="32"/>
          <w:cs/>
        </w:rPr>
        <w:t>ที่เกี่ยวข้องกับ</w:t>
      </w:r>
      <w:r w:rsidR="00F01088" w:rsidRPr="006C6391">
        <w:rPr>
          <w:rFonts w:ascii="Angsana New" w:eastAsia="Calibri" w:hAnsi="Angsana New" w:hint="cs"/>
          <w:sz w:val="32"/>
          <w:szCs w:val="32"/>
          <w:cs/>
        </w:rPr>
        <w:t>วงจรรายได้โดยการสอบถาม</w:t>
      </w:r>
      <w:r w:rsidR="00F01088" w:rsidRPr="006C6391">
        <w:rPr>
          <w:rFonts w:ascii="Angsana New" w:eastAsia="Calibri" w:hAnsi="Angsana New" w:hint="cs"/>
          <w:spacing w:val="-4"/>
          <w:sz w:val="32"/>
          <w:szCs w:val="32"/>
          <w:cs/>
        </w:rPr>
        <w:t>ผู้รับผิดชอบ</w:t>
      </w:r>
      <w:r w:rsidR="00E80084" w:rsidRPr="006C6391">
        <w:rPr>
          <w:rFonts w:ascii="Angsana New" w:eastAsia="Calibri" w:hAnsi="Angsana New" w:hint="cs"/>
          <w:spacing w:val="-4"/>
          <w:sz w:val="32"/>
          <w:szCs w:val="32"/>
          <w:cs/>
        </w:rPr>
        <w:t xml:space="preserve"> </w:t>
      </w:r>
      <w:r w:rsidR="00F01088" w:rsidRPr="006C6391">
        <w:rPr>
          <w:rFonts w:ascii="Angsana New" w:eastAsia="Calibri" w:hAnsi="Angsana New" w:hint="cs"/>
          <w:spacing w:val="-4"/>
          <w:sz w:val="32"/>
          <w:szCs w:val="32"/>
          <w:cs/>
        </w:rPr>
        <w:t>ทำความเข้าใจและเลือกตัวอย่างมาทดสอบการปฏิบัติตาม</w:t>
      </w:r>
      <w:r w:rsidR="00E80084" w:rsidRPr="006C6391">
        <w:rPr>
          <w:rFonts w:ascii="Angsana New" w:eastAsia="Calibri" w:hAnsi="Angsana New" w:hint="cs"/>
          <w:spacing w:val="-4"/>
          <w:sz w:val="32"/>
          <w:szCs w:val="32"/>
          <w:cs/>
        </w:rPr>
        <w:t>การควบคุมที่กลุ่มบริษัทออกแบบไว้</w:t>
      </w:r>
      <w:r w:rsidR="00E80084" w:rsidRPr="006C6391">
        <w:rPr>
          <w:rFonts w:ascii="Angsana New" w:eastAsia="Calibri" w:hAnsi="Angsana New" w:hint="cs"/>
          <w:sz w:val="32"/>
          <w:szCs w:val="32"/>
          <w:cs/>
        </w:rPr>
        <w:t xml:space="preserve"> และขยายขอบเขตการทดสอบสำหรับการควบคุมภายในที่เกี่ยวข้องกับ</w:t>
      </w:r>
      <w:r w:rsidR="00457331" w:rsidRPr="006C6391">
        <w:rPr>
          <w:rFonts w:ascii="Angsana New" w:eastAsia="Calibri" w:hAnsi="Angsana New" w:hint="cs"/>
          <w:sz w:val="32"/>
          <w:szCs w:val="32"/>
          <w:cs/>
        </w:rPr>
        <w:t>การรับรู้</w:t>
      </w:r>
      <w:r w:rsidR="00E80084" w:rsidRPr="006C6391">
        <w:rPr>
          <w:rFonts w:ascii="Angsana New" w:eastAsia="Calibri" w:hAnsi="Angsana New" w:hint="cs"/>
          <w:sz w:val="32"/>
          <w:szCs w:val="32"/>
          <w:cs/>
        </w:rPr>
        <w:t>รายได้</w:t>
      </w:r>
    </w:p>
    <w:p w14:paraId="1843BECC" w14:textId="77777777" w:rsidR="00B71CB6" w:rsidRPr="006C6391" w:rsidRDefault="00DD762C" w:rsidP="00463AA8">
      <w:pPr>
        <w:numPr>
          <w:ilvl w:val="0"/>
          <w:numId w:val="13"/>
        </w:num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สุ่มตรวจสอบเอกสารประกอบรายการขาย</w:t>
      </w:r>
      <w:r w:rsidRPr="006C6391">
        <w:rPr>
          <w:rFonts w:ascii="Angsana New" w:eastAsia="Calibri" w:hAnsi="Angsana New" w:hint="cs"/>
          <w:sz w:val="32"/>
          <w:szCs w:val="32"/>
          <w:cs/>
        </w:rPr>
        <w:t>สินค้าและบริการ</w:t>
      </w:r>
      <w:r w:rsidRPr="006C6391">
        <w:rPr>
          <w:rFonts w:ascii="Angsana New" w:eastAsia="Calibri" w:hAnsi="Angsana New"/>
          <w:sz w:val="32"/>
          <w:szCs w:val="32"/>
          <w:cs/>
        </w:rPr>
        <w:t>ที่เกิดขึ้นในระหว่างปี</w:t>
      </w:r>
      <w:r w:rsidR="00B71CB6" w:rsidRPr="006C6391">
        <w:rPr>
          <w:rFonts w:ascii="Angsana New" w:eastAsia="Calibri" w:hAnsi="Angsana New" w:hint="cs"/>
          <w:sz w:val="32"/>
          <w:szCs w:val="32"/>
          <w:cs/>
        </w:rPr>
        <w:t>และ</w:t>
      </w:r>
      <w:r w:rsidR="00B71CB6" w:rsidRPr="006C6391">
        <w:rPr>
          <w:rFonts w:ascii="Angsana New" w:eastAsia="Calibri" w:hAnsi="Angsana New"/>
          <w:sz w:val="32"/>
          <w:szCs w:val="32"/>
          <w:cs/>
        </w:rPr>
        <w:t>ช่วงใกล้</w:t>
      </w:r>
      <w:r w:rsidR="0027616A" w:rsidRPr="006C6391">
        <w:rPr>
          <w:rFonts w:ascii="Angsana New" w:eastAsia="Calibri" w:hAnsi="Angsana New"/>
          <w:sz w:val="32"/>
          <w:szCs w:val="32"/>
        </w:rPr>
        <w:br/>
      </w:r>
      <w:r w:rsidR="00B71CB6" w:rsidRPr="006C6391">
        <w:rPr>
          <w:rFonts w:ascii="Angsana New" w:eastAsia="Calibri" w:hAnsi="Angsana New"/>
          <w:sz w:val="32"/>
          <w:szCs w:val="32"/>
          <w:cs/>
        </w:rPr>
        <w:t>สิ้นรอบระยะเวลา</w:t>
      </w:r>
      <w:r w:rsidR="00BF25B7" w:rsidRPr="006C6391">
        <w:rPr>
          <w:rFonts w:ascii="Angsana New" w:eastAsia="Calibri" w:hAnsi="Angsana New" w:hint="cs"/>
          <w:sz w:val="32"/>
          <w:szCs w:val="32"/>
          <w:cs/>
        </w:rPr>
        <w:t>รายงาน</w:t>
      </w:r>
    </w:p>
    <w:p w14:paraId="79FB4D3B" w14:textId="77777777" w:rsidR="00B71CB6" w:rsidRPr="006C6391" w:rsidRDefault="00DD762C" w:rsidP="00463AA8">
      <w:pPr>
        <w:numPr>
          <w:ilvl w:val="0"/>
          <w:numId w:val="13"/>
        </w:num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สอบทานใบลดหนี้ที่</w:t>
      </w:r>
      <w:r w:rsidRPr="006C6391">
        <w:rPr>
          <w:rFonts w:ascii="Angsana New" w:eastAsia="Calibri" w:hAnsi="Angsana New" w:hint="cs"/>
          <w:sz w:val="32"/>
          <w:szCs w:val="32"/>
          <w:cs/>
        </w:rPr>
        <w:t>กลุ่ม</w:t>
      </w:r>
      <w:r w:rsidRPr="006C6391">
        <w:rPr>
          <w:rFonts w:ascii="Angsana New" w:eastAsia="Calibri" w:hAnsi="Angsana New"/>
          <w:sz w:val="32"/>
          <w:szCs w:val="32"/>
          <w:cs/>
        </w:rPr>
        <w:t>บริษัทออ</w:t>
      </w:r>
      <w:r w:rsidR="00B71CB6" w:rsidRPr="006C6391">
        <w:rPr>
          <w:rFonts w:ascii="Angsana New" w:eastAsia="Calibri" w:hAnsi="Angsana New"/>
          <w:sz w:val="32"/>
          <w:szCs w:val="32"/>
          <w:cs/>
        </w:rPr>
        <w:t>กภายหลังวันสิ้นรอบระยะเวลา</w:t>
      </w:r>
      <w:r w:rsidR="00BF25B7" w:rsidRPr="006C6391">
        <w:rPr>
          <w:rFonts w:ascii="Angsana New" w:eastAsia="Calibri" w:hAnsi="Angsana New" w:hint="cs"/>
          <w:sz w:val="32"/>
          <w:szCs w:val="32"/>
          <w:cs/>
        </w:rPr>
        <w:t>รายงาน</w:t>
      </w:r>
    </w:p>
    <w:p w14:paraId="38CEC852" w14:textId="77777777" w:rsidR="00DD762C" w:rsidRPr="006C6391" w:rsidRDefault="00DD762C" w:rsidP="00463AA8">
      <w:pPr>
        <w:numPr>
          <w:ilvl w:val="0"/>
          <w:numId w:val="13"/>
        </w:num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วิเคราะห์เปรียบเท</w:t>
      </w:r>
      <w:r w:rsidR="00B71CB6" w:rsidRPr="006C6391">
        <w:rPr>
          <w:rFonts w:ascii="Angsana New" w:eastAsia="Calibri" w:hAnsi="Angsana New"/>
          <w:sz w:val="32"/>
          <w:szCs w:val="32"/>
          <w:cs/>
        </w:rPr>
        <w:t xml:space="preserve">ียบข้อมูลบัญชีรายได้แบบแยกย่อย </w:t>
      </w:r>
      <w:r w:rsidRPr="006C6391">
        <w:rPr>
          <w:rFonts w:ascii="Angsana New" w:eastAsia="Calibri" w:hAnsi="Angsana New"/>
          <w:sz w:val="32"/>
          <w:szCs w:val="32"/>
          <w:cs/>
        </w:rPr>
        <w:t>เพื่อตรวจสอบความผิดปกติที่อาจเกิดขึ้น</w:t>
      </w:r>
      <w:r w:rsidR="00D6627D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pacing w:val="-2"/>
          <w:sz w:val="32"/>
          <w:szCs w:val="32"/>
          <w:cs/>
        </w:rPr>
        <w:t>ของรายการขาย</w:t>
      </w:r>
      <w:r w:rsidRPr="006C6391">
        <w:rPr>
          <w:rFonts w:ascii="Angsana New" w:eastAsia="Calibri" w:hAnsi="Angsana New" w:hint="cs"/>
          <w:spacing w:val="-2"/>
          <w:sz w:val="32"/>
          <w:szCs w:val="32"/>
          <w:cs/>
        </w:rPr>
        <w:t>สินค้าและบริการ</w:t>
      </w:r>
      <w:r w:rsidRPr="006C6391">
        <w:rPr>
          <w:rFonts w:ascii="Angsana New" w:eastAsia="Calibri" w:hAnsi="Angsana New"/>
          <w:spacing w:val="-2"/>
          <w:sz w:val="32"/>
          <w:szCs w:val="32"/>
          <w:cs/>
        </w:rPr>
        <w:t>ตลอดรอบระยะเวลา</w:t>
      </w:r>
      <w:r w:rsidR="00BF25B7" w:rsidRPr="006C6391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รายงาน </w:t>
      </w:r>
      <w:r w:rsidRPr="006C6391">
        <w:rPr>
          <w:rFonts w:ascii="Angsana New" w:eastAsia="Calibri" w:hAnsi="Angsana New"/>
          <w:spacing w:val="-2"/>
          <w:sz w:val="32"/>
          <w:szCs w:val="32"/>
          <w:cs/>
        </w:rPr>
        <w:t>รวมถึงรายการบัญชีที่ทำผ่านใบสำคัญทั่วไป</w:t>
      </w:r>
    </w:p>
    <w:p w14:paraId="27E67673" w14:textId="77777777" w:rsidR="00463AA8" w:rsidRDefault="00463AA8" w:rsidP="00463AA8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sz w:val="32"/>
          <w:szCs w:val="32"/>
          <w:cs/>
        </w:rPr>
      </w:pPr>
      <w:bookmarkStart w:id="0" w:name="_Hlk33538194"/>
      <w:r>
        <w:rPr>
          <w:rFonts w:ascii="Angsana New" w:hAnsi="Angsana New"/>
          <w:i/>
          <w:iCs/>
          <w:sz w:val="32"/>
          <w:szCs w:val="32"/>
          <w:cs/>
        </w:rPr>
        <w:br w:type="page"/>
      </w:r>
    </w:p>
    <w:p w14:paraId="2853C9FE" w14:textId="5BF6D8C2" w:rsidR="00DD762C" w:rsidRPr="006C6391" w:rsidRDefault="00DD762C" w:rsidP="00463AA8">
      <w:pPr>
        <w:pStyle w:val="CM2"/>
        <w:spacing w:before="240" w:after="120"/>
        <w:rPr>
          <w:rFonts w:ascii="Angsana New" w:hAnsi="Angsana New" w:cs="Angsana New"/>
          <w:i/>
          <w:iCs/>
          <w:sz w:val="32"/>
          <w:szCs w:val="32"/>
        </w:rPr>
      </w:pPr>
      <w:r w:rsidRPr="006C6391">
        <w:rPr>
          <w:rFonts w:ascii="Angsana New" w:hAnsi="Angsana New" w:cs="Angsana New" w:hint="cs"/>
          <w:i/>
          <w:iCs/>
          <w:sz w:val="32"/>
          <w:szCs w:val="32"/>
          <w:cs/>
        </w:rPr>
        <w:lastRenderedPageBreak/>
        <w:t>การด้อยค่าของ</w:t>
      </w:r>
      <w:r w:rsidRPr="006C6391">
        <w:rPr>
          <w:rFonts w:ascii="Angsana New" w:hAnsi="Angsana New" w:cs="Angsana New"/>
          <w:i/>
          <w:iCs/>
          <w:sz w:val="32"/>
          <w:szCs w:val="32"/>
          <w:cs/>
        </w:rPr>
        <w:t>สินทรัพย์</w:t>
      </w:r>
    </w:p>
    <w:p w14:paraId="3178E06D" w14:textId="467AF945" w:rsidR="00DD762C" w:rsidRPr="007D556B" w:rsidRDefault="00DD762C" w:rsidP="00463AA8">
      <w:pPr>
        <w:pStyle w:val="CM2"/>
        <w:spacing w:before="240" w:after="120"/>
        <w:rPr>
          <w:rFonts w:ascii="Angsana New" w:hAnsi="Angsana New" w:cs="Angsana New"/>
          <w:sz w:val="32"/>
          <w:szCs w:val="32"/>
        </w:rPr>
      </w:pPr>
      <w:r w:rsidRPr="006C6391">
        <w:rPr>
          <w:rFonts w:ascii="Angsana New" w:hAnsi="Angsana New" w:cs="Angsana New"/>
          <w:sz w:val="32"/>
          <w:szCs w:val="32"/>
          <w:cs/>
        </w:rPr>
        <w:t>ณ วันที่</w:t>
      </w:r>
      <w:r w:rsidRPr="006C639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6C6391">
        <w:rPr>
          <w:rFonts w:ascii="Angsana New" w:hAnsi="Angsana New" w:cs="Angsana New"/>
          <w:sz w:val="32"/>
          <w:szCs w:val="32"/>
        </w:rPr>
        <w:t>31</w:t>
      </w:r>
      <w:r w:rsidRPr="006C639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6C6391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6C6391">
        <w:rPr>
          <w:rFonts w:ascii="Angsana New" w:hAnsi="Angsana New" w:cs="Angsana New"/>
          <w:sz w:val="32"/>
          <w:szCs w:val="32"/>
        </w:rPr>
        <w:t>25</w:t>
      </w:r>
      <w:r w:rsidR="001865D7" w:rsidRPr="006C6391">
        <w:rPr>
          <w:rFonts w:ascii="Angsana New" w:hAnsi="Angsana New" w:cs="Angsana New"/>
          <w:sz w:val="32"/>
          <w:szCs w:val="32"/>
        </w:rPr>
        <w:t>6</w:t>
      </w:r>
      <w:r w:rsidR="002A340C">
        <w:rPr>
          <w:rFonts w:ascii="Angsana New" w:hAnsi="Angsana New" w:cs="Angsana New"/>
          <w:sz w:val="32"/>
          <w:szCs w:val="32"/>
        </w:rPr>
        <w:t>5</w:t>
      </w:r>
      <w:r w:rsidRPr="006C6391">
        <w:rPr>
          <w:rFonts w:ascii="Angsana New" w:hAnsi="Angsana New" w:cs="Angsana New"/>
          <w:sz w:val="32"/>
          <w:szCs w:val="32"/>
        </w:rPr>
        <w:t xml:space="preserve"> </w:t>
      </w:r>
      <w:r w:rsidRPr="006C6391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6C6391">
        <w:rPr>
          <w:rFonts w:ascii="Angsana New" w:hAnsi="Angsana New" w:cs="Angsana New"/>
          <w:sz w:val="32"/>
          <w:szCs w:val="32"/>
          <w:cs/>
        </w:rPr>
        <w:t>บริษัทมี</w:t>
      </w:r>
      <w:r w:rsidRPr="006C6391">
        <w:rPr>
          <w:rFonts w:ascii="Angsana New" w:hAnsi="Angsana New" w:cs="Angsana New" w:hint="cs"/>
          <w:sz w:val="32"/>
          <w:szCs w:val="32"/>
          <w:cs/>
        </w:rPr>
        <w:t>สินทรัพย์ไม่มีตัวตนและต้นทุนการได้รับใบอนุญาตให้ใช้คลื่นความถี่</w:t>
      </w:r>
      <w:r w:rsidRPr="00F848B5">
        <w:rPr>
          <w:rFonts w:ascii="Angsana New" w:hAnsi="Angsana New" w:cs="Angsana New"/>
          <w:spacing w:val="-4"/>
          <w:sz w:val="32"/>
          <w:szCs w:val="32"/>
          <w:cs/>
        </w:rPr>
        <w:t>จำนวน</w:t>
      </w:r>
      <w:r w:rsidRPr="00F848B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รวม </w:t>
      </w:r>
      <w:r w:rsidR="00463AA8" w:rsidRPr="00F848B5">
        <w:rPr>
          <w:rFonts w:ascii="Angsana New" w:hAnsi="Angsana New" w:cs="Angsana New"/>
          <w:spacing w:val="-4"/>
          <w:sz w:val="32"/>
          <w:szCs w:val="32"/>
        </w:rPr>
        <w:t>2,</w:t>
      </w:r>
      <w:r w:rsidR="00F848B5" w:rsidRPr="00F848B5">
        <w:rPr>
          <w:rFonts w:ascii="Angsana New" w:hAnsi="Angsana New" w:cs="Angsana New"/>
          <w:spacing w:val="-4"/>
          <w:sz w:val="32"/>
          <w:szCs w:val="32"/>
        </w:rPr>
        <w:t>155</w:t>
      </w:r>
      <w:r w:rsidRPr="00F848B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F848B5">
        <w:rPr>
          <w:rFonts w:ascii="Angsana New" w:hAnsi="Angsana New" w:cs="Angsana New"/>
          <w:spacing w:val="-4"/>
          <w:sz w:val="32"/>
          <w:szCs w:val="32"/>
          <w:cs/>
        </w:rPr>
        <w:t>ล้านบาท หรือคิดเป็นร้อยละ</w:t>
      </w:r>
      <w:r w:rsidRPr="00F848B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F848B5" w:rsidRPr="00F848B5">
        <w:rPr>
          <w:rFonts w:ascii="Angsana New" w:hAnsi="Angsana New" w:cs="Angsana New"/>
          <w:spacing w:val="-4"/>
          <w:sz w:val="32"/>
          <w:szCs w:val="32"/>
        </w:rPr>
        <w:t>47</w:t>
      </w:r>
      <w:r w:rsidRPr="00F848B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F848B5">
        <w:rPr>
          <w:rFonts w:ascii="Angsana New" w:hAnsi="Angsana New" w:cs="Angsana New"/>
          <w:spacing w:val="-4"/>
          <w:sz w:val="32"/>
          <w:szCs w:val="32"/>
          <w:cs/>
        </w:rPr>
        <w:t>ของสินทรัพย์รวม</w:t>
      </w:r>
      <w:r w:rsidR="00C93414" w:rsidRPr="00F848B5">
        <w:rPr>
          <w:rFonts w:ascii="Angsana New" w:hAnsi="Angsana New" w:cs="Angsana New" w:hint="cs"/>
          <w:spacing w:val="-4"/>
          <w:sz w:val="32"/>
          <w:szCs w:val="32"/>
          <w:cs/>
        </w:rPr>
        <w:t>ในงบแสดงฐานะการเงินรวม</w:t>
      </w:r>
      <w:r w:rsidR="005D7881" w:rsidRPr="00F848B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โดยมี</w:t>
      </w:r>
      <w:r w:rsidRPr="00F848B5">
        <w:rPr>
          <w:rFonts w:ascii="Angsana New" w:hAnsi="Angsana New" w:cs="Angsana New" w:hint="cs"/>
          <w:spacing w:val="-4"/>
          <w:sz w:val="32"/>
          <w:szCs w:val="32"/>
          <w:cs/>
        </w:rPr>
        <w:t>รายละเอียด</w:t>
      </w:r>
      <w:r w:rsidR="005D7881" w:rsidRPr="00AC4AD2">
        <w:rPr>
          <w:rFonts w:ascii="Angsana New" w:hAnsi="Angsana New" w:cs="Angsana New" w:hint="cs"/>
          <w:sz w:val="32"/>
          <w:szCs w:val="32"/>
          <w:cs/>
        </w:rPr>
        <w:t>ตาม</w:t>
      </w:r>
      <w:r w:rsidRPr="00AC4AD2">
        <w:rPr>
          <w:rFonts w:ascii="Angsana New" w:hAnsi="Angsana New" w:cs="Angsana New" w:hint="cs"/>
          <w:sz w:val="32"/>
          <w:szCs w:val="32"/>
          <w:cs/>
        </w:rPr>
        <w:t>ที่กล่าวไว้ในหมายเหตุประกอบงบการเงิน</w:t>
      </w:r>
      <w:r w:rsidR="00C76D5E">
        <w:rPr>
          <w:rFonts w:ascii="Angsana New" w:hAnsi="Angsana New" w:cs="Angsana New" w:hint="cs"/>
          <w:sz w:val="32"/>
          <w:szCs w:val="32"/>
          <w:cs/>
        </w:rPr>
        <w:t>รวม</w:t>
      </w:r>
      <w:r w:rsidRPr="00AC4AD2">
        <w:rPr>
          <w:rFonts w:ascii="Angsana New" w:hAnsi="Angsana New" w:cs="Angsana New" w:hint="cs"/>
          <w:sz w:val="32"/>
          <w:szCs w:val="32"/>
          <w:cs/>
        </w:rPr>
        <w:t xml:space="preserve">ข้อ </w:t>
      </w:r>
      <w:r w:rsidR="00F848B5">
        <w:rPr>
          <w:rFonts w:ascii="Angsana New" w:hAnsi="Angsana New" w:cs="Angsana New"/>
          <w:sz w:val="32"/>
          <w:szCs w:val="32"/>
        </w:rPr>
        <w:t>10</w:t>
      </w:r>
      <w:r w:rsidRPr="00AC4AD2">
        <w:rPr>
          <w:rFonts w:ascii="Angsana New" w:hAnsi="Angsana New" w:cs="Angsana New" w:hint="cs"/>
          <w:sz w:val="32"/>
          <w:szCs w:val="32"/>
          <w:cs/>
        </w:rPr>
        <w:t xml:space="preserve"> และข้อ </w:t>
      </w:r>
      <w:r w:rsidR="00F848B5">
        <w:rPr>
          <w:rFonts w:ascii="Angsana New" w:hAnsi="Angsana New" w:cs="Angsana New"/>
          <w:sz w:val="32"/>
          <w:szCs w:val="32"/>
        </w:rPr>
        <w:t>11</w:t>
      </w:r>
      <w:r w:rsidRPr="00AC4AD2">
        <w:rPr>
          <w:rFonts w:ascii="Angsana New" w:hAnsi="Angsana New" w:cs="Angsana New"/>
          <w:sz w:val="32"/>
          <w:szCs w:val="32"/>
          <w:cs/>
        </w:rPr>
        <w:t xml:space="preserve"> </w:t>
      </w:r>
      <w:r w:rsidR="00C93414" w:rsidRPr="00AC4AD2">
        <w:rPr>
          <w:rFonts w:ascii="Angsana New" w:hAnsi="Angsana New" w:cs="Angsana New" w:hint="cs"/>
          <w:sz w:val="32"/>
          <w:szCs w:val="32"/>
          <w:cs/>
        </w:rPr>
        <w:t>และ</w:t>
      </w:r>
      <w:r w:rsidR="00C93414" w:rsidRPr="00AC4AD2">
        <w:rPr>
          <w:rFonts w:ascii="Angsana New" w:hAnsi="Angsana New" w:cs="Angsana New"/>
          <w:sz w:val="32"/>
          <w:szCs w:val="32"/>
          <w:cs/>
        </w:rPr>
        <w:t>บริษัท</w:t>
      </w:r>
      <w:r w:rsidR="00C93414" w:rsidRPr="00AC4AD2">
        <w:rPr>
          <w:rFonts w:ascii="Angsana New" w:hAnsi="Angsana New" w:cs="Angsana New" w:hint="cs"/>
          <w:sz w:val="32"/>
          <w:szCs w:val="32"/>
          <w:cs/>
        </w:rPr>
        <w:t xml:space="preserve">ฯ </w:t>
      </w:r>
      <w:r w:rsidR="00C93414" w:rsidRPr="00AC4AD2">
        <w:rPr>
          <w:rFonts w:ascii="Angsana New" w:hAnsi="Angsana New" w:cs="Angsana New"/>
          <w:sz w:val="32"/>
          <w:szCs w:val="32"/>
          <w:cs/>
        </w:rPr>
        <w:t>มีเงินลงทุนในบริษัทย่อย</w:t>
      </w:r>
      <w:r w:rsidR="00C93414" w:rsidRPr="007D556B">
        <w:rPr>
          <w:rFonts w:ascii="Angsana New" w:hAnsi="Angsana New" w:cs="Angsana New"/>
          <w:sz w:val="32"/>
          <w:szCs w:val="32"/>
          <w:cs/>
        </w:rPr>
        <w:br/>
      </w:r>
      <w:r w:rsidR="00C93414" w:rsidRPr="00F848B5">
        <w:rPr>
          <w:rFonts w:ascii="Angsana New" w:hAnsi="Angsana New" w:cs="Angsana New" w:hint="cs"/>
          <w:sz w:val="32"/>
          <w:szCs w:val="32"/>
          <w:cs/>
        </w:rPr>
        <w:t>และ</w:t>
      </w:r>
      <w:r w:rsidR="00C93414" w:rsidRPr="00F848B5">
        <w:rPr>
          <w:rFonts w:ascii="Angsana New" w:hAnsi="Angsana New" w:cs="Angsana New"/>
          <w:sz w:val="32"/>
          <w:szCs w:val="32"/>
          <w:cs/>
        </w:rPr>
        <w:t>เงินให้กู้ยืมแก่บริษัทย่อยจำนวน</w:t>
      </w:r>
      <w:r w:rsidR="007D556B" w:rsidRPr="00F848B5">
        <w:rPr>
          <w:rFonts w:ascii="Angsana New" w:hAnsi="Angsana New" w:cs="Angsana New" w:hint="cs"/>
          <w:sz w:val="32"/>
          <w:szCs w:val="32"/>
          <w:cs/>
        </w:rPr>
        <w:t>รวม</w:t>
      </w:r>
      <w:r w:rsidR="00C93414" w:rsidRPr="00F848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63AA8" w:rsidRPr="00F848B5">
        <w:rPr>
          <w:rFonts w:ascii="Angsana New" w:hAnsi="Angsana New" w:cs="Angsana New"/>
          <w:sz w:val="32"/>
          <w:szCs w:val="32"/>
        </w:rPr>
        <w:t>4,</w:t>
      </w:r>
      <w:r w:rsidR="00F848B5" w:rsidRPr="00F848B5">
        <w:rPr>
          <w:rFonts w:ascii="Angsana New" w:hAnsi="Angsana New" w:cs="Angsana New"/>
          <w:sz w:val="32"/>
          <w:szCs w:val="32"/>
        </w:rPr>
        <w:t>098</w:t>
      </w:r>
      <w:r w:rsidR="00C93414" w:rsidRPr="00F848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3414" w:rsidRPr="00F848B5">
        <w:rPr>
          <w:rFonts w:ascii="Angsana New" w:hAnsi="Angsana New" w:cs="Angsana New"/>
          <w:sz w:val="32"/>
          <w:szCs w:val="32"/>
          <w:cs/>
        </w:rPr>
        <w:t>ล้านบาท</w:t>
      </w:r>
      <w:r w:rsidR="00C93414" w:rsidRPr="00F848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3414" w:rsidRPr="00F848B5">
        <w:rPr>
          <w:rFonts w:ascii="Angsana New" w:hAnsi="Angsana New" w:cs="Angsana New"/>
          <w:sz w:val="32"/>
          <w:szCs w:val="32"/>
          <w:cs/>
        </w:rPr>
        <w:t>หรือคิดเป็นร้อยละ</w:t>
      </w:r>
      <w:r w:rsidR="00C93414" w:rsidRPr="00F848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63AA8" w:rsidRPr="00F848B5">
        <w:rPr>
          <w:rFonts w:ascii="Angsana New" w:hAnsi="Angsana New" w:cs="Angsana New"/>
          <w:sz w:val="32"/>
          <w:szCs w:val="32"/>
        </w:rPr>
        <w:t>9</w:t>
      </w:r>
      <w:r w:rsidR="00F848B5" w:rsidRPr="00F848B5">
        <w:rPr>
          <w:rFonts w:ascii="Angsana New" w:hAnsi="Angsana New" w:cs="Angsana New"/>
          <w:sz w:val="32"/>
          <w:szCs w:val="32"/>
        </w:rPr>
        <w:t>1</w:t>
      </w:r>
      <w:r w:rsidR="00C93414" w:rsidRPr="007D556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3414" w:rsidRPr="007D556B">
        <w:rPr>
          <w:rFonts w:ascii="Angsana New" w:hAnsi="Angsana New" w:cs="Angsana New"/>
          <w:sz w:val="32"/>
          <w:szCs w:val="32"/>
          <w:cs/>
        </w:rPr>
        <w:t>ของสินทรัพย์รวม</w:t>
      </w:r>
      <w:r w:rsidR="00C93414" w:rsidRPr="007D556B">
        <w:rPr>
          <w:rFonts w:ascii="Angsana New" w:hAnsi="Angsana New" w:cs="Angsana New" w:hint="cs"/>
          <w:sz w:val="32"/>
          <w:szCs w:val="32"/>
          <w:cs/>
        </w:rPr>
        <w:t>ในงบแสดง</w:t>
      </w:r>
      <w:r w:rsidR="00C93414" w:rsidRPr="00F848B5">
        <w:rPr>
          <w:rFonts w:ascii="Angsana New" w:hAnsi="Angsana New" w:cs="Angsana New" w:hint="cs"/>
          <w:sz w:val="32"/>
          <w:szCs w:val="32"/>
          <w:cs/>
        </w:rPr>
        <w:t>ฐานะการเงินเฉพาะกิจการ โดยมีรายละเอียดตามที่กล่าวไว้ในหมายเหตุประกอบงบการเงิน</w:t>
      </w:r>
      <w:r w:rsidR="00C76D5E" w:rsidRPr="00F848B5">
        <w:rPr>
          <w:rFonts w:ascii="Angsana New" w:hAnsi="Angsana New" w:cs="Angsana New" w:hint="cs"/>
          <w:sz w:val="32"/>
          <w:szCs w:val="32"/>
          <w:cs/>
        </w:rPr>
        <w:t>รวม</w:t>
      </w:r>
      <w:r w:rsidR="00C93414" w:rsidRPr="00F848B5">
        <w:rPr>
          <w:rFonts w:ascii="Angsana New" w:hAnsi="Angsana New" w:cs="Angsana New" w:hint="cs"/>
          <w:sz w:val="32"/>
          <w:szCs w:val="32"/>
          <w:cs/>
        </w:rPr>
        <w:t xml:space="preserve">ข้อ </w:t>
      </w:r>
      <w:r w:rsidR="00463AA8" w:rsidRPr="00F848B5">
        <w:rPr>
          <w:rFonts w:ascii="Angsana New" w:hAnsi="Angsana New" w:cs="Angsana New"/>
          <w:sz w:val="32"/>
          <w:szCs w:val="32"/>
        </w:rPr>
        <w:t>6</w:t>
      </w:r>
      <w:r w:rsidR="00C93414" w:rsidRPr="00F848B5">
        <w:rPr>
          <w:rFonts w:ascii="Angsana New" w:hAnsi="Angsana New" w:cs="Angsana New" w:hint="cs"/>
          <w:sz w:val="32"/>
          <w:szCs w:val="32"/>
          <w:cs/>
        </w:rPr>
        <w:t xml:space="preserve"> และข้อ </w:t>
      </w:r>
      <w:r w:rsidR="00F848B5" w:rsidRPr="00F848B5">
        <w:rPr>
          <w:rFonts w:ascii="Angsana New" w:hAnsi="Angsana New" w:cs="Angsana New"/>
          <w:sz w:val="32"/>
          <w:szCs w:val="32"/>
        </w:rPr>
        <w:t>8</w:t>
      </w:r>
      <w:r w:rsidR="00C93414" w:rsidRPr="00F848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848B5">
        <w:rPr>
          <w:rFonts w:ascii="Angsana New" w:hAnsi="Angsana New" w:cs="Angsana New"/>
          <w:sz w:val="32"/>
          <w:szCs w:val="32"/>
        </w:rPr>
        <w:br/>
      </w:r>
      <w:r w:rsidR="00647380" w:rsidRPr="00F848B5">
        <w:rPr>
          <w:rFonts w:ascii="Angsana New" w:hAnsi="Angsana New" w:cs="Angsana New" w:hint="cs"/>
          <w:spacing w:val="-2"/>
          <w:sz w:val="32"/>
          <w:szCs w:val="32"/>
          <w:cs/>
        </w:rPr>
        <w:t>ซึ่ง</w:t>
      </w:r>
      <w:r w:rsidRPr="00F848B5">
        <w:rPr>
          <w:rFonts w:ascii="Angsana New" w:hAnsi="Angsana New" w:cs="Angsana New" w:hint="cs"/>
          <w:spacing w:val="-2"/>
          <w:sz w:val="32"/>
          <w:szCs w:val="32"/>
          <w:cs/>
        </w:rPr>
        <w:t>ฝ่ายบริหารของกลุ่มบริษัทพบว่ามี</w:t>
      </w:r>
      <w:r w:rsidRPr="00F848B5">
        <w:rPr>
          <w:rFonts w:ascii="Angsana New" w:hAnsi="Angsana New" w:cs="Angsana New"/>
          <w:spacing w:val="-2"/>
          <w:sz w:val="32"/>
          <w:szCs w:val="32"/>
          <w:cs/>
        </w:rPr>
        <w:t>ข้อบ่งชี้</w:t>
      </w:r>
      <w:r w:rsidR="00647380" w:rsidRPr="00F848B5">
        <w:rPr>
          <w:rFonts w:ascii="Angsana New" w:hAnsi="Angsana New" w:cs="Angsana New" w:hint="cs"/>
          <w:spacing w:val="-2"/>
          <w:sz w:val="32"/>
          <w:szCs w:val="32"/>
          <w:cs/>
        </w:rPr>
        <w:t>ว่า</w:t>
      </w:r>
      <w:r w:rsidR="00CF18BF" w:rsidRPr="00F848B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647380" w:rsidRPr="00F848B5">
        <w:rPr>
          <w:rFonts w:ascii="Angsana New" w:hAnsi="Angsana New" w:cs="Angsana New" w:hint="cs"/>
          <w:spacing w:val="-2"/>
          <w:sz w:val="32"/>
          <w:szCs w:val="32"/>
          <w:cs/>
        </w:rPr>
        <w:t>สินทรัพย์ดังกล่าวอาจ</w:t>
      </w:r>
      <w:r w:rsidRPr="00F848B5">
        <w:rPr>
          <w:rFonts w:ascii="Angsana New" w:hAnsi="Angsana New" w:cs="Angsana New"/>
          <w:spacing w:val="-2"/>
          <w:sz w:val="32"/>
          <w:szCs w:val="32"/>
          <w:cs/>
        </w:rPr>
        <w:t xml:space="preserve">ด้อยค่า </w:t>
      </w:r>
      <w:r w:rsidRPr="00F848B5">
        <w:rPr>
          <w:rFonts w:ascii="Angsana New" w:hAnsi="Angsana New" w:cs="Angsana New" w:hint="cs"/>
          <w:spacing w:val="-2"/>
          <w:sz w:val="32"/>
          <w:szCs w:val="32"/>
          <w:cs/>
        </w:rPr>
        <w:t>การพิจารณาการด้อยค่าของสินทรัพย์</w:t>
      </w:r>
      <w:r w:rsidRPr="007D556B">
        <w:rPr>
          <w:rFonts w:ascii="Angsana New" w:hAnsi="Angsana New" w:cs="Angsana New"/>
          <w:sz w:val="32"/>
          <w:szCs w:val="32"/>
          <w:cs/>
        </w:rPr>
        <w:t>ต้องใช้ดุลยพินิจที่สำคัญของ</w:t>
      </w:r>
      <w:r w:rsidRPr="007D556B">
        <w:rPr>
          <w:rFonts w:ascii="Angsana New" w:hAnsi="Angsana New" w:cs="Angsana New" w:hint="cs"/>
          <w:sz w:val="32"/>
          <w:szCs w:val="32"/>
          <w:cs/>
        </w:rPr>
        <w:t>ฝ่ายบริหารที่เกี่ยวข้องกับการ</w:t>
      </w:r>
      <w:r w:rsidRPr="007D556B">
        <w:rPr>
          <w:rFonts w:ascii="Angsana New" w:hAnsi="Angsana New" w:cs="Angsana New"/>
          <w:sz w:val="32"/>
          <w:szCs w:val="32"/>
          <w:cs/>
        </w:rPr>
        <w:t>คา</w:t>
      </w:r>
      <w:r w:rsidR="00647380" w:rsidRPr="007D556B">
        <w:rPr>
          <w:rFonts w:ascii="Angsana New" w:hAnsi="Angsana New" w:cs="Angsana New" w:hint="cs"/>
          <w:sz w:val="32"/>
          <w:szCs w:val="32"/>
          <w:cs/>
        </w:rPr>
        <w:t>ด</w:t>
      </w:r>
      <w:r w:rsidRPr="007D556B">
        <w:rPr>
          <w:rFonts w:ascii="Angsana New" w:hAnsi="Angsana New" w:cs="Angsana New"/>
          <w:sz w:val="32"/>
          <w:szCs w:val="32"/>
          <w:cs/>
        </w:rPr>
        <w:t>การณ์ผลการดำเนิน</w:t>
      </w:r>
      <w:r w:rsidRPr="007D556B">
        <w:rPr>
          <w:rFonts w:ascii="Angsana New" w:hAnsi="Angsana New" w:cs="Angsana New" w:hint="cs"/>
          <w:sz w:val="32"/>
          <w:szCs w:val="32"/>
          <w:cs/>
        </w:rPr>
        <w:t>งานและ</w:t>
      </w:r>
      <w:r w:rsidRPr="007D556B">
        <w:rPr>
          <w:rFonts w:ascii="Angsana New" w:hAnsi="Angsana New" w:cs="Angsana New"/>
          <w:sz w:val="32"/>
          <w:szCs w:val="32"/>
          <w:cs/>
        </w:rPr>
        <w:t>การประเมินแผนงาน</w:t>
      </w:r>
      <w:r w:rsidR="00F848B5">
        <w:rPr>
          <w:rFonts w:ascii="Angsana New" w:hAnsi="Angsana New" w:cs="Angsana New"/>
          <w:sz w:val="32"/>
          <w:szCs w:val="32"/>
        </w:rPr>
        <w:br/>
      </w:r>
      <w:r w:rsidRPr="007D556B">
        <w:rPr>
          <w:rFonts w:ascii="Angsana New" w:hAnsi="Angsana New" w:cs="Angsana New"/>
          <w:sz w:val="32"/>
          <w:szCs w:val="32"/>
          <w:cs/>
        </w:rPr>
        <w:t>ในอนาคต</w:t>
      </w:r>
      <w:r w:rsidR="00647380" w:rsidRPr="007D556B">
        <w:rPr>
          <w:rFonts w:ascii="Angsana New" w:hAnsi="Angsana New" w:cs="Angsana New" w:hint="cs"/>
          <w:sz w:val="32"/>
          <w:szCs w:val="32"/>
          <w:cs/>
        </w:rPr>
        <w:t>ในการจัดการสินทรัพย์ รวมถึงการกำหนดอัตราคิดลดและ</w:t>
      </w:r>
      <w:r w:rsidR="00DC67C9" w:rsidRPr="007D556B">
        <w:rPr>
          <w:rFonts w:ascii="Angsana New" w:hAnsi="Angsana New" w:cs="Angsana New" w:hint="cs"/>
          <w:sz w:val="32"/>
          <w:szCs w:val="32"/>
          <w:cs/>
        </w:rPr>
        <w:t>สมมติ</w:t>
      </w:r>
      <w:r w:rsidR="00647380" w:rsidRPr="007D556B">
        <w:rPr>
          <w:rFonts w:ascii="Angsana New" w:hAnsi="Angsana New" w:cs="Angsana New" w:hint="cs"/>
          <w:sz w:val="32"/>
          <w:szCs w:val="32"/>
          <w:cs/>
        </w:rPr>
        <w:t>ฐาน</w:t>
      </w:r>
      <w:r w:rsidRPr="007D556B">
        <w:rPr>
          <w:rFonts w:ascii="Angsana New" w:hAnsi="Angsana New" w:cs="Angsana New" w:hint="cs"/>
          <w:sz w:val="32"/>
          <w:szCs w:val="32"/>
          <w:cs/>
        </w:rPr>
        <w:t>ที่สำคัญ</w:t>
      </w:r>
      <w:r w:rsidR="00647380" w:rsidRPr="007D556B">
        <w:rPr>
          <w:rFonts w:ascii="Angsana New" w:hAnsi="Angsana New" w:cs="Angsana New" w:hint="cs"/>
          <w:sz w:val="32"/>
          <w:szCs w:val="32"/>
          <w:cs/>
        </w:rPr>
        <w:t xml:space="preserve"> ซึ่ง</w:t>
      </w:r>
      <w:r w:rsidRPr="007D556B">
        <w:rPr>
          <w:rFonts w:ascii="Angsana New" w:hAnsi="Angsana New" w:cs="Angsana New" w:hint="cs"/>
          <w:sz w:val="32"/>
          <w:szCs w:val="32"/>
          <w:cs/>
        </w:rPr>
        <w:t>มีผลกระทบโดยตรงต่อมูลค่า</w:t>
      </w:r>
      <w:r w:rsidR="007D556B" w:rsidRPr="007D556B">
        <w:rPr>
          <w:rFonts w:ascii="Angsana New" w:hAnsi="Angsana New" w:cs="Angsana New" w:hint="cs"/>
          <w:sz w:val="32"/>
          <w:szCs w:val="32"/>
          <w:cs/>
        </w:rPr>
        <w:t>ของ</w:t>
      </w:r>
      <w:r w:rsidRPr="007D556B">
        <w:rPr>
          <w:rFonts w:ascii="Angsana New" w:hAnsi="Angsana New" w:cs="Angsana New" w:hint="cs"/>
          <w:sz w:val="32"/>
          <w:szCs w:val="32"/>
          <w:cs/>
        </w:rPr>
        <w:t>ค่าเผื่อการด้อยค่าของสินทรัพย์เหล่านั้น</w:t>
      </w:r>
    </w:p>
    <w:p w14:paraId="0546968F" w14:textId="115C1EB0" w:rsidR="00C93414" w:rsidRPr="00646E87" w:rsidRDefault="00DD762C" w:rsidP="00463AA8">
      <w:pPr>
        <w:pStyle w:val="CM2"/>
        <w:spacing w:before="120" w:after="120"/>
        <w:rPr>
          <w:rFonts w:ascii="Angsana New" w:eastAsia="Calibri" w:hAnsi="Angsana New"/>
          <w:spacing w:val="-2"/>
          <w:sz w:val="32"/>
          <w:szCs w:val="32"/>
        </w:rPr>
      </w:pPr>
      <w:r w:rsidRPr="00646E87">
        <w:rPr>
          <w:rFonts w:ascii="Angsana New" w:hAnsi="Angsana New" w:cs="Angsana New" w:hint="cs"/>
          <w:spacing w:val="-2"/>
          <w:sz w:val="32"/>
          <w:szCs w:val="32"/>
          <w:cs/>
        </w:rPr>
        <w:t>ข้าพเจ้า</w:t>
      </w:r>
      <w:r w:rsidRPr="00646E87">
        <w:rPr>
          <w:rFonts w:ascii="Angsana New" w:hAnsi="Angsana New" w:cs="Angsana New"/>
          <w:spacing w:val="-2"/>
          <w:sz w:val="32"/>
          <w:szCs w:val="32"/>
          <w:cs/>
        </w:rPr>
        <w:t>ได้</w:t>
      </w:r>
      <w:r w:rsidRPr="00646E87">
        <w:rPr>
          <w:rFonts w:ascii="Angsana New" w:eastAsia="Calibri" w:hAnsi="Angsana New" w:cs="Angsana New" w:hint="cs"/>
          <w:spacing w:val="-2"/>
          <w:sz w:val="32"/>
          <w:szCs w:val="32"/>
          <w:cs/>
        </w:rPr>
        <w:t>ทำความเข้าใจและ</w:t>
      </w:r>
      <w:r w:rsidRPr="00646E87">
        <w:rPr>
          <w:rFonts w:ascii="Angsana New" w:eastAsia="Calibri" w:hAnsi="Angsana New" w:cs="Angsana New"/>
          <w:spacing w:val="-2"/>
          <w:sz w:val="32"/>
          <w:szCs w:val="32"/>
          <w:cs/>
        </w:rPr>
        <w:t>ประเมิน</w:t>
      </w:r>
      <w:r w:rsidRPr="00646E87">
        <w:rPr>
          <w:rFonts w:ascii="Angsana New" w:eastAsia="Calibri" w:hAnsi="Angsana New" w:cs="Angsana New" w:hint="cs"/>
          <w:spacing w:val="-2"/>
          <w:sz w:val="32"/>
          <w:szCs w:val="32"/>
          <w:cs/>
        </w:rPr>
        <w:t>ข้อ</w:t>
      </w:r>
      <w:r w:rsidRPr="00646E87">
        <w:rPr>
          <w:rFonts w:ascii="Angsana New" w:eastAsia="Calibri" w:hAnsi="Angsana New" w:cs="Angsana New"/>
          <w:spacing w:val="-2"/>
          <w:sz w:val="32"/>
          <w:szCs w:val="32"/>
          <w:cs/>
        </w:rPr>
        <w:t>สมมติที่ใช้ใน</w:t>
      </w:r>
      <w:r w:rsidRPr="00646E87">
        <w:rPr>
          <w:rFonts w:ascii="Angsana New" w:eastAsia="Calibri" w:hAnsi="Angsana New" w:cs="Angsana New" w:hint="cs"/>
          <w:spacing w:val="-2"/>
          <w:sz w:val="32"/>
          <w:szCs w:val="32"/>
          <w:cs/>
        </w:rPr>
        <w:t>การจัดทำ</w:t>
      </w:r>
      <w:r w:rsidRPr="00646E87">
        <w:rPr>
          <w:rFonts w:ascii="Angsana New" w:eastAsia="Calibri" w:hAnsi="Angsana New" w:cs="Angsana New"/>
          <w:spacing w:val="-2"/>
          <w:sz w:val="32"/>
          <w:szCs w:val="32"/>
          <w:cs/>
        </w:rPr>
        <w:t>แผน</w:t>
      </w:r>
      <w:r w:rsidRPr="00646E87">
        <w:rPr>
          <w:rFonts w:ascii="Angsana New" w:eastAsia="Calibri" w:hAnsi="Angsana New" w:cs="Angsana New" w:hint="cs"/>
          <w:spacing w:val="-2"/>
          <w:sz w:val="32"/>
          <w:szCs w:val="32"/>
          <w:cs/>
        </w:rPr>
        <w:t>และคาดการณ์กระแสเงินสดในอนาคตโดยการ</w:t>
      </w:r>
    </w:p>
    <w:p w14:paraId="000AA114" w14:textId="77777777" w:rsidR="00C93414" w:rsidRPr="006C6391" w:rsidRDefault="00DD762C" w:rsidP="00463AA8">
      <w:pPr>
        <w:numPr>
          <w:ilvl w:val="0"/>
          <w:numId w:val="13"/>
        </w:num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 w:hint="cs"/>
          <w:sz w:val="32"/>
          <w:szCs w:val="32"/>
          <w:cs/>
        </w:rPr>
        <w:t>ทำความเข้าใจในกระบวนการที่ทำให้ได้มาซึ่ง</w:t>
      </w:r>
      <w:r w:rsidR="009E2029" w:rsidRPr="006C6391">
        <w:rPr>
          <w:rFonts w:ascii="Angsana New" w:eastAsia="Calibri" w:hAnsi="Angsana New" w:hint="cs"/>
          <w:sz w:val="32"/>
          <w:szCs w:val="32"/>
          <w:cs/>
        </w:rPr>
        <w:t>ตัวเลขดังกล่าว</w:t>
      </w:r>
    </w:p>
    <w:p w14:paraId="32D2276D" w14:textId="77777777" w:rsidR="00C93414" w:rsidRPr="006C6391" w:rsidRDefault="00DD762C" w:rsidP="00463AA8">
      <w:pPr>
        <w:numPr>
          <w:ilvl w:val="0"/>
          <w:numId w:val="13"/>
        </w:num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 w:hint="cs"/>
          <w:sz w:val="32"/>
          <w:szCs w:val="32"/>
          <w:cs/>
        </w:rPr>
        <w:t>เปรียบเทียบข้</w:t>
      </w:r>
      <w:r w:rsidR="009E2029" w:rsidRPr="006C6391">
        <w:rPr>
          <w:rFonts w:ascii="Angsana New" w:eastAsia="Calibri" w:hAnsi="Angsana New" w:hint="cs"/>
          <w:sz w:val="32"/>
          <w:szCs w:val="32"/>
          <w:cs/>
        </w:rPr>
        <w:t>อสมมติดังกล่าวกับแหล่งข้อมูลภาย</w:t>
      </w:r>
      <w:r w:rsidRPr="006C6391">
        <w:rPr>
          <w:rFonts w:ascii="Angsana New" w:eastAsia="Calibri" w:hAnsi="Angsana New" w:hint="cs"/>
          <w:sz w:val="32"/>
          <w:szCs w:val="32"/>
          <w:cs/>
        </w:rPr>
        <w:t>น</w:t>
      </w:r>
      <w:r w:rsidR="009E2029" w:rsidRPr="006C6391">
        <w:rPr>
          <w:rFonts w:ascii="Angsana New" w:eastAsia="Calibri" w:hAnsi="Angsana New" w:hint="cs"/>
          <w:sz w:val="32"/>
          <w:szCs w:val="32"/>
          <w:cs/>
        </w:rPr>
        <w:t>อก</w:t>
      </w:r>
      <w:r w:rsidRPr="006C6391">
        <w:rPr>
          <w:rFonts w:ascii="Angsana New" w:eastAsia="Calibri" w:hAnsi="Angsana New" w:hint="cs"/>
          <w:sz w:val="32"/>
          <w:szCs w:val="32"/>
          <w:cs/>
        </w:rPr>
        <w:t>และภาย</w:t>
      </w:r>
      <w:r w:rsidR="009E2029" w:rsidRPr="006C6391">
        <w:rPr>
          <w:rFonts w:ascii="Angsana New" w:eastAsia="Calibri" w:hAnsi="Angsana New" w:hint="cs"/>
          <w:sz w:val="32"/>
          <w:szCs w:val="32"/>
          <w:cs/>
        </w:rPr>
        <w:t>ใ</w:t>
      </w:r>
      <w:r w:rsidRPr="006C6391">
        <w:rPr>
          <w:rFonts w:ascii="Angsana New" w:eastAsia="Calibri" w:hAnsi="Angsana New" w:hint="cs"/>
          <w:sz w:val="32"/>
          <w:szCs w:val="32"/>
          <w:cs/>
        </w:rPr>
        <w:t>นของกลุ่มบริษัท</w:t>
      </w:r>
    </w:p>
    <w:p w14:paraId="433F4C0D" w14:textId="77777777" w:rsidR="00C93414" w:rsidRPr="006C6391" w:rsidRDefault="00DD762C" w:rsidP="00463AA8">
      <w:pPr>
        <w:numPr>
          <w:ilvl w:val="0"/>
          <w:numId w:val="13"/>
        </w:num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 w:hint="cs"/>
          <w:sz w:val="32"/>
          <w:szCs w:val="32"/>
          <w:cs/>
        </w:rPr>
        <w:t>เปรียบเทียบประมาณการกระแสเงินสดในอดีตกับผลการดำเนินงานที่เกิดขึ้นจริงเพื่อประเมินการใช้</w:t>
      </w:r>
      <w:r w:rsidR="00C93414" w:rsidRPr="006C6391">
        <w:rPr>
          <w:rFonts w:ascii="Angsana New" w:eastAsia="Calibri" w:hAnsi="Angsana New"/>
          <w:sz w:val="32"/>
          <w:szCs w:val="32"/>
          <w:cs/>
        </w:rPr>
        <w:br/>
      </w:r>
      <w:r w:rsidRPr="006C6391">
        <w:rPr>
          <w:rFonts w:ascii="Angsana New" w:eastAsia="Calibri" w:hAnsi="Angsana New" w:hint="cs"/>
          <w:sz w:val="32"/>
          <w:szCs w:val="32"/>
          <w:cs/>
        </w:rPr>
        <w:t>ดุลยพินิจของฝ่ายบริหารในการประมาณการกระแสเงินสดที่คาดว่าจะได้รับในอนาคตดังกล่าว</w:t>
      </w:r>
    </w:p>
    <w:p w14:paraId="6E5572D3" w14:textId="77777777" w:rsidR="00141A14" w:rsidRPr="006C6391" w:rsidRDefault="00DD762C" w:rsidP="00463AA8">
      <w:pPr>
        <w:numPr>
          <w:ilvl w:val="0"/>
          <w:numId w:val="13"/>
        </w:num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 w:hint="cs"/>
          <w:sz w:val="32"/>
          <w:szCs w:val="32"/>
          <w:cs/>
        </w:rPr>
        <w:t>พิจารณาอัตราคิดลดที่ฝ่ายบริหารเลือกใช้โดยการวิเคราะห์ต้นทุนทางการเงิน</w:t>
      </w:r>
      <w:r w:rsidR="009E2029" w:rsidRPr="006C6391">
        <w:rPr>
          <w:rFonts w:ascii="Angsana New" w:eastAsia="Calibri" w:hAnsi="Angsana New" w:hint="cs"/>
          <w:sz w:val="32"/>
          <w:szCs w:val="32"/>
          <w:cs/>
        </w:rPr>
        <w:t>ถัวเฉลี่ยถ่วงน้ำหนัก</w:t>
      </w:r>
      <w:r w:rsidR="00905C54" w:rsidRPr="006C6391">
        <w:rPr>
          <w:rFonts w:ascii="Angsana New" w:eastAsia="Calibri" w:hAnsi="Angsana New"/>
          <w:sz w:val="32"/>
          <w:szCs w:val="32"/>
          <w:cs/>
        </w:rPr>
        <w:br/>
      </w:r>
      <w:r w:rsidR="00FE1FBC" w:rsidRPr="006C6391">
        <w:rPr>
          <w:rFonts w:ascii="Angsana New" w:eastAsia="Calibri" w:hAnsi="Angsana New" w:hint="cs"/>
          <w:sz w:val="32"/>
          <w:szCs w:val="32"/>
          <w:cs/>
        </w:rPr>
        <w:t>ของกลุ่มบริษัท</w:t>
      </w:r>
      <w:r w:rsidRPr="006C6391">
        <w:rPr>
          <w:rFonts w:ascii="Angsana New" w:eastAsia="Calibri" w:hAnsi="Angsana New" w:hint="cs"/>
          <w:sz w:val="32"/>
          <w:szCs w:val="32"/>
          <w:cs/>
        </w:rPr>
        <w:t>และของอุตสาหกรรม</w:t>
      </w:r>
    </w:p>
    <w:p w14:paraId="5F22FC44" w14:textId="77777777" w:rsidR="00141A14" w:rsidRPr="006C6391" w:rsidRDefault="00DD762C" w:rsidP="00463AA8">
      <w:pPr>
        <w:numPr>
          <w:ilvl w:val="0"/>
          <w:numId w:val="13"/>
        </w:num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ทดสอบการคำนวณ</w:t>
      </w:r>
      <w:r w:rsidRPr="006C6391">
        <w:rPr>
          <w:rFonts w:ascii="Angsana New" w:eastAsia="Calibri" w:hAnsi="Angsana New" w:hint="cs"/>
          <w:sz w:val="32"/>
          <w:szCs w:val="32"/>
          <w:cs/>
        </w:rPr>
        <w:t>มูลค่าที่คาดว่าจะได้รับคืนของสินทรัพย์ตามแบบจำลองทางการเงิน</w:t>
      </w:r>
    </w:p>
    <w:p w14:paraId="5C34A108" w14:textId="77777777" w:rsidR="00C93414" w:rsidRPr="006C6391" w:rsidRDefault="00DD762C" w:rsidP="00463AA8">
      <w:pPr>
        <w:numPr>
          <w:ilvl w:val="0"/>
          <w:numId w:val="13"/>
        </w:num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พิจารณาผลกระทบของการเปลี่ยนแปลง</w:t>
      </w:r>
      <w:r w:rsidRPr="006C6391">
        <w:rPr>
          <w:rFonts w:ascii="Angsana New" w:eastAsia="Calibri" w:hAnsi="Angsana New" w:hint="cs"/>
          <w:sz w:val="32"/>
          <w:szCs w:val="32"/>
          <w:cs/>
        </w:rPr>
        <w:t>ข้อ</w:t>
      </w:r>
      <w:r w:rsidRPr="006C6391">
        <w:rPr>
          <w:rFonts w:ascii="Angsana New" w:eastAsia="Calibri" w:hAnsi="Angsana New"/>
          <w:sz w:val="32"/>
          <w:szCs w:val="32"/>
          <w:cs/>
        </w:rPr>
        <w:t>สมมติที่สำคัญต่อ</w:t>
      </w:r>
      <w:r w:rsidRPr="006C6391">
        <w:rPr>
          <w:rFonts w:ascii="Angsana New" w:eastAsia="Calibri" w:hAnsi="Angsana New" w:hint="cs"/>
          <w:sz w:val="32"/>
          <w:szCs w:val="32"/>
          <w:cs/>
        </w:rPr>
        <w:t>มูลค่าที่คาดว่าจะได้รับคืน</w:t>
      </w:r>
      <w:r w:rsidR="00141A14" w:rsidRPr="006C6391">
        <w:rPr>
          <w:rFonts w:ascii="Angsana New" w:eastAsia="Calibri" w:hAnsi="Angsana New"/>
          <w:sz w:val="32"/>
          <w:szCs w:val="32"/>
          <w:cs/>
        </w:rPr>
        <w:br/>
      </w:r>
      <w:r w:rsidRPr="006C6391">
        <w:rPr>
          <w:rFonts w:ascii="Angsana New" w:eastAsia="Calibri" w:hAnsi="Angsana New" w:hint="cs"/>
          <w:sz w:val="32"/>
          <w:szCs w:val="32"/>
          <w:cs/>
        </w:rPr>
        <w:t>โดยเฉพาะอัตราคิดลดแล</w:t>
      </w:r>
      <w:r w:rsidRPr="006C6391">
        <w:rPr>
          <w:rFonts w:ascii="Angsana New" w:eastAsia="Calibri" w:hAnsi="Angsana New"/>
          <w:sz w:val="32"/>
          <w:szCs w:val="32"/>
          <w:cs/>
        </w:rPr>
        <w:t>ะอัตราการเติบโตของรายได้ในระยะยาว</w:t>
      </w:r>
    </w:p>
    <w:p w14:paraId="6A12920F" w14:textId="77777777" w:rsidR="00DD762C" w:rsidRPr="006C6391" w:rsidRDefault="00C93414" w:rsidP="00463AA8">
      <w:pPr>
        <w:numPr>
          <w:ilvl w:val="0"/>
          <w:numId w:val="13"/>
        </w:num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 w:hint="cs"/>
          <w:sz w:val="32"/>
          <w:szCs w:val="32"/>
          <w:cs/>
        </w:rPr>
        <w:t>ส</w:t>
      </w:r>
      <w:r w:rsidR="00DD762C" w:rsidRPr="006C6391">
        <w:rPr>
          <w:rFonts w:ascii="Angsana New" w:eastAsia="Calibri" w:hAnsi="Angsana New" w:hint="cs"/>
          <w:sz w:val="32"/>
          <w:szCs w:val="32"/>
          <w:cs/>
        </w:rPr>
        <w:t>อบทานการเปิดเผยข้อมูลที่เกี่ยวข้องกับการประเมินการด้อยค่าของสินทรัพย์</w:t>
      </w:r>
    </w:p>
    <w:bookmarkEnd w:id="0"/>
    <w:p w14:paraId="3132D01B" w14:textId="77777777" w:rsidR="00463AA8" w:rsidRDefault="00463AA8" w:rsidP="00463AA8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sz w:val="32"/>
          <w:szCs w:val="32"/>
          <w:cs/>
        </w:rPr>
      </w:pPr>
      <w:r>
        <w:rPr>
          <w:rFonts w:ascii="Angsana New" w:hAnsi="Angsana New"/>
          <w:i/>
          <w:iCs/>
          <w:sz w:val="32"/>
          <w:szCs w:val="32"/>
          <w:cs/>
        </w:rPr>
        <w:br w:type="page"/>
      </w:r>
    </w:p>
    <w:p w14:paraId="1F1DA0B4" w14:textId="7F74717D" w:rsidR="00DD762C" w:rsidRPr="006C6391" w:rsidRDefault="00DD762C" w:rsidP="00463AA8">
      <w:pPr>
        <w:pStyle w:val="CM2"/>
        <w:spacing w:before="240" w:after="120"/>
        <w:rPr>
          <w:rFonts w:ascii="Angsana New" w:hAnsi="Angsana New" w:cs="Angsana New"/>
          <w:i/>
          <w:iCs/>
          <w:sz w:val="32"/>
          <w:szCs w:val="32"/>
        </w:rPr>
      </w:pPr>
      <w:r w:rsidRPr="006C6391">
        <w:rPr>
          <w:rFonts w:ascii="Angsana New" w:hAnsi="Angsana New" w:cs="Angsana New" w:hint="cs"/>
          <w:i/>
          <w:iCs/>
          <w:sz w:val="32"/>
          <w:szCs w:val="32"/>
          <w:cs/>
        </w:rPr>
        <w:lastRenderedPageBreak/>
        <w:t>สินทรัพย์</w:t>
      </w:r>
      <w:r w:rsidRPr="006C6391">
        <w:rPr>
          <w:rFonts w:ascii="Angsana New" w:hAnsi="Angsana New" w:cs="Angsana New"/>
          <w:i/>
          <w:iCs/>
          <w:sz w:val="32"/>
          <w:szCs w:val="32"/>
          <w:cs/>
        </w:rPr>
        <w:t>ภาษีเงินได้รอการตัดบัญชี</w:t>
      </w:r>
      <w:r w:rsidR="00C330D2" w:rsidRPr="006C6391">
        <w:rPr>
          <w:rFonts w:ascii="Angsana New" w:hAnsi="Angsana New" w:cs="Angsana New" w:hint="cs"/>
          <w:i/>
          <w:iCs/>
          <w:sz w:val="32"/>
          <w:szCs w:val="32"/>
          <w:cs/>
        </w:rPr>
        <w:t>สำหรับ</w:t>
      </w:r>
      <w:r w:rsidRPr="006C6391">
        <w:rPr>
          <w:rFonts w:ascii="Angsana New" w:hAnsi="Angsana New" w:cs="Angsana New" w:hint="cs"/>
          <w:i/>
          <w:iCs/>
          <w:sz w:val="32"/>
          <w:szCs w:val="32"/>
          <w:cs/>
        </w:rPr>
        <w:t>ผลขาดทุนทางภาษีที่ยังไม่ได้ใช้</w:t>
      </w:r>
    </w:p>
    <w:p w14:paraId="4EAAEAD6" w14:textId="708C201A" w:rsidR="00DD762C" w:rsidRPr="006C6391" w:rsidRDefault="00DD762C" w:rsidP="00463AA8">
      <w:pPr>
        <w:pStyle w:val="CM2"/>
        <w:spacing w:before="240" w:after="120"/>
        <w:rPr>
          <w:rFonts w:ascii="Angsana New" w:hAnsi="Angsana New" w:cs="Angsana New"/>
          <w:sz w:val="32"/>
          <w:szCs w:val="32"/>
        </w:rPr>
      </w:pPr>
      <w:r w:rsidRPr="006C6391">
        <w:rPr>
          <w:rFonts w:ascii="Angsana New" w:hAnsi="Angsana New" w:cs="Angsana New"/>
          <w:sz w:val="32"/>
          <w:szCs w:val="32"/>
          <w:cs/>
        </w:rPr>
        <w:t>ณ วันที่</w:t>
      </w:r>
      <w:r w:rsidRPr="006C639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6C6391">
        <w:rPr>
          <w:rFonts w:ascii="Angsana New" w:hAnsi="Angsana New" w:cs="Angsana New"/>
          <w:sz w:val="32"/>
          <w:szCs w:val="32"/>
        </w:rPr>
        <w:t>31</w:t>
      </w:r>
      <w:r w:rsidRPr="006C639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6C6391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6C6391">
        <w:rPr>
          <w:rFonts w:ascii="Angsana New" w:hAnsi="Angsana New" w:cs="Angsana New"/>
          <w:sz w:val="32"/>
          <w:szCs w:val="32"/>
        </w:rPr>
        <w:t>25</w:t>
      </w:r>
      <w:r w:rsidR="00C330D2" w:rsidRPr="006C6391">
        <w:rPr>
          <w:rFonts w:ascii="Angsana New" w:hAnsi="Angsana New" w:cs="Angsana New"/>
          <w:sz w:val="32"/>
          <w:szCs w:val="32"/>
        </w:rPr>
        <w:t>6</w:t>
      </w:r>
      <w:r w:rsidR="002A340C">
        <w:rPr>
          <w:rFonts w:ascii="Angsana New" w:hAnsi="Angsana New" w:cs="Angsana New"/>
          <w:sz w:val="32"/>
          <w:szCs w:val="32"/>
        </w:rPr>
        <w:t>5</w:t>
      </w:r>
      <w:r w:rsidRPr="006C6391">
        <w:rPr>
          <w:rFonts w:ascii="Angsana New" w:hAnsi="Angsana New" w:cs="Angsana New"/>
          <w:sz w:val="32"/>
          <w:szCs w:val="32"/>
        </w:rPr>
        <w:t xml:space="preserve"> </w:t>
      </w:r>
      <w:r w:rsidRPr="006C6391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6C6391">
        <w:rPr>
          <w:rFonts w:ascii="Angsana New" w:hAnsi="Angsana New" w:cs="Angsana New"/>
          <w:sz w:val="32"/>
          <w:szCs w:val="32"/>
          <w:cs/>
        </w:rPr>
        <w:t>บริษัทมี</w:t>
      </w:r>
      <w:r w:rsidRPr="006C6391">
        <w:rPr>
          <w:rFonts w:ascii="Angsana New" w:hAnsi="Angsana New" w:cs="Angsana New" w:hint="cs"/>
          <w:sz w:val="32"/>
          <w:szCs w:val="32"/>
          <w:cs/>
        </w:rPr>
        <w:t>สินทรัพย์</w:t>
      </w:r>
      <w:r w:rsidRPr="006C6391">
        <w:rPr>
          <w:rFonts w:ascii="Angsana New" w:hAnsi="Angsana New" w:cs="Angsana New"/>
          <w:sz w:val="32"/>
          <w:szCs w:val="32"/>
          <w:cs/>
        </w:rPr>
        <w:t>ภาษีเงินได้รอการตัดบัญชี</w:t>
      </w:r>
      <w:r w:rsidR="00C330D2" w:rsidRPr="006C6391">
        <w:rPr>
          <w:rFonts w:ascii="Angsana New" w:hAnsi="Angsana New" w:cs="Angsana New" w:hint="cs"/>
          <w:sz w:val="32"/>
          <w:szCs w:val="32"/>
          <w:cs/>
        </w:rPr>
        <w:t>สำหรับ</w:t>
      </w:r>
      <w:r w:rsidRPr="006C6391">
        <w:rPr>
          <w:rFonts w:ascii="Angsana New" w:hAnsi="Angsana New" w:cs="Angsana New" w:hint="cs"/>
          <w:sz w:val="32"/>
          <w:szCs w:val="32"/>
          <w:cs/>
        </w:rPr>
        <w:t>ผลขาดทุนทางภาษี</w:t>
      </w:r>
      <w:r w:rsidR="004C0195" w:rsidRPr="006C6391">
        <w:rPr>
          <w:rFonts w:ascii="Angsana New" w:hAnsi="Angsana New" w:cs="Angsana New" w:hint="cs"/>
          <w:sz w:val="32"/>
          <w:szCs w:val="32"/>
          <w:cs/>
        </w:rPr>
        <w:t>ที่ยังไม่ได้ใช้</w:t>
      </w:r>
      <w:r w:rsidRPr="00F848B5">
        <w:rPr>
          <w:rFonts w:ascii="Angsana New" w:hAnsi="Angsana New" w:cs="Angsana New" w:hint="cs"/>
          <w:spacing w:val="-2"/>
          <w:sz w:val="32"/>
          <w:szCs w:val="32"/>
          <w:cs/>
        </w:rPr>
        <w:t>จำนวน</w:t>
      </w:r>
      <w:r w:rsidR="00C1669E" w:rsidRPr="00F848B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463AA8" w:rsidRPr="00F848B5">
        <w:rPr>
          <w:rFonts w:ascii="Angsana New" w:hAnsi="Angsana New" w:cs="Angsana New"/>
          <w:spacing w:val="-2"/>
          <w:sz w:val="32"/>
          <w:szCs w:val="32"/>
        </w:rPr>
        <w:t>29</w:t>
      </w:r>
      <w:r w:rsidR="00F848B5" w:rsidRPr="00F848B5">
        <w:rPr>
          <w:rFonts w:ascii="Angsana New" w:hAnsi="Angsana New" w:cs="Angsana New"/>
          <w:spacing w:val="-2"/>
          <w:sz w:val="32"/>
          <w:szCs w:val="32"/>
        </w:rPr>
        <w:t>9</w:t>
      </w:r>
      <w:r w:rsidRPr="00F848B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ล้านบาท โดยกลุ่ม</w:t>
      </w:r>
      <w:r w:rsidRPr="00F848B5">
        <w:rPr>
          <w:rFonts w:ascii="Angsana New" w:hAnsi="Angsana New" w:cs="Angsana New"/>
          <w:spacing w:val="-2"/>
          <w:sz w:val="32"/>
          <w:szCs w:val="32"/>
          <w:cs/>
        </w:rPr>
        <w:t>บริษัทได้เปิดเผย</w:t>
      </w:r>
      <w:r w:rsidRPr="00F848B5">
        <w:rPr>
          <w:rFonts w:ascii="Angsana New" w:hAnsi="Angsana New" w:cs="Angsana New" w:hint="cs"/>
          <w:spacing w:val="-2"/>
          <w:sz w:val="32"/>
          <w:szCs w:val="32"/>
          <w:cs/>
        </w:rPr>
        <w:t>นโยบายการบัญชีและรายละเอียดเกี่ยวกับภาษีเงินได้รอการตัดบัญชี</w:t>
      </w:r>
      <w:r w:rsidRPr="00F848B5">
        <w:rPr>
          <w:rFonts w:ascii="Angsana New" w:hAnsi="Angsana New" w:cs="Angsana New" w:hint="cs"/>
          <w:sz w:val="32"/>
          <w:szCs w:val="32"/>
          <w:cs/>
        </w:rPr>
        <w:t>ไว้</w:t>
      </w:r>
      <w:r w:rsidRPr="00F848B5">
        <w:rPr>
          <w:rFonts w:ascii="Angsana New" w:hAnsi="Angsana New" w:cs="Angsana New"/>
          <w:sz w:val="32"/>
          <w:szCs w:val="32"/>
          <w:cs/>
        </w:rPr>
        <w:t>ในหมายเหตุประกอบงบการเงิน</w:t>
      </w:r>
      <w:r w:rsidR="00E35222" w:rsidRPr="00F848B5">
        <w:rPr>
          <w:rFonts w:ascii="Angsana New" w:hAnsi="Angsana New" w:cs="Angsana New" w:hint="cs"/>
          <w:sz w:val="32"/>
          <w:szCs w:val="32"/>
          <w:cs/>
        </w:rPr>
        <w:t>รวมข้</w:t>
      </w:r>
      <w:r w:rsidRPr="00F848B5">
        <w:rPr>
          <w:rFonts w:ascii="Angsana New" w:hAnsi="Angsana New" w:cs="Angsana New"/>
          <w:sz w:val="32"/>
          <w:szCs w:val="32"/>
          <w:cs/>
        </w:rPr>
        <w:t>อ</w:t>
      </w:r>
      <w:r w:rsidR="00E35222" w:rsidRPr="00F848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63AA8" w:rsidRPr="00F848B5">
        <w:rPr>
          <w:rFonts w:ascii="Angsana New" w:hAnsi="Angsana New" w:cs="Angsana New"/>
          <w:sz w:val="32"/>
          <w:szCs w:val="32"/>
        </w:rPr>
        <w:t>4</w:t>
      </w:r>
      <w:r w:rsidR="00E35222" w:rsidRPr="00F848B5">
        <w:rPr>
          <w:rFonts w:ascii="Angsana New" w:hAnsi="Angsana New" w:cs="Angsana New" w:hint="cs"/>
          <w:sz w:val="32"/>
          <w:szCs w:val="32"/>
          <w:cs/>
        </w:rPr>
        <w:t xml:space="preserve"> และข้อ</w:t>
      </w:r>
      <w:r w:rsidRPr="00F848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63AA8" w:rsidRPr="00F848B5">
        <w:rPr>
          <w:rFonts w:ascii="Angsana New" w:hAnsi="Angsana New" w:cs="Angsana New"/>
          <w:sz w:val="32"/>
          <w:szCs w:val="32"/>
        </w:rPr>
        <w:t>2</w:t>
      </w:r>
      <w:r w:rsidR="00F848B5" w:rsidRPr="00F848B5">
        <w:rPr>
          <w:rFonts w:ascii="Angsana New" w:hAnsi="Angsana New" w:cs="Angsana New"/>
          <w:sz w:val="32"/>
          <w:szCs w:val="32"/>
        </w:rPr>
        <w:t>3</w:t>
      </w:r>
      <w:r w:rsidR="00E35222" w:rsidRPr="00F848B5">
        <w:rPr>
          <w:rFonts w:ascii="Angsana New" w:hAnsi="Angsana New" w:cs="Angsana New" w:hint="cs"/>
          <w:sz w:val="32"/>
          <w:szCs w:val="32"/>
          <w:cs/>
        </w:rPr>
        <w:t xml:space="preserve"> ตามลำดับ </w:t>
      </w:r>
      <w:r w:rsidRPr="00F848B5">
        <w:rPr>
          <w:rFonts w:ascii="Angsana New" w:hAnsi="Angsana New" w:cs="Angsana New"/>
          <w:sz w:val="32"/>
          <w:szCs w:val="32"/>
          <w:cs/>
        </w:rPr>
        <w:t>สินทรัพย์ภาษีเงินได้รอการตัดบัญชี</w:t>
      </w:r>
      <w:r w:rsidR="00E16128" w:rsidRPr="006C6391">
        <w:rPr>
          <w:rFonts w:ascii="Angsana New" w:hAnsi="Angsana New" w:cs="Angsana New"/>
          <w:sz w:val="32"/>
          <w:szCs w:val="32"/>
        </w:rPr>
        <w:br/>
      </w:r>
      <w:r w:rsidRPr="006C6391">
        <w:rPr>
          <w:rFonts w:ascii="Angsana New" w:hAnsi="Angsana New" w:cs="Angsana New" w:hint="cs"/>
          <w:sz w:val="32"/>
          <w:szCs w:val="32"/>
          <w:cs/>
        </w:rPr>
        <w:t>จะสามารถรับรู้รายการได้</w:t>
      </w:r>
      <w:r w:rsidRPr="006C6391">
        <w:rPr>
          <w:rFonts w:ascii="Angsana New" w:hAnsi="Angsana New" w:cs="Angsana New"/>
          <w:sz w:val="32"/>
          <w:szCs w:val="32"/>
          <w:cs/>
        </w:rPr>
        <w:t>เมื่อมีความเป็นไปได้ค่อนข้างแน่ว่า</w:t>
      </w:r>
      <w:r w:rsidR="00CF18BF" w:rsidRPr="006C639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6C6391">
        <w:rPr>
          <w:rFonts w:ascii="Angsana New" w:hAnsi="Angsana New" w:cs="Angsana New" w:hint="cs"/>
          <w:sz w:val="32"/>
          <w:szCs w:val="32"/>
          <w:cs/>
        </w:rPr>
        <w:t>กลุ่มบริษัทจ</w:t>
      </w:r>
      <w:r w:rsidRPr="006C6391">
        <w:rPr>
          <w:rFonts w:ascii="Angsana New" w:hAnsi="Angsana New" w:cs="Angsana New"/>
          <w:sz w:val="32"/>
          <w:szCs w:val="32"/>
          <w:cs/>
        </w:rPr>
        <w:t>ะมีก</w:t>
      </w:r>
      <w:r w:rsidRPr="006C6391">
        <w:rPr>
          <w:rFonts w:ascii="Angsana New" w:hAnsi="Angsana New" w:cs="Angsana New" w:hint="cs"/>
          <w:sz w:val="32"/>
          <w:szCs w:val="32"/>
          <w:cs/>
        </w:rPr>
        <w:t>ำ</w:t>
      </w:r>
      <w:r w:rsidRPr="006C6391">
        <w:rPr>
          <w:rFonts w:ascii="Angsana New" w:hAnsi="Angsana New" w:cs="Angsana New"/>
          <w:sz w:val="32"/>
          <w:szCs w:val="32"/>
          <w:cs/>
        </w:rPr>
        <w:t>ไรทางภาษีเพียงพอที่จะน</w:t>
      </w:r>
      <w:r w:rsidRPr="006C6391">
        <w:rPr>
          <w:rFonts w:ascii="Angsana New" w:hAnsi="Angsana New" w:cs="Angsana New" w:hint="cs"/>
          <w:sz w:val="32"/>
          <w:szCs w:val="32"/>
          <w:cs/>
        </w:rPr>
        <w:t>ำ</w:t>
      </w:r>
      <w:r w:rsidRPr="006C6391">
        <w:rPr>
          <w:rFonts w:ascii="Angsana New" w:hAnsi="Angsana New" w:cs="Angsana New"/>
          <w:sz w:val="32"/>
          <w:szCs w:val="32"/>
          <w:cs/>
        </w:rPr>
        <w:t>สินทรัพย์ภาษีเงินได้รอการตัดบัญชีมาใช้ประโยชน์</w:t>
      </w:r>
      <w:r w:rsidRPr="006C6391">
        <w:rPr>
          <w:rFonts w:ascii="Angsana New" w:hAnsi="Angsana New" w:cs="Angsana New" w:hint="cs"/>
          <w:sz w:val="32"/>
          <w:szCs w:val="32"/>
          <w:cs/>
        </w:rPr>
        <w:t>ในอนาคต</w:t>
      </w:r>
      <w:r w:rsidRPr="006C6391">
        <w:rPr>
          <w:rFonts w:ascii="Angsana New" w:hAnsi="Angsana New" w:cs="Angsana New"/>
          <w:sz w:val="32"/>
          <w:szCs w:val="32"/>
          <w:cs/>
        </w:rPr>
        <w:t>ได้</w:t>
      </w:r>
      <w:r w:rsidRPr="006C6391">
        <w:rPr>
          <w:rFonts w:ascii="Angsana New" w:hAnsi="Angsana New" w:cs="Angsana New" w:hint="cs"/>
          <w:sz w:val="32"/>
          <w:szCs w:val="32"/>
          <w:cs/>
        </w:rPr>
        <w:t xml:space="preserve"> ซึ่ง</w:t>
      </w:r>
      <w:r w:rsidRPr="006C6391">
        <w:rPr>
          <w:rFonts w:ascii="Angsana New" w:hAnsi="Angsana New" w:cs="Angsana New"/>
          <w:sz w:val="32"/>
          <w:szCs w:val="32"/>
          <w:cs/>
        </w:rPr>
        <w:t>ในการพิจารณาว่า</w:t>
      </w:r>
      <w:r w:rsidRPr="006C6391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E16128" w:rsidRPr="006C6391">
        <w:rPr>
          <w:rFonts w:ascii="Angsana New" w:hAnsi="Angsana New" w:cs="Angsana New"/>
          <w:sz w:val="32"/>
          <w:szCs w:val="32"/>
        </w:rPr>
        <w:br/>
      </w:r>
      <w:r w:rsidRPr="006C6391">
        <w:rPr>
          <w:rFonts w:ascii="Angsana New" w:hAnsi="Angsana New" w:cs="Angsana New"/>
          <w:sz w:val="32"/>
          <w:szCs w:val="32"/>
          <w:cs/>
        </w:rPr>
        <w:t>จะมีกำไรทางภาษีในอนาคตเพียงพอที่จะนำผลขาดทุนทางภาษีมาใช้ประโยชน์ได้นั้นต้องอาศัยดุลยพินิจ</w:t>
      </w:r>
      <w:r w:rsidR="00E16128" w:rsidRPr="006C6391">
        <w:rPr>
          <w:rFonts w:ascii="Angsana New" w:hAnsi="Angsana New" w:cs="Angsana New"/>
          <w:sz w:val="32"/>
          <w:szCs w:val="32"/>
        </w:rPr>
        <w:br/>
      </w:r>
      <w:r w:rsidRPr="006C6391">
        <w:rPr>
          <w:rFonts w:ascii="Angsana New" w:hAnsi="Angsana New" w:cs="Angsana New"/>
          <w:sz w:val="32"/>
          <w:szCs w:val="32"/>
          <w:cs/>
        </w:rPr>
        <w:t>ของฝ่ายบริหาร</w:t>
      </w:r>
      <w:r w:rsidRPr="006C6391">
        <w:rPr>
          <w:rFonts w:ascii="Angsana New" w:hAnsi="Angsana New" w:cs="Angsana New" w:hint="cs"/>
          <w:sz w:val="32"/>
          <w:szCs w:val="32"/>
          <w:cs/>
        </w:rPr>
        <w:t>อย่า</w:t>
      </w:r>
      <w:r w:rsidRPr="006C6391">
        <w:rPr>
          <w:rFonts w:ascii="Angsana New" w:hAnsi="Angsana New" w:cs="Angsana New"/>
          <w:sz w:val="32"/>
          <w:szCs w:val="32"/>
          <w:cs/>
        </w:rPr>
        <w:t>งมากในการจัดทำแผนธุรกิจและประมาณการกำไรทางภาษีในอนาคตที่คาดว่าจะเกิดขึ้น</w:t>
      </w:r>
      <w:r w:rsidR="00E16128" w:rsidRPr="006C6391">
        <w:rPr>
          <w:rFonts w:ascii="Angsana New" w:hAnsi="Angsana New" w:cs="Angsana New"/>
          <w:sz w:val="32"/>
          <w:szCs w:val="32"/>
        </w:rPr>
        <w:br/>
      </w:r>
      <w:r w:rsidRPr="006C6391">
        <w:rPr>
          <w:rFonts w:ascii="Angsana New" w:hAnsi="Angsana New" w:cs="Angsana New"/>
          <w:sz w:val="32"/>
          <w:szCs w:val="32"/>
          <w:cs/>
        </w:rPr>
        <w:t>ตามแผนธุรกิจที่ได้อนุมัติแล้ว</w:t>
      </w:r>
      <w:r w:rsidRPr="006C6391">
        <w:rPr>
          <w:rFonts w:ascii="Angsana New" w:hAnsi="Angsana New" w:cs="Angsana New" w:hint="cs"/>
          <w:sz w:val="32"/>
          <w:szCs w:val="32"/>
          <w:cs/>
        </w:rPr>
        <w:t xml:space="preserve"> ดังนั้น จึงมีความเสี่ยงเกี่ยวกับมูลค่าสิน</w:t>
      </w:r>
      <w:r w:rsidRPr="006C6391">
        <w:rPr>
          <w:rFonts w:ascii="Angsana New" w:hAnsi="Angsana New" w:cs="Angsana New"/>
          <w:sz w:val="32"/>
          <w:szCs w:val="32"/>
          <w:cs/>
        </w:rPr>
        <w:t>ทรัพย์ภาษีเงินได้รอการตัดบัญชี</w:t>
      </w:r>
    </w:p>
    <w:p w14:paraId="0DFFFE98" w14:textId="3D47628C" w:rsidR="00DD762C" w:rsidRPr="006C6391" w:rsidRDefault="00DD762C" w:rsidP="00463AA8">
      <w:pPr>
        <w:pStyle w:val="CM2"/>
        <w:spacing w:before="120" w:after="120"/>
        <w:rPr>
          <w:rFonts w:ascii="Angsana New" w:hAnsi="Angsana New" w:cs="Angsana New"/>
          <w:sz w:val="32"/>
          <w:szCs w:val="32"/>
          <w:cs/>
        </w:rPr>
      </w:pPr>
      <w:r w:rsidRPr="006C6391">
        <w:rPr>
          <w:rFonts w:ascii="Angsana New" w:hAnsi="Angsana New" w:cs="Angsana New"/>
          <w:sz w:val="32"/>
          <w:szCs w:val="32"/>
          <w:cs/>
        </w:rPr>
        <w:t>ข้าพเจ้าได้ประเมินประมาณการกำไรทางภาษีในอนาคตโดยการตรวจสอบข้อมูลที่จำเป็นและ</w:t>
      </w:r>
      <w:r w:rsidRPr="006C6391">
        <w:rPr>
          <w:rFonts w:ascii="Angsana New" w:hAnsi="Angsana New" w:cs="Angsana New" w:hint="cs"/>
          <w:sz w:val="32"/>
          <w:szCs w:val="32"/>
          <w:cs/>
        </w:rPr>
        <w:t>ข้อ</w:t>
      </w:r>
      <w:r w:rsidRPr="006C6391">
        <w:rPr>
          <w:rFonts w:ascii="Angsana New" w:hAnsi="Angsana New" w:cs="Angsana New"/>
          <w:sz w:val="32"/>
          <w:szCs w:val="32"/>
          <w:cs/>
        </w:rPr>
        <w:t>สมมติ</w:t>
      </w:r>
      <w:r w:rsidR="00A86A27" w:rsidRPr="006C6391">
        <w:rPr>
          <w:rFonts w:ascii="Angsana New" w:hAnsi="Angsana New" w:cs="Angsana New"/>
          <w:sz w:val="32"/>
          <w:szCs w:val="32"/>
          <w:cs/>
        </w:rPr>
        <w:br/>
      </w:r>
      <w:r w:rsidRPr="006C6391">
        <w:rPr>
          <w:rFonts w:ascii="Angsana New" w:hAnsi="Angsana New" w:cs="Angsana New"/>
          <w:sz w:val="32"/>
          <w:szCs w:val="32"/>
          <w:cs/>
        </w:rPr>
        <w:t xml:space="preserve">ทางด้านเศรษฐกิจที่สำคัญที่ใช้ในการจัดทำประมาณการดังกล่าว </w:t>
      </w:r>
      <w:r w:rsidRPr="006C6391">
        <w:rPr>
          <w:rFonts w:ascii="Angsana New" w:hAnsi="Angsana New" w:cs="Angsana New" w:hint="cs"/>
          <w:sz w:val="32"/>
          <w:szCs w:val="32"/>
          <w:cs/>
        </w:rPr>
        <w:t>โดย</w:t>
      </w:r>
      <w:r w:rsidRPr="006C6391">
        <w:rPr>
          <w:rFonts w:ascii="Angsana New" w:hAnsi="Angsana New" w:cs="Angsana New"/>
          <w:sz w:val="32"/>
          <w:szCs w:val="32"/>
          <w:cs/>
        </w:rPr>
        <w:t>การเปรียบเทียบกับแหล่งข้อมูลทั้งภายนอกและภายในของ</w:t>
      </w:r>
      <w:r w:rsidRPr="006C6391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6C6391">
        <w:rPr>
          <w:rFonts w:ascii="Angsana New" w:hAnsi="Angsana New" w:cs="Angsana New"/>
          <w:sz w:val="32"/>
          <w:szCs w:val="32"/>
          <w:cs/>
        </w:rPr>
        <w:t>บริษัท โดยข้าพเจ้าได้ให้ความสำคัญ</w:t>
      </w:r>
      <w:r w:rsidRPr="006C6391">
        <w:rPr>
          <w:rFonts w:ascii="Angsana New" w:hAnsi="Angsana New" w:cs="Angsana New" w:hint="cs"/>
          <w:sz w:val="32"/>
          <w:szCs w:val="32"/>
          <w:cs/>
        </w:rPr>
        <w:t>กับข้อมูลและข้อสมมติที่มีผล</w:t>
      </w:r>
      <w:r w:rsidRPr="006C6391">
        <w:rPr>
          <w:rFonts w:ascii="Angsana New" w:hAnsi="Angsana New" w:cs="Angsana New"/>
          <w:sz w:val="32"/>
          <w:szCs w:val="32"/>
          <w:cs/>
        </w:rPr>
        <w:t>กระทบกับอัตราการเติบโตของรายได้และอัตรากำไรขั้นต้นโดยตรง นอกจากนี้</w:t>
      </w:r>
      <w:r w:rsidRPr="006C6391">
        <w:rPr>
          <w:rFonts w:ascii="Angsana New" w:hAnsi="Angsana New" w:cs="Angsana New" w:hint="cs"/>
          <w:sz w:val="32"/>
          <w:szCs w:val="32"/>
          <w:cs/>
        </w:rPr>
        <w:t xml:space="preserve"> ข้าพเจ้า</w:t>
      </w:r>
      <w:r w:rsidRPr="006C6391">
        <w:rPr>
          <w:rFonts w:ascii="Angsana New" w:hAnsi="Angsana New" w:cs="Angsana New"/>
          <w:sz w:val="32"/>
          <w:szCs w:val="32"/>
          <w:cs/>
        </w:rPr>
        <w:t>ได้</w:t>
      </w:r>
      <w:r w:rsidRPr="006C6391">
        <w:rPr>
          <w:rFonts w:ascii="Angsana New" w:hAnsi="Angsana New" w:cs="Angsana New" w:hint="cs"/>
          <w:sz w:val="32"/>
          <w:szCs w:val="32"/>
          <w:cs/>
        </w:rPr>
        <w:t>เปรียบเทียบ</w:t>
      </w:r>
      <w:r w:rsidRPr="006C6391">
        <w:rPr>
          <w:rFonts w:ascii="Angsana New" w:hAnsi="Angsana New" w:cs="Angsana New"/>
          <w:sz w:val="32"/>
          <w:szCs w:val="32"/>
          <w:cs/>
        </w:rPr>
        <w:t>ประมาณการกำไรทางภาษีในอดีต</w:t>
      </w:r>
      <w:r w:rsidR="00CF18BF" w:rsidRPr="006C6391">
        <w:rPr>
          <w:rFonts w:ascii="Angsana New" w:hAnsi="Angsana New" w:cs="Angsana New"/>
          <w:sz w:val="32"/>
          <w:szCs w:val="32"/>
          <w:cs/>
        </w:rPr>
        <w:br/>
      </w:r>
      <w:r w:rsidRPr="006C6391">
        <w:rPr>
          <w:rFonts w:ascii="Angsana New" w:hAnsi="Angsana New" w:cs="Angsana New"/>
          <w:spacing w:val="-2"/>
          <w:sz w:val="32"/>
          <w:szCs w:val="32"/>
          <w:cs/>
        </w:rPr>
        <w:t>กับกำไรทางภาษีที่เกิดขึ้นจริงเพื่อประเมิน</w:t>
      </w:r>
      <w:r w:rsidRPr="006C6391">
        <w:rPr>
          <w:rFonts w:ascii="Angsana New" w:hAnsi="Angsana New" w:cs="Angsana New" w:hint="cs"/>
          <w:spacing w:val="-2"/>
          <w:sz w:val="32"/>
          <w:szCs w:val="32"/>
          <w:cs/>
        </w:rPr>
        <w:t>การใช้ดุลยพินิจของฝ่ายบริหารในการ</w:t>
      </w:r>
      <w:r w:rsidRPr="006C6391">
        <w:rPr>
          <w:rFonts w:ascii="Angsana New" w:hAnsi="Angsana New" w:cs="Angsana New"/>
          <w:spacing w:val="-2"/>
          <w:sz w:val="32"/>
          <w:szCs w:val="32"/>
          <w:cs/>
        </w:rPr>
        <w:t>ประมาณการกำไรทางภาษีดังกล่าว</w:t>
      </w:r>
      <w:r w:rsidRPr="006C639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6C6391">
        <w:rPr>
          <w:rFonts w:ascii="Angsana New" w:hAnsi="Angsana New" w:cs="Angsana New"/>
          <w:sz w:val="32"/>
          <w:szCs w:val="32"/>
          <w:cs/>
        </w:rPr>
        <w:t>ตลอดจนทดสอบการคำนวณประมาณการกำไรทางภาษีในอนาคตตามข้อมูลและ</w:t>
      </w:r>
      <w:r w:rsidRPr="006C6391">
        <w:rPr>
          <w:rFonts w:ascii="Angsana New" w:hAnsi="Angsana New" w:cs="Angsana New" w:hint="cs"/>
          <w:sz w:val="32"/>
          <w:szCs w:val="32"/>
          <w:cs/>
        </w:rPr>
        <w:t>ข้อ</w:t>
      </w:r>
      <w:r w:rsidRPr="006C6391">
        <w:rPr>
          <w:rFonts w:ascii="Angsana New" w:hAnsi="Angsana New" w:cs="Angsana New"/>
          <w:sz w:val="32"/>
          <w:szCs w:val="32"/>
          <w:cs/>
        </w:rPr>
        <w:t xml:space="preserve">สมมติดังกล่าวข้างต้น </w:t>
      </w:r>
      <w:r w:rsidR="00D6627D" w:rsidRPr="006C6391">
        <w:rPr>
          <w:rFonts w:ascii="Angsana New" w:hAnsi="Angsana New" w:cs="Angsana New"/>
          <w:sz w:val="32"/>
          <w:szCs w:val="32"/>
        </w:rPr>
        <w:br/>
      </w:r>
      <w:r w:rsidRPr="006C6391">
        <w:rPr>
          <w:rFonts w:ascii="Angsana New" w:hAnsi="Angsana New" w:cs="Angsana New"/>
          <w:sz w:val="32"/>
          <w:szCs w:val="32"/>
          <w:cs/>
        </w:rPr>
        <w:t>และพิจารณาผลกระทบของการเปลี่ยนแปลง</w:t>
      </w:r>
      <w:r w:rsidRPr="006C6391">
        <w:rPr>
          <w:rFonts w:ascii="Angsana New" w:hAnsi="Angsana New" w:cs="Angsana New" w:hint="cs"/>
          <w:sz w:val="32"/>
          <w:szCs w:val="32"/>
          <w:cs/>
        </w:rPr>
        <w:t>ข้อ</w:t>
      </w:r>
      <w:r w:rsidRPr="006C6391">
        <w:rPr>
          <w:rFonts w:ascii="Angsana New" w:hAnsi="Angsana New" w:cs="Angsana New"/>
          <w:sz w:val="32"/>
          <w:szCs w:val="32"/>
          <w:cs/>
        </w:rPr>
        <w:t>สมมติที่สำคัญต่อประมาณการกำไรทางภาษีในอนาคต</w:t>
      </w:r>
      <w:r w:rsidRPr="006C639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6627D" w:rsidRPr="006C6391">
        <w:rPr>
          <w:rFonts w:ascii="Angsana New" w:hAnsi="Angsana New" w:cs="Angsana New"/>
          <w:sz w:val="32"/>
          <w:szCs w:val="32"/>
        </w:rPr>
        <w:br/>
      </w:r>
      <w:r w:rsidRPr="006C6391">
        <w:rPr>
          <w:rFonts w:ascii="Angsana New" w:hAnsi="Angsana New" w:cs="Angsana New"/>
          <w:sz w:val="32"/>
          <w:szCs w:val="32"/>
          <w:cs/>
        </w:rPr>
        <w:t>โดยเฉพาะอัตราการเติบโตของรายได้ในระยะ</w:t>
      </w:r>
      <w:r w:rsidRPr="006C6391">
        <w:rPr>
          <w:rFonts w:ascii="Angsana New" w:hAnsi="Angsana New" w:cs="Angsana New" w:hint="cs"/>
          <w:sz w:val="32"/>
          <w:szCs w:val="32"/>
          <w:cs/>
        </w:rPr>
        <w:t xml:space="preserve">ยาว </w:t>
      </w:r>
      <w:r w:rsidRPr="006C6391">
        <w:rPr>
          <w:rFonts w:ascii="Angsana New" w:hAnsi="Angsana New" w:cs="Angsana New"/>
          <w:sz w:val="32"/>
          <w:szCs w:val="32"/>
          <w:cs/>
        </w:rPr>
        <w:t>นอกจากนี้ ข้าพเจ้าได้</w:t>
      </w:r>
      <w:r w:rsidRPr="006C6391">
        <w:rPr>
          <w:rFonts w:ascii="Angsana New" w:hAnsi="Angsana New" w:cs="Angsana New" w:hint="cs"/>
          <w:sz w:val="32"/>
          <w:szCs w:val="32"/>
          <w:cs/>
        </w:rPr>
        <w:t>สอบทาน</w:t>
      </w:r>
      <w:r w:rsidRPr="006C6391">
        <w:rPr>
          <w:rFonts w:ascii="Angsana New" w:hAnsi="Angsana New" w:cs="Angsana New"/>
          <w:sz w:val="32"/>
          <w:szCs w:val="32"/>
          <w:cs/>
        </w:rPr>
        <w:t>การเปิดเผยข้อมูล</w:t>
      </w:r>
      <w:r w:rsidR="00CF18BF" w:rsidRPr="006C6391">
        <w:rPr>
          <w:rFonts w:ascii="Angsana New" w:hAnsi="Angsana New" w:cs="Angsana New"/>
          <w:sz w:val="32"/>
          <w:szCs w:val="32"/>
          <w:cs/>
        </w:rPr>
        <w:br/>
      </w:r>
      <w:r w:rsidRPr="006C6391">
        <w:rPr>
          <w:rFonts w:ascii="Angsana New" w:hAnsi="Angsana New" w:cs="Angsana New" w:hint="cs"/>
          <w:sz w:val="32"/>
          <w:szCs w:val="32"/>
          <w:cs/>
        </w:rPr>
        <w:t>เกี่ยว</w:t>
      </w:r>
      <w:r w:rsidRPr="006C6391">
        <w:rPr>
          <w:rFonts w:ascii="Angsana New" w:hAnsi="Angsana New" w:cs="Angsana New"/>
          <w:sz w:val="32"/>
          <w:szCs w:val="32"/>
          <w:cs/>
        </w:rPr>
        <w:t>กับ</w:t>
      </w:r>
      <w:r w:rsidRPr="006C6391">
        <w:rPr>
          <w:rFonts w:ascii="Angsana New" w:hAnsi="Angsana New" w:cs="Angsana New" w:hint="cs"/>
          <w:sz w:val="32"/>
          <w:szCs w:val="32"/>
          <w:cs/>
        </w:rPr>
        <w:t>รายการผลแตกต่างชั่วคราวที่ใช้หักภาษีและขาดทุนทางภาษีที่ยังไม่ได้ใช้ที่กลุ่มบริษัทไม่ได้บันทึกสินทรัพย์ภาษีเงินได้รอการตัดบัญชี</w:t>
      </w:r>
    </w:p>
    <w:p w14:paraId="30D6C172" w14:textId="77777777" w:rsidR="00DD762C" w:rsidRPr="006C6391" w:rsidRDefault="00F831C5" w:rsidP="00463AA8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6C6391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ข้อมูลอื่น</w:t>
      </w:r>
    </w:p>
    <w:p w14:paraId="39C7FD0B" w14:textId="77777777" w:rsidR="00DD762C" w:rsidRPr="006C6391" w:rsidRDefault="00DD762C" w:rsidP="00463AA8">
      <w:pPr>
        <w:pStyle w:val="CM2"/>
        <w:spacing w:before="240" w:after="120"/>
        <w:rPr>
          <w:rFonts w:ascii="Angsana New" w:hAnsi="Angsana New" w:cs="Angsana New"/>
          <w:sz w:val="32"/>
          <w:szCs w:val="32"/>
        </w:rPr>
      </w:pPr>
      <w:r w:rsidRPr="006C6391">
        <w:rPr>
          <w:rFonts w:ascii="Angsana New" w:hAnsi="Angsana New" w:cs="Angsana New"/>
          <w:sz w:val="32"/>
          <w:szCs w:val="32"/>
          <w:cs/>
        </w:rPr>
        <w:t xml:space="preserve">ผู้บริหารเป็นผู้รับผิดชอบต่อข้อมูลอื่น </w:t>
      </w:r>
      <w:r w:rsidRPr="006C6391">
        <w:rPr>
          <w:rFonts w:ascii="Angsana New" w:hAnsi="Angsana New" w:cs="Angsana New" w:hint="cs"/>
          <w:sz w:val="32"/>
          <w:szCs w:val="32"/>
          <w:cs/>
        </w:rPr>
        <w:t>ซึ่งรวมถึง</w:t>
      </w:r>
      <w:r w:rsidRPr="006C6391">
        <w:rPr>
          <w:rFonts w:ascii="Angsana New" w:hAnsi="Angsana New" w:cs="Angsana New"/>
          <w:sz w:val="32"/>
          <w:szCs w:val="32"/>
          <w:cs/>
        </w:rPr>
        <w:t>ข้อมูล</w:t>
      </w:r>
      <w:r w:rsidRPr="006C6391">
        <w:rPr>
          <w:rFonts w:ascii="Angsana New" w:hAnsi="Angsana New" w:cs="Angsana New" w:hint="cs"/>
          <w:sz w:val="32"/>
          <w:szCs w:val="32"/>
          <w:cs/>
        </w:rPr>
        <w:t>ที่</w:t>
      </w:r>
      <w:r w:rsidRPr="006C6391">
        <w:rPr>
          <w:rFonts w:ascii="Angsana New" w:hAnsi="Angsana New" w:cs="Angsana New"/>
          <w:sz w:val="32"/>
          <w:szCs w:val="32"/>
          <w:cs/>
        </w:rPr>
        <w:t>รวมอยู่ในรายงาน</w:t>
      </w:r>
      <w:r w:rsidRPr="006C6391">
        <w:rPr>
          <w:rFonts w:ascii="Angsana New" w:hAnsi="Angsana New" w:cs="Angsana New" w:hint="cs"/>
          <w:sz w:val="32"/>
          <w:szCs w:val="32"/>
          <w:cs/>
        </w:rPr>
        <w:t>ประจำปีของกลุ่มบริษัท</w:t>
      </w:r>
      <w:r w:rsidRPr="006C6391">
        <w:rPr>
          <w:rFonts w:ascii="Angsana New" w:hAnsi="Angsana New" w:cs="Angsana New"/>
          <w:sz w:val="32"/>
          <w:szCs w:val="32"/>
          <w:cs/>
        </w:rPr>
        <w:t xml:space="preserve"> </w:t>
      </w:r>
      <w:r w:rsidR="00A86A27" w:rsidRPr="006C6391">
        <w:rPr>
          <w:rFonts w:ascii="Angsana New" w:hAnsi="Angsana New" w:cs="Angsana New"/>
          <w:sz w:val="32"/>
          <w:szCs w:val="32"/>
          <w:cs/>
        </w:rPr>
        <w:br/>
      </w:r>
      <w:r w:rsidR="009852CB" w:rsidRPr="006C6391">
        <w:rPr>
          <w:rFonts w:ascii="Angsana New" w:hAnsi="Angsana New" w:cs="Angsana New" w:hint="cs"/>
          <w:sz w:val="32"/>
          <w:szCs w:val="32"/>
        </w:rPr>
        <w:t>(</w:t>
      </w:r>
      <w:r w:rsidRPr="006C6391">
        <w:rPr>
          <w:rFonts w:ascii="Angsana New" w:hAnsi="Angsana New" w:cs="Angsana New"/>
          <w:sz w:val="32"/>
          <w:szCs w:val="32"/>
          <w:cs/>
        </w:rPr>
        <w:t>แต่ไม่รวมถึงงบการเงินและรายงานของผู้สอบบัญชีที่</w:t>
      </w:r>
      <w:r w:rsidRPr="006C6391">
        <w:rPr>
          <w:rFonts w:ascii="Angsana New" w:hAnsi="Angsana New" w:cs="Angsana New" w:hint="cs"/>
          <w:sz w:val="32"/>
          <w:szCs w:val="32"/>
          <w:cs/>
        </w:rPr>
        <w:t>แสดง</w:t>
      </w:r>
      <w:r w:rsidRPr="006C6391">
        <w:rPr>
          <w:rFonts w:ascii="Angsana New" w:hAnsi="Angsana New" w:cs="Angsana New"/>
          <w:sz w:val="32"/>
          <w:szCs w:val="32"/>
          <w:cs/>
        </w:rPr>
        <w:t>อยู่ในรายงานนั้น</w:t>
      </w:r>
      <w:r w:rsidR="009852CB" w:rsidRPr="006C6391">
        <w:rPr>
          <w:rFonts w:ascii="Angsana New" w:hAnsi="Angsana New" w:cs="Angsana New" w:hint="cs"/>
          <w:sz w:val="32"/>
          <w:szCs w:val="32"/>
        </w:rPr>
        <w:t>)</w:t>
      </w:r>
      <w:r w:rsidRPr="006C6391">
        <w:rPr>
          <w:rFonts w:ascii="Angsana New" w:hAnsi="Angsana New" w:cs="Angsana New" w:hint="cs"/>
          <w:sz w:val="32"/>
          <w:szCs w:val="32"/>
          <w:cs/>
        </w:rPr>
        <w:t xml:space="preserve"> ซึ่งคาดว่าจะถูกจัดเตรียม</w:t>
      </w:r>
      <w:r w:rsidR="00A86A27" w:rsidRPr="006C6391">
        <w:rPr>
          <w:rFonts w:ascii="Angsana New" w:hAnsi="Angsana New" w:cs="Angsana New"/>
          <w:sz w:val="32"/>
          <w:szCs w:val="32"/>
          <w:cs/>
        </w:rPr>
        <w:br/>
      </w:r>
      <w:r w:rsidRPr="006C6391">
        <w:rPr>
          <w:rFonts w:ascii="Angsana New" w:hAnsi="Angsana New" w:cs="Angsana New" w:hint="cs"/>
          <w:sz w:val="32"/>
          <w:szCs w:val="32"/>
          <w:cs/>
        </w:rPr>
        <w:t>ให้กับข้าพเจ้า</w:t>
      </w:r>
      <w:r w:rsidRPr="006C6391">
        <w:rPr>
          <w:rFonts w:ascii="Angsana New" w:hAnsi="Angsana New" w:cs="Angsana New"/>
          <w:sz w:val="32"/>
          <w:szCs w:val="32"/>
          <w:cs/>
        </w:rPr>
        <w:t>ภายหลังวันที่ในรายงานของผู้สอบบัญชีนี้</w:t>
      </w:r>
    </w:p>
    <w:p w14:paraId="4843658A" w14:textId="77777777" w:rsidR="00DD762C" w:rsidRPr="006C6391" w:rsidRDefault="00DD762C" w:rsidP="00463AA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6C6391">
        <w:rPr>
          <w:rFonts w:ascii="Angsana New" w:hAnsi="Angsana New" w:cs="Angsana New"/>
          <w:sz w:val="32"/>
          <w:szCs w:val="32"/>
          <w:cs/>
        </w:rPr>
        <w:t>ความเห็นของข้าพเจ้าต่องบการเงินไม่ครอบคลุมถึงข้อมูลอื่นและข้าพเจ้าไม่ได้</w:t>
      </w:r>
      <w:r w:rsidRPr="006C6391">
        <w:rPr>
          <w:rFonts w:ascii="Angsana New" w:hAnsi="Angsana New" w:cs="Angsana New" w:hint="cs"/>
          <w:sz w:val="32"/>
          <w:szCs w:val="32"/>
          <w:cs/>
        </w:rPr>
        <w:t>ให้ข้อสรุปในลักษณะการ</w:t>
      </w:r>
      <w:r w:rsidRPr="006C6391">
        <w:rPr>
          <w:rFonts w:ascii="Angsana New" w:hAnsi="Angsana New" w:cs="Angsana New"/>
          <w:sz w:val="32"/>
          <w:szCs w:val="32"/>
          <w:cs/>
        </w:rPr>
        <w:t>ให้</w:t>
      </w:r>
      <w:r w:rsidR="00975AD6" w:rsidRPr="006C6391">
        <w:rPr>
          <w:rFonts w:ascii="Angsana New" w:hAnsi="Angsana New" w:cs="Angsana New"/>
          <w:sz w:val="32"/>
          <w:szCs w:val="32"/>
          <w:cs/>
        </w:rPr>
        <w:br/>
      </w:r>
      <w:r w:rsidRPr="006C6391">
        <w:rPr>
          <w:rFonts w:ascii="Angsana New" w:hAnsi="Angsana New" w:cs="Angsana New"/>
          <w:sz w:val="32"/>
          <w:szCs w:val="32"/>
          <w:cs/>
        </w:rPr>
        <w:t>ความเชื่อมั่น</w:t>
      </w:r>
      <w:r w:rsidRPr="006C6391">
        <w:rPr>
          <w:rFonts w:ascii="Angsana New" w:hAnsi="Angsana New" w:cs="Angsana New" w:hint="cs"/>
          <w:sz w:val="32"/>
          <w:szCs w:val="32"/>
          <w:cs/>
        </w:rPr>
        <w:t xml:space="preserve">ในรูปแบบใด ๆ </w:t>
      </w:r>
      <w:r w:rsidRPr="006C6391">
        <w:rPr>
          <w:rFonts w:ascii="Angsana New" w:hAnsi="Angsana New" w:cs="Angsana New"/>
          <w:sz w:val="32"/>
          <w:szCs w:val="32"/>
          <w:cs/>
        </w:rPr>
        <w:t>ต่อข้อมูลอื่น</w:t>
      </w:r>
      <w:r w:rsidRPr="006C6391">
        <w:rPr>
          <w:rFonts w:ascii="Angsana New" w:hAnsi="Angsana New" w:cs="Angsana New" w:hint="cs"/>
          <w:sz w:val="32"/>
          <w:szCs w:val="32"/>
          <w:cs/>
        </w:rPr>
        <w:t>นั้น</w:t>
      </w:r>
    </w:p>
    <w:p w14:paraId="5C9B311A" w14:textId="77777777" w:rsidR="00DD762C" w:rsidRPr="006C6391" w:rsidRDefault="00DD762C" w:rsidP="00463AA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6C6391">
        <w:rPr>
          <w:rFonts w:ascii="Angsana New" w:hAnsi="Angsana New" w:cs="Angsana New"/>
          <w:sz w:val="32"/>
          <w:szCs w:val="32"/>
          <w:cs/>
        </w:rPr>
        <w:t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</w:t>
      </w:r>
      <w:r w:rsidRPr="006C6391">
        <w:rPr>
          <w:rFonts w:ascii="Angsana New" w:hAnsi="Angsana New" w:cs="Angsana New" w:hint="cs"/>
          <w:sz w:val="32"/>
          <w:szCs w:val="32"/>
          <w:cs/>
        </w:rPr>
        <w:t>นั้น</w:t>
      </w:r>
      <w:r w:rsidR="00BD6610" w:rsidRPr="006C6391">
        <w:rPr>
          <w:rFonts w:ascii="Angsana New" w:hAnsi="Angsana New" w:cs="Angsana New"/>
          <w:sz w:val="32"/>
          <w:szCs w:val="32"/>
        </w:rPr>
        <w:br/>
      </w:r>
      <w:r w:rsidRPr="006C6391">
        <w:rPr>
          <w:rFonts w:ascii="Angsana New" w:hAnsi="Angsana New" w:cs="Angsana New"/>
          <w:sz w:val="32"/>
          <w:szCs w:val="32"/>
          <w:cs/>
        </w:rPr>
        <w:t>มีความขัดแย้งที่มีสาระสำคัญกับงบการเงินหรือกับความรู้ที่ได้รับจากการตรวจสอบของข้าพเจ้า</w:t>
      </w:r>
      <w:r w:rsidRPr="006C6391">
        <w:rPr>
          <w:rFonts w:ascii="Angsana New" w:hAnsi="Angsana New" w:cs="Angsana New" w:hint="cs"/>
          <w:sz w:val="32"/>
          <w:szCs w:val="32"/>
          <w:cs/>
        </w:rPr>
        <w:t xml:space="preserve">หรือไม่ </w:t>
      </w:r>
      <w:r w:rsidR="00BD6610" w:rsidRPr="006C6391">
        <w:rPr>
          <w:rFonts w:ascii="Angsana New" w:hAnsi="Angsana New" w:cs="Angsana New"/>
          <w:sz w:val="32"/>
          <w:szCs w:val="32"/>
        </w:rPr>
        <w:br/>
      </w:r>
      <w:r w:rsidRPr="006C6391">
        <w:rPr>
          <w:rFonts w:ascii="Angsana New" w:hAnsi="Angsana New" w:cs="Angsana New"/>
          <w:sz w:val="32"/>
          <w:szCs w:val="32"/>
          <w:cs/>
        </w:rPr>
        <w:t>หรือปรากฏว่าข้อมูลอื่น</w:t>
      </w:r>
      <w:r w:rsidRPr="006C6391">
        <w:rPr>
          <w:rFonts w:ascii="Angsana New" w:hAnsi="Angsana New" w:cs="Angsana New" w:hint="cs"/>
          <w:sz w:val="32"/>
          <w:szCs w:val="32"/>
          <w:cs/>
        </w:rPr>
        <w:t>แสดง</w:t>
      </w:r>
      <w:r w:rsidRPr="006C6391">
        <w:rPr>
          <w:rFonts w:ascii="Angsana New" w:hAnsi="Angsana New" w:cs="Angsana New"/>
          <w:sz w:val="32"/>
          <w:szCs w:val="32"/>
          <w:cs/>
        </w:rPr>
        <w:t>ขัดต่อข้อเท็จจริงอันเป็นสาระสำคัญหรือไม่</w:t>
      </w:r>
    </w:p>
    <w:p w14:paraId="48B7A7B5" w14:textId="021156A0" w:rsidR="00DD762C" w:rsidRPr="006C6391" w:rsidRDefault="00DD762C" w:rsidP="00463AA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6C6391">
        <w:rPr>
          <w:rFonts w:ascii="Angsana New" w:hAnsi="Angsana New" w:cs="Angsana New"/>
          <w:sz w:val="32"/>
          <w:szCs w:val="32"/>
          <w:cs/>
        </w:rPr>
        <w:lastRenderedPageBreak/>
        <w:t>เมื่อข้าพเจ้าได้อ่านรายงานประจำปี</w:t>
      </w:r>
      <w:r w:rsidRPr="006C6391">
        <w:rPr>
          <w:rFonts w:ascii="Angsana New" w:hAnsi="Angsana New" w:cs="Angsana New" w:hint="cs"/>
          <w:sz w:val="32"/>
          <w:szCs w:val="32"/>
          <w:cs/>
        </w:rPr>
        <w:t>ของกลุ่มบริษัทตามที่กล่าวข้างต้นแล้ว</w:t>
      </w:r>
      <w:r w:rsidRPr="006C6391">
        <w:rPr>
          <w:rFonts w:ascii="Angsana New" w:hAnsi="Angsana New" w:cs="Angsana New"/>
          <w:sz w:val="32"/>
          <w:szCs w:val="32"/>
          <w:cs/>
        </w:rPr>
        <w:t xml:space="preserve"> </w:t>
      </w:r>
      <w:r w:rsidRPr="006C6391">
        <w:rPr>
          <w:rFonts w:ascii="Angsana New" w:hAnsi="Angsana New" w:cs="Angsana New" w:hint="cs"/>
          <w:sz w:val="32"/>
          <w:szCs w:val="32"/>
          <w:cs/>
        </w:rPr>
        <w:t>และ</w:t>
      </w:r>
      <w:r w:rsidRPr="006C6391">
        <w:rPr>
          <w:rFonts w:ascii="Angsana New" w:hAnsi="Angsana New" w:cs="Angsana New"/>
          <w:sz w:val="32"/>
          <w:szCs w:val="32"/>
          <w:cs/>
        </w:rPr>
        <w:t>หากสรุปได้ว่ามีการแสดงข้อมูล</w:t>
      </w:r>
      <w:r w:rsidR="00BD6610" w:rsidRPr="006C6391">
        <w:rPr>
          <w:rFonts w:ascii="Angsana New" w:hAnsi="Angsana New" w:cs="Angsana New"/>
          <w:sz w:val="32"/>
          <w:szCs w:val="32"/>
        </w:rPr>
        <w:br/>
      </w:r>
      <w:r w:rsidRPr="006C6391">
        <w:rPr>
          <w:rFonts w:ascii="Angsana New" w:hAnsi="Angsana New" w:cs="Angsana New"/>
          <w:sz w:val="32"/>
          <w:szCs w:val="32"/>
          <w:cs/>
        </w:rPr>
        <w:t>ที่ขัดต่อข้อเท็จจริงอันเป็นสาระสำคัญ ข้าพเจ้า</w:t>
      </w:r>
      <w:r w:rsidRPr="006C6391">
        <w:rPr>
          <w:rFonts w:ascii="Angsana New" w:hAnsi="Angsana New" w:cs="Angsana New" w:hint="cs"/>
          <w:sz w:val="32"/>
          <w:szCs w:val="32"/>
          <w:cs/>
        </w:rPr>
        <w:t>จะ</w:t>
      </w:r>
      <w:r w:rsidRPr="006C6391">
        <w:rPr>
          <w:rFonts w:ascii="Angsana New" w:hAnsi="Angsana New" w:cs="Angsana New"/>
          <w:sz w:val="32"/>
          <w:szCs w:val="32"/>
          <w:cs/>
        </w:rPr>
        <w:t>สื่อสารเรื่องดังกล่าว</w:t>
      </w:r>
      <w:r w:rsidRPr="006C6391">
        <w:rPr>
          <w:rFonts w:ascii="Angsana New" w:hAnsi="Angsana New" w:cs="Angsana New" w:hint="cs"/>
          <w:sz w:val="32"/>
          <w:szCs w:val="32"/>
          <w:cs/>
        </w:rPr>
        <w:t>ให้</w:t>
      </w:r>
      <w:r w:rsidRPr="006C6391">
        <w:rPr>
          <w:rFonts w:ascii="Angsana New" w:hAnsi="Angsana New" w:cs="Angsana New"/>
          <w:sz w:val="32"/>
          <w:szCs w:val="32"/>
          <w:cs/>
        </w:rPr>
        <w:t>ผู้มีหน้าที่ในการกำกับดูแล</w:t>
      </w:r>
      <w:r w:rsidRPr="006C6391">
        <w:rPr>
          <w:rFonts w:ascii="Angsana New" w:hAnsi="Angsana New" w:cs="Angsana New" w:hint="cs"/>
          <w:sz w:val="32"/>
          <w:szCs w:val="32"/>
          <w:cs/>
        </w:rPr>
        <w:t>ทราบ</w:t>
      </w:r>
      <w:r w:rsidR="00A86A27" w:rsidRPr="006C6391">
        <w:rPr>
          <w:rFonts w:ascii="Angsana New" w:hAnsi="Angsana New" w:cs="Angsana New"/>
          <w:sz w:val="32"/>
          <w:szCs w:val="32"/>
          <w:cs/>
        </w:rPr>
        <w:br/>
      </w:r>
      <w:r w:rsidRPr="006C6391">
        <w:rPr>
          <w:rFonts w:ascii="Angsana New" w:hAnsi="Angsana New" w:cs="Angsana New"/>
          <w:sz w:val="32"/>
          <w:szCs w:val="32"/>
          <w:cs/>
        </w:rPr>
        <w:t>เพื่อให้</w:t>
      </w:r>
      <w:r w:rsidRPr="006C6391">
        <w:rPr>
          <w:rFonts w:ascii="Angsana New" w:hAnsi="Angsana New" w:cs="Angsana New" w:hint="cs"/>
          <w:sz w:val="32"/>
          <w:szCs w:val="32"/>
          <w:cs/>
        </w:rPr>
        <w:t>มีการดำเนินการแก้ไขที่เหมาะสมต่อไป</w:t>
      </w:r>
    </w:p>
    <w:p w14:paraId="48A9AEDC" w14:textId="57371158" w:rsidR="00DD762C" w:rsidRPr="006C6391" w:rsidRDefault="00DD762C" w:rsidP="00463AA8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6C6391">
        <w:rPr>
          <w:rFonts w:ascii="Angsana New" w:hAnsi="Angsana New" w:cs="Angsana New"/>
          <w:b/>
          <w:bCs/>
          <w:sz w:val="32"/>
          <w:szCs w:val="32"/>
          <w:cs/>
        </w:rPr>
        <w:t>ความรับผิดชอบของผู้บริหาร</w:t>
      </w:r>
      <w:r w:rsidRPr="006C6391">
        <w:rPr>
          <w:rFonts w:ascii="Angsana New" w:hAnsi="Angsana New" w:cs="Angsana New" w:hint="cs"/>
          <w:b/>
          <w:bCs/>
          <w:sz w:val="32"/>
          <w:szCs w:val="32"/>
          <w:cs/>
        </w:rPr>
        <w:t>และผู้มีหน้าที่ในการกำกับดูแล</w:t>
      </w:r>
      <w:r w:rsidRPr="006C6391">
        <w:rPr>
          <w:rFonts w:ascii="Angsana New" w:hAnsi="Angsana New" w:cs="Angsana New"/>
          <w:b/>
          <w:bCs/>
          <w:sz w:val="32"/>
          <w:szCs w:val="32"/>
          <w:cs/>
        </w:rPr>
        <w:t>ต่องบการเงิน</w:t>
      </w:r>
    </w:p>
    <w:p w14:paraId="30A5FB2D" w14:textId="77777777" w:rsidR="00F831C5" w:rsidRPr="006C6391" w:rsidRDefault="00DD762C" w:rsidP="00463AA8">
      <w:pPr>
        <w:overflowPunct/>
        <w:autoSpaceDE/>
        <w:autoSpaceDN/>
        <w:adjustRightInd/>
        <w:spacing w:before="240" w:after="120"/>
        <w:textAlignment w:val="auto"/>
        <w:rPr>
          <w:rFonts w:ascii="Angsana New" w:eastAsia="Calibri" w:hAnsi="Angsana New"/>
          <w:sz w:val="32"/>
          <w:szCs w:val="32"/>
          <w:cs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ผู้บริหารมีหน้าที่รับผิดชอบในการจัดทำและนำเสนองบการเงินเหล่านี้โดยถูกต้องตามที่ควรตามมาตรฐาน</w:t>
      </w:r>
      <w:r w:rsidR="00DC2AF6" w:rsidRPr="006C6391">
        <w:rPr>
          <w:rFonts w:ascii="Angsana New" w:eastAsia="Calibri" w:hAnsi="Angsana New"/>
          <w:sz w:val="32"/>
          <w:szCs w:val="32"/>
          <w:cs/>
        </w:rPr>
        <w:br/>
      </w:r>
      <w:r w:rsidRPr="006C6391">
        <w:rPr>
          <w:rFonts w:ascii="Angsana New" w:eastAsia="Calibri" w:hAnsi="Angsana New"/>
          <w:spacing w:val="-2"/>
          <w:sz w:val="32"/>
          <w:szCs w:val="32"/>
          <w:cs/>
        </w:rPr>
        <w:t>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</w:t>
      </w:r>
      <w:r w:rsidRPr="006C6391">
        <w:rPr>
          <w:rFonts w:ascii="Angsana New" w:eastAsia="Calibri" w:hAnsi="Angsana New"/>
          <w:sz w:val="32"/>
          <w:szCs w:val="32"/>
          <w:cs/>
        </w:rPr>
        <w:t>งบการเงินที่ปราศจากการแสดงข้อมูลที่ขัดต่อข้อเท็จจริงอันเป็นสาระสำคัญไม่ว่าจะเกิดจากการทุจริต</w:t>
      </w:r>
      <w:r w:rsidR="00BD6610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หรือข้อผิดพลาด</w:t>
      </w:r>
    </w:p>
    <w:p w14:paraId="6AA1AB3C" w14:textId="77777777" w:rsidR="00DD762C" w:rsidRPr="006C6391" w:rsidRDefault="00DD762C" w:rsidP="00463AA8">
      <w:p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 xml:space="preserve">ในการจัดทำงบการเงิน ผู้บริหารรับผิดชอบในการประเมินความสามารถของกลุ่มบริษัทในการดำเนินงานต่อเนื่อง </w:t>
      </w:r>
      <w:r w:rsidRPr="006C6391">
        <w:rPr>
          <w:rFonts w:ascii="Angsana New" w:eastAsia="Calibri" w:hAnsi="Angsana New" w:hint="cs"/>
          <w:sz w:val="32"/>
          <w:szCs w:val="32"/>
          <w:cs/>
        </w:rPr>
        <w:t>การ</w:t>
      </w:r>
      <w:r w:rsidRPr="006C6391">
        <w:rPr>
          <w:rFonts w:ascii="Angsana New" w:eastAsia="Calibri" w:hAnsi="Angsana New"/>
          <w:sz w:val="32"/>
          <w:szCs w:val="32"/>
          <w:cs/>
        </w:rPr>
        <w:t>เปิดเผยเรื่องที่เกี่ยวกับการดำเนินงานต่อเนื่อง</w:t>
      </w:r>
      <w:r w:rsidRPr="006C6391">
        <w:rPr>
          <w:rFonts w:ascii="Angsana New" w:eastAsia="Calibri" w:hAnsi="Angsana New" w:hint="cs"/>
          <w:sz w:val="32"/>
          <w:szCs w:val="32"/>
          <w:cs/>
        </w:rPr>
        <w:t>ในกรณีที่มีเรื่องดังกล่าว</w:t>
      </w:r>
      <w:r w:rsidRPr="006C6391">
        <w:rPr>
          <w:rFonts w:ascii="Angsana New" w:eastAsia="Calibri" w:hAnsi="Angsana New"/>
          <w:sz w:val="32"/>
          <w:szCs w:val="32"/>
          <w:cs/>
        </w:rPr>
        <w:t xml:space="preserve"> และการใช้เกณฑ์การบัญชี</w:t>
      </w:r>
      <w:r w:rsidR="00A86A27" w:rsidRPr="006C6391">
        <w:rPr>
          <w:rFonts w:ascii="Angsana New" w:eastAsia="Calibri" w:hAnsi="Angsana New"/>
          <w:sz w:val="32"/>
          <w:szCs w:val="32"/>
          <w:cs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สำหรับ</w:t>
      </w:r>
      <w:r w:rsidRPr="006C6391">
        <w:rPr>
          <w:rFonts w:ascii="Angsana New" w:eastAsia="Calibri" w:hAnsi="Angsana New" w:hint="cs"/>
          <w:sz w:val="32"/>
          <w:szCs w:val="32"/>
          <w:cs/>
        </w:rPr>
        <w:t>กิจ</w:t>
      </w:r>
      <w:r w:rsidRPr="006C6391">
        <w:rPr>
          <w:rFonts w:ascii="Angsana New" w:eastAsia="Calibri" w:hAnsi="Angsana New"/>
          <w:sz w:val="32"/>
          <w:szCs w:val="32"/>
          <w:cs/>
        </w:rPr>
        <w:t>การ</w:t>
      </w:r>
      <w:r w:rsidRPr="006C6391">
        <w:rPr>
          <w:rFonts w:ascii="Angsana New" w:eastAsia="Calibri" w:hAnsi="Angsana New" w:hint="cs"/>
          <w:sz w:val="32"/>
          <w:szCs w:val="32"/>
          <w:cs/>
        </w:rPr>
        <w:t>ที่</w:t>
      </w:r>
      <w:r w:rsidRPr="006C6391">
        <w:rPr>
          <w:rFonts w:ascii="Angsana New" w:eastAsia="Calibri" w:hAnsi="Angsana New"/>
          <w:sz w:val="32"/>
          <w:szCs w:val="32"/>
          <w:cs/>
        </w:rPr>
        <w:t>ดำเนิน</w:t>
      </w:r>
      <w:r w:rsidRPr="006C6391">
        <w:rPr>
          <w:rFonts w:ascii="Angsana New" w:eastAsia="Calibri" w:hAnsi="Angsana New" w:hint="cs"/>
          <w:sz w:val="32"/>
          <w:szCs w:val="32"/>
          <w:cs/>
        </w:rPr>
        <w:t>งาน</w:t>
      </w:r>
      <w:r w:rsidRPr="006C6391">
        <w:rPr>
          <w:rFonts w:ascii="Angsana New" w:eastAsia="Calibri" w:hAnsi="Angsana New"/>
          <w:sz w:val="32"/>
          <w:szCs w:val="32"/>
          <w:cs/>
        </w:rPr>
        <w:t>ต่อเนื่องเว้นแต่ผู้บริหารมีความตั้งใจที่จะเลิกกลุ่มบริษัทหรือหยุดดำเนินงาน</w:t>
      </w:r>
      <w:r w:rsidR="00A86A27" w:rsidRPr="006C6391">
        <w:rPr>
          <w:rFonts w:ascii="Angsana New" w:eastAsia="Calibri" w:hAnsi="Angsana New"/>
          <w:sz w:val="32"/>
          <w:szCs w:val="32"/>
          <w:cs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หรือไม่สามารถดำเนินงานต่อเนื่อง</w:t>
      </w:r>
      <w:r w:rsidRPr="006C6391">
        <w:rPr>
          <w:rFonts w:ascii="Angsana New" w:eastAsia="Calibri" w:hAnsi="Angsana New" w:hint="cs"/>
          <w:sz w:val="32"/>
          <w:szCs w:val="32"/>
          <w:cs/>
        </w:rPr>
        <w:t>อีก</w:t>
      </w:r>
      <w:r w:rsidRPr="006C6391">
        <w:rPr>
          <w:rFonts w:ascii="Angsana New" w:eastAsia="Calibri" w:hAnsi="Angsana New"/>
          <w:sz w:val="32"/>
          <w:szCs w:val="32"/>
          <w:cs/>
        </w:rPr>
        <w:t>ต่อไปได้</w:t>
      </w:r>
    </w:p>
    <w:p w14:paraId="57331E59" w14:textId="24C8329E" w:rsidR="00DD762C" w:rsidRPr="006C6391" w:rsidRDefault="00DD762C" w:rsidP="00463AA8">
      <w:p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ผู้มีหน้าที่ในการกำกับดูแลมีหน้าที่ในการ</w:t>
      </w:r>
      <w:r w:rsidR="00C0156C">
        <w:rPr>
          <w:rFonts w:ascii="Angsana New" w:eastAsia="Calibri" w:hAnsi="Angsana New" w:hint="cs"/>
          <w:sz w:val="32"/>
          <w:szCs w:val="32"/>
          <w:cs/>
        </w:rPr>
        <w:t>กำกับ</w:t>
      </w:r>
      <w:r w:rsidRPr="006C6391">
        <w:rPr>
          <w:rFonts w:ascii="Angsana New" w:eastAsia="Calibri" w:hAnsi="Angsana New"/>
          <w:sz w:val="32"/>
          <w:szCs w:val="32"/>
          <w:cs/>
        </w:rPr>
        <w:t>ดูแลกระบวนการในการจัดทำรายงานทางการเงิน</w:t>
      </w:r>
      <w:r w:rsidR="00A86A27" w:rsidRPr="006C6391">
        <w:rPr>
          <w:rFonts w:ascii="Angsana New" w:eastAsia="Calibri" w:hAnsi="Angsana New"/>
          <w:sz w:val="32"/>
          <w:szCs w:val="32"/>
          <w:cs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ของกลุ่มบริษัท</w:t>
      </w:r>
    </w:p>
    <w:p w14:paraId="5F201858" w14:textId="7CBF256E" w:rsidR="00DD762C" w:rsidRPr="006C6391" w:rsidRDefault="00DD762C" w:rsidP="00463AA8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6C6391">
        <w:rPr>
          <w:rFonts w:ascii="Angsana New" w:hAnsi="Angsana New" w:cs="Angsana New"/>
          <w:b/>
          <w:bCs/>
          <w:sz w:val="32"/>
          <w:szCs w:val="32"/>
          <w:cs/>
        </w:rPr>
        <w:t>ความรับผิดชอบของผู้สอบบัญชี</w:t>
      </w:r>
      <w:r w:rsidRPr="006C6391">
        <w:rPr>
          <w:rFonts w:ascii="Angsana New" w:hAnsi="Angsana New" w:cs="Angsana New" w:hint="cs"/>
          <w:b/>
          <w:bCs/>
          <w:sz w:val="32"/>
          <w:szCs w:val="32"/>
          <w:cs/>
        </w:rPr>
        <w:t>ต่อการตรวจสอบงบการเงิน</w:t>
      </w:r>
    </w:p>
    <w:p w14:paraId="6D52C3E7" w14:textId="77777777" w:rsidR="00DD762C" w:rsidRPr="006C6391" w:rsidRDefault="00DD762C" w:rsidP="00463AA8">
      <w:pPr>
        <w:overflowPunct/>
        <w:autoSpaceDE/>
        <w:autoSpaceDN/>
        <w:adjustRightInd/>
        <w:spacing w:before="24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</w:t>
      </w:r>
      <w:r w:rsidR="00C57323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</w:t>
      </w:r>
      <w:r w:rsidR="004238BF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</w:t>
      </w:r>
      <w:r w:rsidR="004238BF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</w:t>
      </w:r>
      <w:r w:rsidR="004238BF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อาจเกิดจากการทุจริตหรือข้อผิดพลาดและถือว่ามีสาระสำคัญเมื่อคาดการณ์อย่างสมเหตุสมผลได้ว่า</w:t>
      </w:r>
      <w:r w:rsidR="004238BF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รายการที่ขัดต่อข้อเท็จจริงแต่ละรายการหรือทุกรายการรวมกันจะมีผลต่อการตัดสินใจทางเศรษฐกิจ</w:t>
      </w:r>
      <w:r w:rsidR="004238BF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ของผู้ใช้งบการเงินจากการใช้งบการเงินเหล่านี้</w:t>
      </w:r>
    </w:p>
    <w:p w14:paraId="3554BC75" w14:textId="77777777" w:rsidR="00463AA8" w:rsidRDefault="00463AA8">
      <w:pPr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cs/>
        </w:rPr>
      </w:pPr>
      <w:r>
        <w:rPr>
          <w:rFonts w:ascii="Angsana New" w:eastAsia="Calibri" w:hAnsi="Angsana New"/>
          <w:sz w:val="32"/>
          <w:szCs w:val="32"/>
          <w:cs/>
        </w:rPr>
        <w:br w:type="page"/>
      </w:r>
    </w:p>
    <w:p w14:paraId="7909207D" w14:textId="5724AEDA" w:rsidR="00DD762C" w:rsidRPr="006C6391" w:rsidRDefault="00DD762C" w:rsidP="00463AA8">
      <w:p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lastRenderedPageBreak/>
        <w:t>ในการตรวจสอบของข้าพเจ้าตามมาตรฐานการสอบบัญชี ข้าพเจ้าใช้ดุลยพินิจและการสังเกตและสงสัย</w:t>
      </w:r>
      <w:r w:rsidR="00C57323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 xml:space="preserve">เยี่ยงผู้ประกอบวิชาชีพตลอดการตรวจสอบ </w:t>
      </w:r>
      <w:r w:rsidRPr="006C6391">
        <w:rPr>
          <w:rFonts w:ascii="Angsana New" w:eastAsia="Calibri" w:hAnsi="Angsana New" w:hint="cs"/>
          <w:sz w:val="32"/>
          <w:szCs w:val="32"/>
          <w:cs/>
        </w:rPr>
        <w:t>และข้าพเจ้าได้</w:t>
      </w:r>
      <w:r w:rsidRPr="006C6391">
        <w:rPr>
          <w:rFonts w:ascii="Angsana New" w:eastAsia="Calibri" w:hAnsi="Angsana New"/>
          <w:sz w:val="32"/>
          <w:szCs w:val="32"/>
          <w:cs/>
        </w:rPr>
        <w:t>ปฏิบัติงาน</w:t>
      </w:r>
      <w:r w:rsidRPr="006C6391">
        <w:rPr>
          <w:rFonts w:ascii="Angsana New" w:eastAsia="Calibri" w:hAnsi="Angsana New" w:hint="cs"/>
          <w:sz w:val="32"/>
          <w:szCs w:val="32"/>
          <w:cs/>
        </w:rPr>
        <w:t>ดังต่อไปนี้ด้วย</w:t>
      </w:r>
    </w:p>
    <w:p w14:paraId="6E30420F" w14:textId="6CDA0153" w:rsidR="00DD762C" w:rsidRPr="006C6391" w:rsidRDefault="00DD762C" w:rsidP="00463AA8">
      <w:pPr>
        <w:numPr>
          <w:ilvl w:val="0"/>
          <w:numId w:val="11"/>
        </w:numPr>
        <w:tabs>
          <w:tab w:val="clear" w:pos="720"/>
        </w:tabs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ระบุและประเมินความเสี่ยง</w:t>
      </w:r>
      <w:r w:rsidR="00C0156C">
        <w:rPr>
          <w:rFonts w:ascii="Angsana New" w:eastAsia="Calibri" w:hAnsi="Angsana New" w:hint="cs"/>
          <w:sz w:val="32"/>
          <w:szCs w:val="32"/>
          <w:cs/>
        </w:rPr>
        <w:t>จาก</w:t>
      </w:r>
      <w:r w:rsidRPr="006C6391">
        <w:rPr>
          <w:rFonts w:ascii="Angsana New" w:eastAsia="Calibri" w:hAnsi="Angsana New"/>
          <w:sz w:val="32"/>
          <w:szCs w:val="32"/>
          <w:cs/>
        </w:rPr>
        <w:t>การแสดงข้อมูลที่ขัดต่อข้อเท็จจริงอันเป็นสาระสำคัญในงบการเงิน</w:t>
      </w:r>
      <w:r w:rsidR="00D00D17" w:rsidRPr="006C6391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061C46" w:rsidRPr="006C6391">
        <w:rPr>
          <w:rFonts w:ascii="Angsana New" w:eastAsia="Calibri" w:hAnsi="Angsana New"/>
          <w:sz w:val="32"/>
          <w:szCs w:val="32"/>
          <w:cs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</w:t>
      </w:r>
      <w:r w:rsidR="00C57323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ในการแสดงความเห็นของข้าพเจ้า ความเสี่ยงที่ไม่พบข้อมูลที่ขัดต่อข้อเท็จจริงอันเป็นสาระสำคัญ</w:t>
      </w:r>
      <w:r w:rsidR="00C57323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ซึ่งเป็นผลมาจากการทุจริตจะสูงกว่าความเสี่ยงที่เกิดจากข้อผิดพลาด เนื่องจากการทุจริต</w:t>
      </w:r>
      <w:r w:rsidR="004238BF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อาจเกี่ยวกับการสมรู้ร่วมคิด การปลอมแปลงเอกสารหลักฐาน การตั้งใจละเว้นการแสดงข้อมูล</w:t>
      </w:r>
      <w:r w:rsidR="00D00D17" w:rsidRPr="006C6391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4238BF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14:paraId="4C6333F5" w14:textId="77777777" w:rsidR="00DD762C" w:rsidRPr="006C6391" w:rsidRDefault="00DD762C" w:rsidP="00463AA8">
      <w:pPr>
        <w:numPr>
          <w:ilvl w:val="0"/>
          <w:numId w:val="11"/>
        </w:numPr>
        <w:tabs>
          <w:tab w:val="clear" w:pos="720"/>
        </w:tabs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pacing w:val="-2"/>
          <w:sz w:val="32"/>
          <w:szCs w:val="32"/>
          <w:cs/>
        </w:rPr>
        <w:t>ทำความเข้าใจ</w:t>
      </w:r>
      <w:r w:rsidRPr="006C6391">
        <w:rPr>
          <w:rFonts w:ascii="Angsana New" w:eastAsia="Calibri" w:hAnsi="Angsana New" w:hint="cs"/>
          <w:spacing w:val="-2"/>
          <w:sz w:val="32"/>
          <w:szCs w:val="32"/>
          <w:cs/>
        </w:rPr>
        <w:t>เกี่ยวกับ</w:t>
      </w:r>
      <w:r w:rsidRPr="006C6391">
        <w:rPr>
          <w:rFonts w:ascii="Angsana New" w:eastAsia="Calibri" w:hAnsi="Angsana New"/>
          <w:spacing w:val="-2"/>
          <w:sz w:val="32"/>
          <w:szCs w:val="32"/>
          <w:cs/>
        </w:rPr>
        <w:t>ระบบการควบคุมภายในที่เกี่ยวข้องกับการตรวจสอบ เพื่อออกแบบวิธีการตรวจสอบ</w:t>
      </w:r>
      <w:r w:rsidRPr="006C6391">
        <w:rPr>
          <w:rFonts w:ascii="Angsana New" w:eastAsia="Calibri" w:hAnsi="Angsana New" w:hint="cs"/>
          <w:sz w:val="32"/>
          <w:szCs w:val="32"/>
          <w:cs/>
        </w:rPr>
        <w:t>ให้</w:t>
      </w:r>
      <w:r w:rsidRPr="006C6391">
        <w:rPr>
          <w:rFonts w:ascii="Angsana New" w:eastAsia="Calibri" w:hAnsi="Angsana New"/>
          <w:sz w:val="32"/>
          <w:szCs w:val="32"/>
          <w:cs/>
        </w:rPr>
        <w:t>เหมาะสมกับสถานการณ์ แต่ไม่ใช่เพื่อวัตถุประสงค์ในการแสดงความเห็นต่อความมีประสิทธิผล</w:t>
      </w:r>
      <w:r w:rsidR="004A7018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ของการควบคุมภายในของกลุ่มบริษัท</w:t>
      </w:r>
    </w:p>
    <w:p w14:paraId="14CD173F" w14:textId="77777777" w:rsidR="00F831C5" w:rsidRPr="006C6391" w:rsidRDefault="00DD762C" w:rsidP="00463AA8">
      <w:pPr>
        <w:numPr>
          <w:ilvl w:val="0"/>
          <w:numId w:val="11"/>
        </w:numPr>
        <w:tabs>
          <w:tab w:val="clear" w:pos="720"/>
        </w:tabs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  <w:cs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</w:t>
      </w:r>
      <w:r w:rsidR="0069548B" w:rsidRPr="006C6391">
        <w:rPr>
          <w:rFonts w:ascii="Angsana New" w:eastAsia="Calibri" w:hAnsi="Angsana New"/>
          <w:sz w:val="32"/>
          <w:szCs w:val="32"/>
          <w:cs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ทางบัญชีและการเปิดเผยข้อมูลที่เกี่ยวข้อง</w:t>
      </w:r>
      <w:r w:rsidRPr="006C6391">
        <w:rPr>
          <w:rFonts w:ascii="Angsana New" w:eastAsia="Calibri" w:hAnsi="Angsana New" w:hint="cs"/>
          <w:sz w:val="32"/>
          <w:szCs w:val="32"/>
          <w:cs/>
        </w:rPr>
        <w:t>ที่</w:t>
      </w:r>
      <w:r w:rsidRPr="006C6391">
        <w:rPr>
          <w:rFonts w:ascii="Angsana New" w:eastAsia="Calibri" w:hAnsi="Angsana New"/>
          <w:sz w:val="32"/>
          <w:szCs w:val="32"/>
          <w:cs/>
        </w:rPr>
        <w:t>ผู้บริหาร</w:t>
      </w:r>
      <w:r w:rsidRPr="006C6391">
        <w:rPr>
          <w:rFonts w:ascii="Angsana New" w:eastAsia="Calibri" w:hAnsi="Angsana New" w:hint="cs"/>
          <w:sz w:val="32"/>
          <w:szCs w:val="32"/>
          <w:cs/>
        </w:rPr>
        <w:t>จัดทำ</w:t>
      </w:r>
    </w:p>
    <w:p w14:paraId="1B018C2E" w14:textId="77777777" w:rsidR="00DD762C" w:rsidRPr="006C6391" w:rsidRDefault="00DD762C" w:rsidP="00463AA8">
      <w:pPr>
        <w:numPr>
          <w:ilvl w:val="0"/>
          <w:numId w:val="11"/>
        </w:numPr>
        <w:tabs>
          <w:tab w:val="clear" w:pos="720"/>
        </w:tabs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สรุปเกี่ยวกับความเหมาะสมของการใช้เกณฑ์การบัญชีสำหรับ</w:t>
      </w:r>
      <w:r w:rsidRPr="006C6391">
        <w:rPr>
          <w:rFonts w:ascii="Angsana New" w:eastAsia="Calibri" w:hAnsi="Angsana New" w:hint="cs"/>
          <w:sz w:val="32"/>
          <w:szCs w:val="32"/>
          <w:cs/>
        </w:rPr>
        <w:t>กิจ</w:t>
      </w:r>
      <w:r w:rsidRPr="006C6391">
        <w:rPr>
          <w:rFonts w:ascii="Angsana New" w:eastAsia="Calibri" w:hAnsi="Angsana New"/>
          <w:sz w:val="32"/>
          <w:szCs w:val="32"/>
          <w:cs/>
        </w:rPr>
        <w:t>การ</w:t>
      </w:r>
      <w:r w:rsidRPr="006C6391">
        <w:rPr>
          <w:rFonts w:ascii="Angsana New" w:eastAsia="Calibri" w:hAnsi="Angsana New" w:hint="cs"/>
          <w:sz w:val="32"/>
          <w:szCs w:val="32"/>
          <w:cs/>
        </w:rPr>
        <w:t>ที่</w:t>
      </w:r>
      <w:r w:rsidRPr="006C6391">
        <w:rPr>
          <w:rFonts w:ascii="Angsana New" w:eastAsia="Calibri" w:hAnsi="Angsana New"/>
          <w:sz w:val="32"/>
          <w:szCs w:val="32"/>
          <w:cs/>
        </w:rPr>
        <w:t>ดำเนินงานต่อเนื่องของผู้บริหาร</w:t>
      </w:r>
      <w:r w:rsidRPr="006C6391">
        <w:rPr>
          <w:rFonts w:ascii="Angsana New" w:eastAsia="Calibri" w:hAnsi="Angsana New"/>
          <w:sz w:val="32"/>
          <w:szCs w:val="32"/>
        </w:rPr>
        <w:t xml:space="preserve"> </w:t>
      </w:r>
      <w:r w:rsidRPr="006C6391">
        <w:rPr>
          <w:rFonts w:ascii="Angsana New" w:eastAsia="Calibri" w:hAnsi="Angsana New"/>
          <w:sz w:val="32"/>
          <w:szCs w:val="32"/>
          <w:cs/>
        </w:rPr>
        <w:t>และ</w:t>
      </w:r>
      <w:r w:rsidRPr="006C6391">
        <w:rPr>
          <w:rFonts w:ascii="Angsana New" w:eastAsia="Calibri" w:hAnsi="Angsana New" w:hint="cs"/>
          <w:sz w:val="32"/>
          <w:szCs w:val="32"/>
          <w:cs/>
        </w:rPr>
        <w:t>สรุป</w:t>
      </w:r>
      <w:r w:rsidRPr="006C6391">
        <w:rPr>
          <w:rFonts w:ascii="Angsana New" w:eastAsia="Calibri" w:hAnsi="Angsana New"/>
          <w:sz w:val="32"/>
          <w:szCs w:val="32"/>
          <w:cs/>
        </w:rPr>
        <w:t>จากหลักฐานการสอบบัญชีที่ได้รับว่ามีความไม่แน่นอนที่มีสาระสำคัญที่เกี่ยวกับเหตุการณ์</w:t>
      </w:r>
      <w:r w:rsidR="004A7018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หรือสถานการณ์ที่อาจเป็นเหตุให้เกิดข้อสงสัยอย่างมีนัยสำคัญต่อความสามารถของกลุ่มบริษัท</w:t>
      </w:r>
      <w:r w:rsidR="004A7018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 xml:space="preserve">ในการดำเนินงานต่อเนื่องหรือไม่ </w:t>
      </w:r>
      <w:r w:rsidRPr="006C6391">
        <w:rPr>
          <w:rFonts w:ascii="Angsana New" w:eastAsia="Calibri" w:hAnsi="Angsana New" w:hint="cs"/>
          <w:sz w:val="32"/>
          <w:szCs w:val="32"/>
          <w:cs/>
        </w:rPr>
        <w:t>หาก</w:t>
      </w:r>
      <w:r w:rsidRPr="006C6391">
        <w:rPr>
          <w:rFonts w:ascii="Angsana New" w:eastAsia="Calibri" w:hAnsi="Angsana New"/>
          <w:sz w:val="32"/>
          <w:szCs w:val="32"/>
          <w:cs/>
        </w:rPr>
        <w:t xml:space="preserve">ข้าพเจ้าได้ข้อสรุปว่ามีความไม่แน่นอนที่มีสาระสำคัญ </w:t>
      </w:r>
      <w:r w:rsidR="00BC72B4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ข้าพเจ้า</w:t>
      </w:r>
      <w:r w:rsidRPr="006C6391">
        <w:rPr>
          <w:rFonts w:ascii="Angsana New" w:eastAsia="Calibri" w:hAnsi="Angsana New" w:hint="cs"/>
          <w:sz w:val="32"/>
          <w:szCs w:val="32"/>
          <w:cs/>
        </w:rPr>
        <w:t>จะ</w:t>
      </w:r>
      <w:r w:rsidRPr="006C6391">
        <w:rPr>
          <w:rFonts w:ascii="Angsana New" w:eastAsia="Calibri" w:hAnsi="Angsana New"/>
          <w:sz w:val="32"/>
          <w:szCs w:val="32"/>
          <w:cs/>
        </w:rPr>
        <w:t>ต้อง</w:t>
      </w:r>
      <w:r w:rsidRPr="006C6391">
        <w:rPr>
          <w:rFonts w:ascii="Angsana New" w:eastAsia="Calibri" w:hAnsi="Angsana New" w:hint="cs"/>
          <w:sz w:val="32"/>
          <w:szCs w:val="32"/>
          <w:cs/>
        </w:rPr>
        <w:t>ให้ข้อสังเกต</w:t>
      </w:r>
      <w:r w:rsidRPr="006C6391">
        <w:rPr>
          <w:rFonts w:ascii="Angsana New" w:eastAsia="Calibri" w:hAnsi="Angsana New"/>
          <w:sz w:val="32"/>
          <w:szCs w:val="32"/>
          <w:cs/>
        </w:rPr>
        <w:t>ไว้ในรายงานของผู้สอบบัญชีของข้าพเจ้าถึงการเปิดเผยข้อมูลที่เกี่ยวข้อง</w:t>
      </w:r>
      <w:r w:rsidR="00BC72B4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ในงบการเงิน หรือ</w:t>
      </w:r>
      <w:r w:rsidRPr="006C6391">
        <w:rPr>
          <w:rFonts w:ascii="Angsana New" w:eastAsia="Calibri" w:hAnsi="Angsana New" w:hint="cs"/>
          <w:sz w:val="32"/>
          <w:szCs w:val="32"/>
          <w:cs/>
        </w:rPr>
        <w:t>หากเห็นว่า</w:t>
      </w:r>
      <w:r w:rsidRPr="006C6391">
        <w:rPr>
          <w:rFonts w:ascii="Angsana New" w:eastAsia="Calibri" w:hAnsi="Angsana New"/>
          <w:sz w:val="32"/>
          <w:szCs w:val="32"/>
          <w:cs/>
        </w:rPr>
        <w:t>การเปิดเผยดังกล่าวไม่เพียงพอ ข้าพเจ้าจะ</w:t>
      </w:r>
      <w:r w:rsidRPr="006C6391">
        <w:rPr>
          <w:rFonts w:ascii="Angsana New" w:eastAsia="Calibri" w:hAnsi="Angsana New" w:hint="cs"/>
          <w:sz w:val="32"/>
          <w:szCs w:val="32"/>
          <w:cs/>
        </w:rPr>
        <w:t>แสดงความเห็นที่</w:t>
      </w:r>
      <w:r w:rsidRPr="006C6391">
        <w:rPr>
          <w:rFonts w:ascii="Angsana New" w:eastAsia="Calibri" w:hAnsi="Angsana New"/>
          <w:sz w:val="32"/>
          <w:szCs w:val="32"/>
          <w:cs/>
        </w:rPr>
        <w:t>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</w:t>
      </w:r>
      <w:r w:rsidR="00BC72B4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ของข้าพเจ้า อย่างไรก็ตาม เหตุการณ์หรือสถานการณ์ในอนาคตอาจเป็นเหตุให้กลุ่มบริษัทต้องหยุด</w:t>
      </w:r>
      <w:r w:rsidR="00BC72B4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การดำเนินงานต่อเนื่อง</w:t>
      </w:r>
      <w:r w:rsidRPr="006C6391">
        <w:rPr>
          <w:rFonts w:ascii="Angsana New" w:eastAsia="Calibri" w:hAnsi="Angsana New" w:hint="cs"/>
          <w:sz w:val="32"/>
          <w:szCs w:val="32"/>
          <w:cs/>
        </w:rPr>
        <w:t>ได้</w:t>
      </w:r>
    </w:p>
    <w:p w14:paraId="256B6E58" w14:textId="77777777" w:rsidR="00DD762C" w:rsidRPr="006C6391" w:rsidRDefault="00DD762C" w:rsidP="00463AA8">
      <w:pPr>
        <w:numPr>
          <w:ilvl w:val="0"/>
          <w:numId w:val="11"/>
        </w:numPr>
        <w:tabs>
          <w:tab w:val="clear" w:pos="720"/>
        </w:tabs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ประเมินการนำเสนอ โครงสร้างและเนื้อหาของงบการเงินโดยรวม รวมถึงการเปิดเผย</w:t>
      </w:r>
      <w:r w:rsidRPr="006C6391">
        <w:rPr>
          <w:rFonts w:ascii="Angsana New" w:eastAsia="Calibri" w:hAnsi="Angsana New" w:hint="cs"/>
          <w:sz w:val="32"/>
          <w:szCs w:val="32"/>
          <w:cs/>
        </w:rPr>
        <w:t>ข้อมูลที่เกี่ยวข้อง ตลอดจนประเมิน</w:t>
      </w:r>
      <w:r w:rsidRPr="006C6391">
        <w:rPr>
          <w:rFonts w:ascii="Angsana New" w:eastAsia="Calibri" w:hAnsi="Angsana New"/>
          <w:sz w:val="32"/>
          <w:szCs w:val="32"/>
          <w:cs/>
        </w:rPr>
        <w:t>ว่างบการเงินแสดงรายการและเหตุการณ์</w:t>
      </w:r>
      <w:r w:rsidRPr="006C6391">
        <w:rPr>
          <w:rFonts w:ascii="Angsana New" w:eastAsia="Calibri" w:hAnsi="Angsana New" w:hint="cs"/>
          <w:sz w:val="32"/>
          <w:szCs w:val="32"/>
          <w:cs/>
        </w:rPr>
        <w:t>ที่เกิดขึ้น</w:t>
      </w:r>
      <w:r w:rsidRPr="006C6391">
        <w:rPr>
          <w:rFonts w:ascii="Angsana New" w:eastAsia="Calibri" w:hAnsi="Angsana New"/>
          <w:sz w:val="32"/>
          <w:szCs w:val="32"/>
          <w:cs/>
        </w:rPr>
        <w:t>โดยถูกต้องตามที่ควร</w:t>
      </w:r>
      <w:r w:rsidRPr="006C6391">
        <w:rPr>
          <w:rFonts w:ascii="Angsana New" w:eastAsia="Calibri" w:hAnsi="Angsana New" w:hint="cs"/>
          <w:sz w:val="32"/>
          <w:szCs w:val="32"/>
          <w:cs/>
        </w:rPr>
        <w:t>หรือไม่</w:t>
      </w:r>
    </w:p>
    <w:p w14:paraId="2574F133" w14:textId="77777777" w:rsidR="00DD762C" w:rsidRPr="006C6391" w:rsidRDefault="00DD762C" w:rsidP="00463AA8">
      <w:pPr>
        <w:numPr>
          <w:ilvl w:val="0"/>
          <w:numId w:val="11"/>
        </w:numPr>
        <w:tabs>
          <w:tab w:val="clear" w:pos="720"/>
        </w:tabs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 w:hint="cs"/>
          <w:sz w:val="32"/>
          <w:szCs w:val="32"/>
          <w:cs/>
        </w:rPr>
        <w:t>รวบรวมเอกสาร</w:t>
      </w:r>
      <w:r w:rsidRPr="006C6391">
        <w:rPr>
          <w:rFonts w:ascii="Angsana New" w:eastAsia="Calibri" w:hAnsi="Angsana New"/>
          <w:sz w:val="32"/>
          <w:szCs w:val="32"/>
          <w:cs/>
        </w:rPr>
        <w:t>หลักฐานการสอบบัญชีที่เหมาะสมอย่างเพียงพอเกี่ยวกับข้อมูลทางการเงินของกิจการหรือ</w:t>
      </w:r>
      <w:r w:rsidRPr="006C6391">
        <w:rPr>
          <w:rFonts w:ascii="Angsana New" w:eastAsia="Calibri" w:hAnsi="Angsana New" w:hint="cs"/>
          <w:sz w:val="32"/>
          <w:szCs w:val="32"/>
          <w:cs/>
        </w:rPr>
        <w:t>ของ</w:t>
      </w:r>
      <w:r w:rsidRPr="006C6391">
        <w:rPr>
          <w:rFonts w:ascii="Angsana New" w:eastAsia="Calibri" w:hAnsi="Angsana New"/>
          <w:sz w:val="32"/>
          <w:szCs w:val="32"/>
          <w:cs/>
        </w:rPr>
        <w:t>กิจกรรมทางธุรกิจภายในกลุ่มบริษัทเพื่อแสดงความเห็นต่องบการเงินรวม ข้าพเจ้ารับผิดชอบ</w:t>
      </w:r>
      <w:r w:rsidR="004A7018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pacing w:val="-2"/>
          <w:sz w:val="32"/>
          <w:szCs w:val="32"/>
          <w:cs/>
        </w:rPr>
        <w:t>ต่อการกำหนดแนวทาง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Pr="006C6391">
        <w:rPr>
          <w:rFonts w:ascii="Angsana New" w:eastAsia="Calibri" w:hAnsi="Angsana New"/>
          <w:sz w:val="32"/>
          <w:szCs w:val="32"/>
          <w:cs/>
        </w:rPr>
        <w:t>แต่เพียงผู้เดียวต่อความเห็นของข้าพเจ้า</w:t>
      </w:r>
    </w:p>
    <w:p w14:paraId="1255F318" w14:textId="77777777" w:rsidR="00DD762C" w:rsidRPr="006C6391" w:rsidRDefault="00DD762C" w:rsidP="00463AA8">
      <w:p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lastRenderedPageBreak/>
        <w:t>ข้าพเจ้าได้สื่อสารกับผู้มีหน้าที่ในการกำกับดูแล</w:t>
      </w:r>
      <w:r w:rsidR="004822D5" w:rsidRPr="006C6391">
        <w:rPr>
          <w:rFonts w:ascii="Angsana New" w:eastAsia="Calibri" w:hAnsi="Angsana New" w:hint="cs"/>
          <w:sz w:val="32"/>
          <w:szCs w:val="32"/>
          <w:cs/>
        </w:rPr>
        <w:t>ในเรื่องต่าง ๆ ซึ่งรวมถึง</w:t>
      </w:r>
      <w:r w:rsidRPr="006C6391">
        <w:rPr>
          <w:rFonts w:ascii="Angsana New" w:eastAsia="Calibri" w:hAnsi="Angsana New"/>
          <w:sz w:val="32"/>
          <w:szCs w:val="32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</w:t>
      </w:r>
      <w:r w:rsidR="004238BF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ในระบบการควบคุมภายใน</w:t>
      </w:r>
      <w:r w:rsidR="004822D5" w:rsidRPr="006C6391">
        <w:rPr>
          <w:rFonts w:ascii="Angsana New" w:eastAsia="Calibri" w:hAnsi="Angsana New" w:hint="cs"/>
          <w:sz w:val="32"/>
          <w:szCs w:val="32"/>
          <w:cs/>
        </w:rPr>
        <w:t>หาก</w:t>
      </w:r>
      <w:r w:rsidRPr="006C6391">
        <w:rPr>
          <w:rFonts w:ascii="Angsana New" w:eastAsia="Calibri" w:hAnsi="Angsana New"/>
          <w:sz w:val="32"/>
          <w:szCs w:val="32"/>
          <w:cs/>
        </w:rPr>
        <w:t>ข้าพเจ้าได้พบในระหว่างการตรวจสอบของข้าพเจ้า</w:t>
      </w:r>
    </w:p>
    <w:p w14:paraId="065B90BA" w14:textId="6F99B970" w:rsidR="00DD762C" w:rsidRPr="006C6391" w:rsidRDefault="00DD762C" w:rsidP="00463AA8">
      <w:p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</w:t>
      </w:r>
      <w:r w:rsidR="004238BF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กับความเป็นอิสระ</w:t>
      </w:r>
      <w:r w:rsidR="0012729F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6C6391">
        <w:rPr>
          <w:rFonts w:ascii="Angsana New" w:eastAsia="Calibri" w:hAnsi="Angsana New"/>
          <w:sz w:val="32"/>
          <w:szCs w:val="32"/>
          <w:cs/>
        </w:rPr>
        <w:t>และได้สื่อสารกับผู้มีหน้าที่ในการกำกับดูแลเกี่ยวกับความสัมพันธ์ทั้งหมดตลอดจนเรื่องอื่น</w:t>
      </w:r>
      <w:r w:rsidR="004238BF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ซึ่งข้าพเจ้าเชื่อว่ามีเหตุผลที่บุคคลภายนอกอาจพิจารณาว่ากระทบต่อความเป็นอิสระและ</w:t>
      </w:r>
      <w:r w:rsidR="0012729F">
        <w:rPr>
          <w:rFonts w:ascii="Angsana New" w:eastAsia="Calibri" w:hAnsi="Angsana New" w:hint="cs"/>
          <w:sz w:val="32"/>
          <w:szCs w:val="32"/>
          <w:cs/>
        </w:rPr>
        <w:t>การดำเนินการเพื่อขจัดอุปสรรคหรือมาตรการ</w:t>
      </w:r>
      <w:r w:rsidRPr="006C6391">
        <w:rPr>
          <w:rFonts w:ascii="Angsana New" w:eastAsia="Calibri" w:hAnsi="Angsana New"/>
          <w:sz w:val="32"/>
          <w:szCs w:val="32"/>
          <w:cs/>
        </w:rPr>
        <w:t>ป้องกัน</w:t>
      </w:r>
      <w:r w:rsidR="0012729F">
        <w:rPr>
          <w:rFonts w:ascii="Angsana New" w:eastAsia="Calibri" w:hAnsi="Angsana New" w:hint="cs"/>
          <w:sz w:val="32"/>
          <w:szCs w:val="32"/>
          <w:cs/>
        </w:rPr>
        <w:t>ของ</w:t>
      </w:r>
      <w:r w:rsidRPr="006C6391">
        <w:rPr>
          <w:rFonts w:ascii="Angsana New" w:eastAsia="Calibri" w:hAnsi="Angsana New"/>
          <w:sz w:val="32"/>
          <w:szCs w:val="32"/>
          <w:cs/>
        </w:rPr>
        <w:t>ข้าพเจ้า</w:t>
      </w:r>
      <w:r w:rsidR="0012729F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12729F">
        <w:rPr>
          <w:rFonts w:ascii="Angsana New" w:eastAsia="Calibri" w:hAnsi="Angsana New"/>
          <w:sz w:val="32"/>
          <w:szCs w:val="32"/>
        </w:rPr>
        <w:t>(</w:t>
      </w:r>
      <w:r w:rsidR="0012729F">
        <w:rPr>
          <w:rFonts w:ascii="Angsana New" w:eastAsia="Calibri" w:hAnsi="Angsana New" w:hint="cs"/>
          <w:sz w:val="32"/>
          <w:szCs w:val="32"/>
          <w:cs/>
        </w:rPr>
        <w:t>ถ้ามี</w:t>
      </w:r>
      <w:r w:rsidR="0012729F">
        <w:rPr>
          <w:rFonts w:ascii="Angsana New" w:eastAsia="Calibri" w:hAnsi="Angsana New"/>
          <w:sz w:val="32"/>
          <w:szCs w:val="32"/>
        </w:rPr>
        <w:t>)</w:t>
      </w:r>
    </w:p>
    <w:p w14:paraId="01CBDB1C" w14:textId="77777777" w:rsidR="00DD762C" w:rsidRPr="006C6391" w:rsidRDefault="00DD762C" w:rsidP="00463AA8">
      <w:p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จากเรื่อง</w:t>
      </w:r>
      <w:r w:rsidRPr="006C6391">
        <w:rPr>
          <w:rFonts w:ascii="Angsana New" w:eastAsia="Calibri" w:hAnsi="Angsana New" w:hint="cs"/>
          <w:sz w:val="32"/>
          <w:szCs w:val="32"/>
          <w:cs/>
        </w:rPr>
        <w:t>ทั้งหลาย</w:t>
      </w:r>
      <w:r w:rsidRPr="006C6391">
        <w:rPr>
          <w:rFonts w:ascii="Angsana New" w:eastAsia="Calibri" w:hAnsi="Angsana New"/>
          <w:sz w:val="32"/>
          <w:szCs w:val="32"/>
          <w:cs/>
        </w:rPr>
        <w:t>ที่สื่อสารกับผู้มีหน้าที่ในการกำกับดูแล ข้าพเจ้าได้พิจารณาเรื่องต่าง ๆ ที่มีนัยสำคัญที่สุด</w:t>
      </w:r>
      <w:r w:rsidR="004A7018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ในการตรวจสอบงบการเงินในงวดปัจจุบันและกำหนดเป็นเรื่องสำคัญในการตรวจสอบ ข้าพเจ้าได้อธิบาย</w:t>
      </w:r>
      <w:r w:rsidR="004A7018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เรื่องเหล่านี้</w:t>
      </w:r>
      <w:r w:rsidRPr="006C6391">
        <w:rPr>
          <w:rFonts w:ascii="Angsana New" w:eastAsia="Calibri" w:hAnsi="Angsana New" w:hint="cs"/>
          <w:sz w:val="32"/>
          <w:szCs w:val="32"/>
          <w:cs/>
        </w:rPr>
        <w:t>ไว้</w:t>
      </w:r>
      <w:r w:rsidRPr="006C6391">
        <w:rPr>
          <w:rFonts w:ascii="Angsana New" w:eastAsia="Calibri" w:hAnsi="Angsana New"/>
          <w:sz w:val="32"/>
          <w:szCs w:val="32"/>
          <w:cs/>
        </w:rPr>
        <w:t>ในรายงานของผู้สอบบัญชี</w:t>
      </w:r>
      <w:r w:rsidRPr="006C6391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6C6391">
        <w:rPr>
          <w:rFonts w:ascii="Angsana New" w:eastAsia="Calibri" w:hAnsi="Angsana New"/>
          <w:sz w:val="32"/>
          <w:szCs w:val="32"/>
          <w:cs/>
        </w:rPr>
        <w:t>เว้นแต่กฎหมายหรือข้อบังคับ</w:t>
      </w:r>
      <w:r w:rsidRPr="006C6391">
        <w:rPr>
          <w:rFonts w:ascii="Angsana New" w:eastAsia="Calibri" w:hAnsi="Angsana New" w:hint="cs"/>
          <w:sz w:val="32"/>
          <w:szCs w:val="32"/>
          <w:cs/>
        </w:rPr>
        <w:t>ห้าม</w:t>
      </w:r>
      <w:r w:rsidRPr="006C6391">
        <w:rPr>
          <w:rFonts w:ascii="Angsana New" w:eastAsia="Calibri" w:hAnsi="Angsana New"/>
          <w:sz w:val="32"/>
          <w:szCs w:val="32"/>
          <w:cs/>
        </w:rPr>
        <w:t>ไม่ให้เปิดเผย</w:t>
      </w:r>
      <w:r w:rsidRPr="006C6391">
        <w:rPr>
          <w:rFonts w:ascii="Angsana New" w:eastAsia="Calibri" w:hAnsi="Angsana New" w:hint="cs"/>
          <w:sz w:val="32"/>
          <w:szCs w:val="32"/>
          <w:cs/>
        </w:rPr>
        <w:t>เรื่องดังกล่าว</w:t>
      </w:r>
      <w:r w:rsidR="004238BF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ต่อสาธารณะหรือในสถานการณ์ที่ยากที่จะเกิดขึ้น ข้าพเจ้าพิจารณาว่าไม่ควรสื่อสารเรื่องดังกล่าวในรายงาน</w:t>
      </w:r>
      <w:r w:rsidR="004238BF" w:rsidRPr="006C6391">
        <w:rPr>
          <w:rFonts w:ascii="Angsana New" w:eastAsia="Calibri" w:hAnsi="Angsana New"/>
          <w:sz w:val="32"/>
          <w:szCs w:val="32"/>
        </w:rPr>
        <w:br/>
      </w:r>
      <w:r w:rsidRPr="006C6391">
        <w:rPr>
          <w:rFonts w:ascii="Angsana New" w:eastAsia="Calibri" w:hAnsi="Angsana New"/>
          <w:sz w:val="32"/>
          <w:szCs w:val="32"/>
          <w:cs/>
        </w:rPr>
        <w:t>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</w:t>
      </w:r>
      <w:r w:rsidRPr="006C6391">
        <w:rPr>
          <w:rFonts w:ascii="Angsana New" w:eastAsia="Calibri" w:hAnsi="Angsana New" w:hint="cs"/>
          <w:sz w:val="32"/>
          <w:szCs w:val="32"/>
          <w:cs/>
        </w:rPr>
        <w:t>ที่ผู้มี</w:t>
      </w:r>
      <w:r w:rsidRPr="006C6391">
        <w:rPr>
          <w:rFonts w:ascii="Angsana New" w:eastAsia="Calibri" w:hAnsi="Angsana New"/>
          <w:sz w:val="32"/>
          <w:szCs w:val="32"/>
          <w:cs/>
        </w:rPr>
        <w:t>ส่วนได้เสียสาธารณะ</w:t>
      </w:r>
      <w:r w:rsidRPr="006C6391">
        <w:rPr>
          <w:rFonts w:ascii="Angsana New" w:eastAsia="Calibri" w:hAnsi="Angsana New" w:hint="cs"/>
          <w:sz w:val="32"/>
          <w:szCs w:val="32"/>
          <w:cs/>
        </w:rPr>
        <w:t>จะได้</w:t>
      </w:r>
      <w:r w:rsidRPr="006C6391">
        <w:rPr>
          <w:rFonts w:ascii="Angsana New" w:eastAsia="Calibri" w:hAnsi="Angsana New"/>
          <w:sz w:val="32"/>
          <w:szCs w:val="32"/>
          <w:cs/>
        </w:rPr>
        <w:t>จากการสื่อสารดังกล่าว</w:t>
      </w:r>
    </w:p>
    <w:p w14:paraId="04A162BE" w14:textId="77777777" w:rsidR="00DD762C" w:rsidRPr="006C6391" w:rsidRDefault="004822D5" w:rsidP="00463AA8">
      <w:p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 w:hint="cs"/>
          <w:sz w:val="32"/>
          <w:szCs w:val="32"/>
          <w:cs/>
        </w:rPr>
        <w:t>ข้าพเจ้าเป็น</w:t>
      </w:r>
      <w:r w:rsidR="00DD762C" w:rsidRPr="006C6391">
        <w:rPr>
          <w:rFonts w:ascii="Angsana New" w:eastAsia="Calibri" w:hAnsi="Angsana New" w:hint="cs"/>
          <w:sz w:val="32"/>
          <w:szCs w:val="32"/>
          <w:cs/>
        </w:rPr>
        <w:t>ผู้รับผิดชอบงานสอบบัญชีและการนำเสนอรายงานฉบับนี้</w:t>
      </w:r>
    </w:p>
    <w:p w14:paraId="3E55D4E3" w14:textId="77777777" w:rsidR="00257EC6" w:rsidRPr="006C6391" w:rsidRDefault="00257EC6" w:rsidP="00463AA8">
      <w:pPr>
        <w:tabs>
          <w:tab w:val="center" w:pos="6480"/>
        </w:tabs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</w:rPr>
      </w:pPr>
    </w:p>
    <w:p w14:paraId="7DD4EC55" w14:textId="77777777" w:rsidR="00257EC6" w:rsidRPr="006C6391" w:rsidRDefault="00257EC6" w:rsidP="00463AA8">
      <w:pPr>
        <w:tabs>
          <w:tab w:val="center" w:pos="6480"/>
        </w:tabs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</w:rPr>
      </w:pPr>
    </w:p>
    <w:p w14:paraId="6C7B6EAA" w14:textId="77777777" w:rsidR="00257EC6" w:rsidRPr="006C6391" w:rsidRDefault="00257EC6" w:rsidP="00463AA8">
      <w:pPr>
        <w:tabs>
          <w:tab w:val="center" w:pos="6480"/>
        </w:tabs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</w:rPr>
      </w:pPr>
    </w:p>
    <w:p w14:paraId="56515E47" w14:textId="77777777" w:rsidR="00DD762C" w:rsidRPr="006C6391" w:rsidRDefault="00DD762C" w:rsidP="00463AA8">
      <w:pPr>
        <w:tabs>
          <w:tab w:val="center" w:pos="6480"/>
        </w:tabs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กรองแก้ว</w:t>
      </w:r>
      <w:r w:rsidRPr="006C6391">
        <w:rPr>
          <w:rFonts w:ascii="Angsana New" w:eastAsia="Calibri" w:hAnsi="Angsana New"/>
          <w:sz w:val="32"/>
          <w:szCs w:val="32"/>
        </w:rPr>
        <w:t xml:space="preserve"> </w:t>
      </w:r>
      <w:r w:rsidRPr="006C6391">
        <w:rPr>
          <w:rFonts w:ascii="Angsana New" w:eastAsia="Calibri" w:hAnsi="Angsana New"/>
          <w:sz w:val="32"/>
          <w:szCs w:val="32"/>
          <w:cs/>
        </w:rPr>
        <w:t>ลิมป์กิตติกุล</w:t>
      </w:r>
    </w:p>
    <w:p w14:paraId="0A9AA0A3" w14:textId="77777777" w:rsidR="00DD762C" w:rsidRPr="006C6391" w:rsidRDefault="00DD762C" w:rsidP="00463AA8">
      <w:pPr>
        <w:tabs>
          <w:tab w:val="center" w:pos="6480"/>
        </w:tabs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>ผู้สอบบัญชีรับอนุญาต เลขทะเบียน</w:t>
      </w:r>
      <w:r w:rsidRPr="006C6391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6C6391">
        <w:rPr>
          <w:rFonts w:ascii="Angsana New" w:eastAsia="Calibri" w:hAnsi="Angsana New"/>
          <w:sz w:val="32"/>
          <w:szCs w:val="32"/>
        </w:rPr>
        <w:t>5874</w:t>
      </w:r>
    </w:p>
    <w:p w14:paraId="691154B2" w14:textId="77777777" w:rsidR="00DD762C" w:rsidRPr="006C6391" w:rsidRDefault="00DD762C" w:rsidP="00463AA8">
      <w:pPr>
        <w:tabs>
          <w:tab w:val="center" w:pos="6480"/>
        </w:tabs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</w:rPr>
      </w:pPr>
    </w:p>
    <w:p w14:paraId="58EB1571" w14:textId="77777777" w:rsidR="00DD762C" w:rsidRPr="006C6391" w:rsidRDefault="00DD762C" w:rsidP="00463AA8">
      <w:pPr>
        <w:tabs>
          <w:tab w:val="center" w:pos="6480"/>
        </w:tabs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/>
          <w:sz w:val="32"/>
          <w:szCs w:val="32"/>
          <w:cs/>
        </w:rPr>
        <w:t xml:space="preserve">บริษัท สำนักงาน </w:t>
      </w:r>
      <w:r w:rsidRPr="006C6391">
        <w:rPr>
          <w:rFonts w:ascii="Angsana New" w:eastAsia="Calibri" w:hAnsi="Angsana New" w:hint="cs"/>
          <w:sz w:val="32"/>
          <w:szCs w:val="32"/>
          <w:cs/>
        </w:rPr>
        <w:t>อีวาย</w:t>
      </w:r>
      <w:r w:rsidRPr="006C6391">
        <w:rPr>
          <w:rFonts w:ascii="Angsana New" w:eastAsia="Calibri" w:hAnsi="Angsana New"/>
          <w:sz w:val="32"/>
          <w:szCs w:val="32"/>
          <w:cs/>
        </w:rPr>
        <w:t xml:space="preserve"> จำกัด</w:t>
      </w:r>
    </w:p>
    <w:p w14:paraId="4DA275A7" w14:textId="5B87D740" w:rsidR="007D1012" w:rsidRPr="009C617A" w:rsidRDefault="00DD762C" w:rsidP="00463AA8">
      <w:pPr>
        <w:tabs>
          <w:tab w:val="center" w:pos="6480"/>
        </w:tabs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</w:rPr>
      </w:pPr>
      <w:r w:rsidRPr="006C6391">
        <w:rPr>
          <w:rFonts w:ascii="Angsana New" w:eastAsia="Calibri" w:hAnsi="Angsana New" w:hint="cs"/>
          <w:sz w:val="32"/>
          <w:szCs w:val="32"/>
          <w:cs/>
        </w:rPr>
        <w:t>กรุงเทพฯ</w:t>
      </w:r>
      <w:r w:rsidRPr="006C6391">
        <w:rPr>
          <w:rFonts w:ascii="Angsana New" w:eastAsia="Calibri" w:hAnsi="Angsana New"/>
          <w:sz w:val="32"/>
          <w:szCs w:val="32"/>
        </w:rPr>
        <w:t>:</w:t>
      </w:r>
      <w:r w:rsidRPr="006C6391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F848B5">
        <w:rPr>
          <w:rFonts w:ascii="Angsana New" w:eastAsia="Calibri" w:hAnsi="Angsana New"/>
          <w:sz w:val="32"/>
          <w:szCs w:val="32"/>
        </w:rPr>
        <w:t>22</w:t>
      </w:r>
      <w:r w:rsidR="00C0156C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6C6391">
        <w:rPr>
          <w:rFonts w:ascii="Angsana New" w:eastAsia="Calibri" w:hAnsi="Angsana New" w:hint="cs"/>
          <w:sz w:val="32"/>
          <w:szCs w:val="32"/>
          <w:cs/>
        </w:rPr>
        <w:t xml:space="preserve">กุมภาพันธ์ </w:t>
      </w:r>
      <w:r w:rsidRPr="006C6391">
        <w:rPr>
          <w:rFonts w:ascii="Angsana New" w:eastAsia="Calibri" w:hAnsi="Angsana New"/>
          <w:sz w:val="32"/>
          <w:szCs w:val="32"/>
        </w:rPr>
        <w:t>256</w:t>
      </w:r>
      <w:r w:rsidR="00C0156C">
        <w:rPr>
          <w:rFonts w:ascii="Angsana New" w:eastAsia="Calibri" w:hAnsi="Angsana New"/>
          <w:sz w:val="32"/>
          <w:szCs w:val="32"/>
        </w:rPr>
        <w:t>6</w:t>
      </w:r>
    </w:p>
    <w:sectPr w:rsidR="007D1012" w:rsidRPr="009C617A" w:rsidSect="00862B35">
      <w:headerReference w:type="first" r:id="rId18"/>
      <w:footerReference w:type="first" r:id="rId19"/>
      <w:pgSz w:w="11907" w:h="16840" w:code="9"/>
      <w:pgMar w:top="2160" w:right="1080" w:bottom="1080" w:left="1296" w:header="706" w:footer="706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A4E19" w14:textId="77777777" w:rsidR="00523991" w:rsidRDefault="00523991">
      <w:r>
        <w:separator/>
      </w:r>
    </w:p>
  </w:endnote>
  <w:endnote w:type="continuationSeparator" w:id="0">
    <w:p w14:paraId="4E2172EB" w14:textId="77777777" w:rsidR="00523991" w:rsidRDefault="0052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CDF0D" w14:textId="77777777" w:rsidR="00992CA8" w:rsidRDefault="00992C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918A7" w14:textId="77777777" w:rsidR="00DD762C" w:rsidRPr="002E29A6" w:rsidRDefault="00DD762C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BAC2" w14:textId="77777777" w:rsidR="00DD762C" w:rsidRPr="002E29A6" w:rsidRDefault="00DD762C">
    <w:pPr>
      <w:pStyle w:val="Footer"/>
      <w:jc w:val="right"/>
      <w:rPr>
        <w:rFonts w:ascii="Angsana New" w:hAnsi="Angsana New"/>
        <w:sz w:val="32"/>
        <w:szCs w:val="32"/>
      </w:rPr>
    </w:pPr>
    <w:r w:rsidRPr="002E29A6">
      <w:rPr>
        <w:rFonts w:ascii="Angsana New" w:hAnsi="Angsana New"/>
        <w:sz w:val="32"/>
        <w:szCs w:val="32"/>
      </w:rPr>
      <w:fldChar w:fldCharType="begin"/>
    </w:r>
    <w:r w:rsidRPr="002E29A6">
      <w:rPr>
        <w:rFonts w:ascii="Angsana New" w:hAnsi="Angsana New"/>
        <w:sz w:val="32"/>
        <w:szCs w:val="32"/>
      </w:rPr>
      <w:instrText xml:space="preserve"> PAGE   \* MERGEFORMAT </w:instrText>
    </w:r>
    <w:r w:rsidRPr="002E29A6">
      <w:rPr>
        <w:rFonts w:ascii="Angsana New" w:hAnsi="Angsana New"/>
        <w:sz w:val="32"/>
        <w:szCs w:val="32"/>
      </w:rPr>
      <w:fldChar w:fldCharType="separate"/>
    </w:r>
    <w:r w:rsidRPr="002E29A6">
      <w:rPr>
        <w:rFonts w:ascii="Angsana New" w:hAnsi="Angsana New"/>
        <w:noProof/>
        <w:sz w:val="32"/>
        <w:szCs w:val="32"/>
      </w:rPr>
      <w:t>1</w:t>
    </w:r>
    <w:r w:rsidRPr="002E29A6">
      <w:rPr>
        <w:rFonts w:ascii="Angsana New" w:hAnsi="Angsana New"/>
        <w:noProof/>
        <w:sz w:val="32"/>
        <w:szCs w:val="3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000AC" w14:textId="77777777" w:rsidR="00F2218B" w:rsidRPr="001C1009" w:rsidRDefault="00F2218B">
    <w:pPr>
      <w:pStyle w:val="Footer"/>
      <w:jc w:val="right"/>
      <w:rPr>
        <w:rFonts w:ascii="Angsana New" w:hAnsi="Angsana New"/>
        <w:sz w:val="32"/>
        <w:szCs w:val="32"/>
      </w:rPr>
    </w:pPr>
    <w:r w:rsidRPr="001C1009">
      <w:rPr>
        <w:rFonts w:ascii="Angsana New" w:hAnsi="Angsana New"/>
        <w:sz w:val="32"/>
        <w:szCs w:val="32"/>
      </w:rPr>
      <w:fldChar w:fldCharType="begin"/>
    </w:r>
    <w:r w:rsidRPr="001C1009">
      <w:rPr>
        <w:rFonts w:ascii="Angsana New" w:hAnsi="Angsana New"/>
        <w:sz w:val="32"/>
        <w:szCs w:val="32"/>
      </w:rPr>
      <w:instrText xml:space="preserve"> PAGE   \* MERGEFORMAT </w:instrText>
    </w:r>
    <w:r w:rsidRPr="001C1009">
      <w:rPr>
        <w:rFonts w:ascii="Angsana New" w:hAnsi="Angsana New"/>
        <w:sz w:val="32"/>
        <w:szCs w:val="32"/>
      </w:rPr>
      <w:fldChar w:fldCharType="separate"/>
    </w:r>
    <w:r w:rsidR="00060B97">
      <w:rPr>
        <w:rFonts w:ascii="Angsana New" w:hAnsi="Angsana New"/>
        <w:noProof/>
        <w:sz w:val="32"/>
        <w:szCs w:val="32"/>
      </w:rPr>
      <w:t>3</w:t>
    </w:r>
    <w:r w:rsidRPr="001C1009">
      <w:rPr>
        <w:rFonts w:ascii="Angsana New" w:hAnsi="Angsana New"/>
        <w:noProof/>
        <w:sz w:val="32"/>
        <w:szCs w:val="3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1CF66" w14:textId="77777777" w:rsidR="00DD762C" w:rsidRDefault="00DD762C" w:rsidP="00F537BB">
    <w:pPr>
      <w:pStyle w:val="Footer"/>
      <w:jc w:val="righ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15282" w14:textId="77777777" w:rsidR="00F537BB" w:rsidRPr="002E29A6" w:rsidRDefault="00F537BB" w:rsidP="00F537BB">
    <w:pPr>
      <w:pStyle w:val="Footer"/>
      <w:jc w:val="right"/>
      <w:rPr>
        <w:rFonts w:ascii="Angsana New" w:hAnsi="Angsana New"/>
        <w:sz w:val="32"/>
        <w:szCs w:val="32"/>
      </w:rPr>
    </w:pPr>
    <w:r w:rsidRPr="002E29A6">
      <w:rPr>
        <w:rFonts w:ascii="Angsana New" w:hAnsi="Angsana New"/>
        <w:sz w:val="32"/>
        <w:szCs w:val="32"/>
      </w:rPr>
      <w:fldChar w:fldCharType="begin"/>
    </w:r>
    <w:r w:rsidRPr="002E29A6">
      <w:rPr>
        <w:rFonts w:ascii="Angsana New" w:hAnsi="Angsana New"/>
        <w:sz w:val="32"/>
        <w:szCs w:val="32"/>
      </w:rPr>
      <w:instrText xml:space="preserve"> PAGE   \* MERGEFORMAT </w:instrText>
    </w:r>
    <w:r w:rsidRPr="002E29A6">
      <w:rPr>
        <w:rFonts w:ascii="Angsana New" w:hAnsi="Angsana New"/>
        <w:sz w:val="32"/>
        <w:szCs w:val="32"/>
      </w:rPr>
      <w:fldChar w:fldCharType="separate"/>
    </w:r>
    <w:r w:rsidR="00060B97" w:rsidRPr="002E29A6">
      <w:rPr>
        <w:rFonts w:ascii="Angsana New" w:hAnsi="Angsana New"/>
        <w:noProof/>
        <w:sz w:val="32"/>
        <w:szCs w:val="32"/>
      </w:rPr>
      <w:t>2</w:t>
    </w:r>
    <w:r w:rsidRPr="002E29A6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87F31" w14:textId="77777777" w:rsidR="00523991" w:rsidRDefault="00523991">
      <w:r>
        <w:separator/>
      </w:r>
    </w:p>
  </w:footnote>
  <w:footnote w:type="continuationSeparator" w:id="0">
    <w:p w14:paraId="1797A0A9" w14:textId="77777777" w:rsidR="00523991" w:rsidRDefault="00523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7C95" w14:textId="77777777" w:rsidR="00992CA8" w:rsidRDefault="00992C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CEBAE" w14:textId="77777777" w:rsidR="00992CA8" w:rsidRDefault="00992C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EF27" w14:textId="77777777" w:rsidR="00992CA8" w:rsidRDefault="00992CA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AD936" w14:textId="77777777" w:rsidR="00AF22A8" w:rsidRPr="00AF22A8" w:rsidRDefault="00AF22A8" w:rsidP="00AF22A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CAFA6" w14:textId="77777777" w:rsidR="00F537BB" w:rsidRDefault="00F537B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1F5B9" w14:textId="77777777" w:rsidR="00F537BB" w:rsidRDefault="00F537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452BE"/>
    <w:multiLevelType w:val="hybridMultilevel"/>
    <w:tmpl w:val="00447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D2263"/>
    <w:multiLevelType w:val="hybridMultilevel"/>
    <w:tmpl w:val="AE28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077F2"/>
    <w:multiLevelType w:val="hybridMultilevel"/>
    <w:tmpl w:val="77DCD2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46FB0"/>
    <w:multiLevelType w:val="hybridMultilevel"/>
    <w:tmpl w:val="531822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C1794"/>
    <w:multiLevelType w:val="hybridMultilevel"/>
    <w:tmpl w:val="09F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A6270"/>
    <w:multiLevelType w:val="hybridMultilevel"/>
    <w:tmpl w:val="82FEEBAA"/>
    <w:lvl w:ilvl="0" w:tplc="E2DE0D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335F"/>
    <w:multiLevelType w:val="hybridMultilevel"/>
    <w:tmpl w:val="892031E2"/>
    <w:lvl w:ilvl="0" w:tplc="02BC30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52EB3"/>
    <w:multiLevelType w:val="hybridMultilevel"/>
    <w:tmpl w:val="F948CAE0"/>
    <w:lvl w:ilvl="0" w:tplc="56EE4F9E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E61D73"/>
    <w:multiLevelType w:val="hybridMultilevel"/>
    <w:tmpl w:val="EDB6F0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390311"/>
    <w:multiLevelType w:val="hybridMultilevel"/>
    <w:tmpl w:val="F7CE5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611A9"/>
    <w:multiLevelType w:val="hybridMultilevel"/>
    <w:tmpl w:val="14B84C56"/>
    <w:lvl w:ilvl="0" w:tplc="6FC2F1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F600D0B"/>
    <w:multiLevelType w:val="hybridMultilevel"/>
    <w:tmpl w:val="D4EAB742"/>
    <w:lvl w:ilvl="0" w:tplc="E2DE0D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BB296E"/>
    <w:multiLevelType w:val="hybridMultilevel"/>
    <w:tmpl w:val="288876F2"/>
    <w:lvl w:ilvl="0" w:tplc="E2DE0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747D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5E9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06A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A2B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EC9B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87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69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121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6305019">
    <w:abstractNumId w:val="9"/>
  </w:num>
  <w:num w:numId="2" w16cid:durableId="236088393">
    <w:abstractNumId w:val="8"/>
  </w:num>
  <w:num w:numId="3" w16cid:durableId="316223665">
    <w:abstractNumId w:val="3"/>
  </w:num>
  <w:num w:numId="4" w16cid:durableId="1155025219">
    <w:abstractNumId w:val="2"/>
  </w:num>
  <w:num w:numId="5" w16cid:durableId="704213471">
    <w:abstractNumId w:val="1"/>
  </w:num>
  <w:num w:numId="6" w16cid:durableId="1985038516">
    <w:abstractNumId w:val="0"/>
  </w:num>
  <w:num w:numId="7" w16cid:durableId="757674191">
    <w:abstractNumId w:val="4"/>
  </w:num>
  <w:num w:numId="8" w16cid:durableId="919827264">
    <w:abstractNumId w:val="10"/>
  </w:num>
  <w:num w:numId="9" w16cid:durableId="1055391783">
    <w:abstractNumId w:val="6"/>
  </w:num>
  <w:num w:numId="10" w16cid:durableId="1716586211">
    <w:abstractNumId w:val="7"/>
  </w:num>
  <w:num w:numId="11" w16cid:durableId="372266141">
    <w:abstractNumId w:val="12"/>
  </w:num>
  <w:num w:numId="12" w16cid:durableId="945692207">
    <w:abstractNumId w:val="11"/>
  </w:num>
  <w:num w:numId="13" w16cid:durableId="19038307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8B4"/>
    <w:rsid w:val="00001DDA"/>
    <w:rsid w:val="00010E82"/>
    <w:rsid w:val="0001415C"/>
    <w:rsid w:val="00016C3B"/>
    <w:rsid w:val="0002040E"/>
    <w:rsid w:val="00020693"/>
    <w:rsid w:val="00024690"/>
    <w:rsid w:val="00026FFE"/>
    <w:rsid w:val="00030E73"/>
    <w:rsid w:val="00032769"/>
    <w:rsid w:val="00037504"/>
    <w:rsid w:val="00037A2A"/>
    <w:rsid w:val="00041B4E"/>
    <w:rsid w:val="00041E08"/>
    <w:rsid w:val="00051802"/>
    <w:rsid w:val="00051D32"/>
    <w:rsid w:val="00052788"/>
    <w:rsid w:val="00056A52"/>
    <w:rsid w:val="00060B97"/>
    <w:rsid w:val="000613C3"/>
    <w:rsid w:val="00061C46"/>
    <w:rsid w:val="00062E37"/>
    <w:rsid w:val="00064C02"/>
    <w:rsid w:val="000724FD"/>
    <w:rsid w:val="000752F4"/>
    <w:rsid w:val="00076268"/>
    <w:rsid w:val="000767C5"/>
    <w:rsid w:val="00076A73"/>
    <w:rsid w:val="00077411"/>
    <w:rsid w:val="0007773C"/>
    <w:rsid w:val="00081AE3"/>
    <w:rsid w:val="00084090"/>
    <w:rsid w:val="000874CE"/>
    <w:rsid w:val="00091A60"/>
    <w:rsid w:val="00092FAB"/>
    <w:rsid w:val="00093CB7"/>
    <w:rsid w:val="00095233"/>
    <w:rsid w:val="000971E3"/>
    <w:rsid w:val="000A105C"/>
    <w:rsid w:val="000A2E9F"/>
    <w:rsid w:val="000A51DA"/>
    <w:rsid w:val="000A6ADF"/>
    <w:rsid w:val="000A6DA8"/>
    <w:rsid w:val="000A7287"/>
    <w:rsid w:val="000B12D3"/>
    <w:rsid w:val="000C5F51"/>
    <w:rsid w:val="000D1A19"/>
    <w:rsid w:val="000D2F9C"/>
    <w:rsid w:val="000D7DDB"/>
    <w:rsid w:val="000E031F"/>
    <w:rsid w:val="000E21F5"/>
    <w:rsid w:val="000E5434"/>
    <w:rsid w:val="000E638D"/>
    <w:rsid w:val="00102350"/>
    <w:rsid w:val="00104005"/>
    <w:rsid w:val="001078BC"/>
    <w:rsid w:val="00122141"/>
    <w:rsid w:val="001227BA"/>
    <w:rsid w:val="00124114"/>
    <w:rsid w:val="00125264"/>
    <w:rsid w:val="0012729F"/>
    <w:rsid w:val="0012773E"/>
    <w:rsid w:val="00131471"/>
    <w:rsid w:val="001324F5"/>
    <w:rsid w:val="00134117"/>
    <w:rsid w:val="001359F0"/>
    <w:rsid w:val="00141A14"/>
    <w:rsid w:val="00143451"/>
    <w:rsid w:val="00145B58"/>
    <w:rsid w:val="0015106C"/>
    <w:rsid w:val="00151560"/>
    <w:rsid w:val="00154A44"/>
    <w:rsid w:val="00155572"/>
    <w:rsid w:val="00155C0B"/>
    <w:rsid w:val="001670E8"/>
    <w:rsid w:val="00173B73"/>
    <w:rsid w:val="00174396"/>
    <w:rsid w:val="001747A4"/>
    <w:rsid w:val="00181F06"/>
    <w:rsid w:val="001833AD"/>
    <w:rsid w:val="00183B29"/>
    <w:rsid w:val="00185412"/>
    <w:rsid w:val="001865D7"/>
    <w:rsid w:val="001909D7"/>
    <w:rsid w:val="00193EDD"/>
    <w:rsid w:val="00196C49"/>
    <w:rsid w:val="001A5805"/>
    <w:rsid w:val="001B2242"/>
    <w:rsid w:val="001C1009"/>
    <w:rsid w:val="001C7F40"/>
    <w:rsid w:val="001D0300"/>
    <w:rsid w:val="001E0157"/>
    <w:rsid w:val="001E335B"/>
    <w:rsid w:val="001E6E44"/>
    <w:rsid w:val="001E79B6"/>
    <w:rsid w:val="001F11DD"/>
    <w:rsid w:val="001F3F98"/>
    <w:rsid w:val="001F5F80"/>
    <w:rsid w:val="001F67D1"/>
    <w:rsid w:val="002028F5"/>
    <w:rsid w:val="00205DF0"/>
    <w:rsid w:val="002119BB"/>
    <w:rsid w:val="002231C6"/>
    <w:rsid w:val="0022331B"/>
    <w:rsid w:val="00224F70"/>
    <w:rsid w:val="002275D3"/>
    <w:rsid w:val="00232EFE"/>
    <w:rsid w:val="0023320F"/>
    <w:rsid w:val="002339C7"/>
    <w:rsid w:val="00235E0D"/>
    <w:rsid w:val="00237180"/>
    <w:rsid w:val="00244422"/>
    <w:rsid w:val="002473D9"/>
    <w:rsid w:val="00247F00"/>
    <w:rsid w:val="00253178"/>
    <w:rsid w:val="0025670C"/>
    <w:rsid w:val="002568A2"/>
    <w:rsid w:val="00257EC6"/>
    <w:rsid w:val="002629AF"/>
    <w:rsid w:val="00267248"/>
    <w:rsid w:val="0026728D"/>
    <w:rsid w:val="002674F3"/>
    <w:rsid w:val="002706F5"/>
    <w:rsid w:val="00270E73"/>
    <w:rsid w:val="002723E2"/>
    <w:rsid w:val="0027616A"/>
    <w:rsid w:val="0028106F"/>
    <w:rsid w:val="0028440A"/>
    <w:rsid w:val="00287FC7"/>
    <w:rsid w:val="00296EFE"/>
    <w:rsid w:val="002A1050"/>
    <w:rsid w:val="002A3047"/>
    <w:rsid w:val="002A340C"/>
    <w:rsid w:val="002A3C9A"/>
    <w:rsid w:val="002A6592"/>
    <w:rsid w:val="002B0E6F"/>
    <w:rsid w:val="002B10DE"/>
    <w:rsid w:val="002C4F64"/>
    <w:rsid w:val="002C5204"/>
    <w:rsid w:val="002D3849"/>
    <w:rsid w:val="002D502E"/>
    <w:rsid w:val="002D5605"/>
    <w:rsid w:val="002D62F1"/>
    <w:rsid w:val="002D6E5F"/>
    <w:rsid w:val="002D789F"/>
    <w:rsid w:val="002D7978"/>
    <w:rsid w:val="002E1F74"/>
    <w:rsid w:val="002E29A6"/>
    <w:rsid w:val="002E6F57"/>
    <w:rsid w:val="002E7022"/>
    <w:rsid w:val="002E7063"/>
    <w:rsid w:val="002F2FC6"/>
    <w:rsid w:val="002F53FD"/>
    <w:rsid w:val="002F600C"/>
    <w:rsid w:val="00300751"/>
    <w:rsid w:val="00301A11"/>
    <w:rsid w:val="00303D79"/>
    <w:rsid w:val="00303E8A"/>
    <w:rsid w:val="00303FBF"/>
    <w:rsid w:val="00304545"/>
    <w:rsid w:val="00305699"/>
    <w:rsid w:val="003079BC"/>
    <w:rsid w:val="003154AA"/>
    <w:rsid w:val="003201A7"/>
    <w:rsid w:val="00321D9C"/>
    <w:rsid w:val="003221B9"/>
    <w:rsid w:val="0032406D"/>
    <w:rsid w:val="00324DFE"/>
    <w:rsid w:val="00326C82"/>
    <w:rsid w:val="00330B74"/>
    <w:rsid w:val="00331403"/>
    <w:rsid w:val="0033349D"/>
    <w:rsid w:val="00335AD9"/>
    <w:rsid w:val="00337415"/>
    <w:rsid w:val="00346636"/>
    <w:rsid w:val="00351580"/>
    <w:rsid w:val="00354789"/>
    <w:rsid w:val="00361019"/>
    <w:rsid w:val="00364249"/>
    <w:rsid w:val="0037314D"/>
    <w:rsid w:val="0037345B"/>
    <w:rsid w:val="00375A9E"/>
    <w:rsid w:val="00380C52"/>
    <w:rsid w:val="00380EE1"/>
    <w:rsid w:val="003835EA"/>
    <w:rsid w:val="00390E8D"/>
    <w:rsid w:val="00392519"/>
    <w:rsid w:val="00397E0B"/>
    <w:rsid w:val="003A3E2F"/>
    <w:rsid w:val="003A4E05"/>
    <w:rsid w:val="003B0CF5"/>
    <w:rsid w:val="003B0FB6"/>
    <w:rsid w:val="003B78AA"/>
    <w:rsid w:val="003C00DF"/>
    <w:rsid w:val="003C1DF6"/>
    <w:rsid w:val="003D7E3E"/>
    <w:rsid w:val="003E2DF2"/>
    <w:rsid w:val="003E3760"/>
    <w:rsid w:val="003F0234"/>
    <w:rsid w:val="003F0C67"/>
    <w:rsid w:val="003F1AF1"/>
    <w:rsid w:val="003F3E67"/>
    <w:rsid w:val="00400873"/>
    <w:rsid w:val="00401D5C"/>
    <w:rsid w:val="0040357B"/>
    <w:rsid w:val="00406FD8"/>
    <w:rsid w:val="00407BE5"/>
    <w:rsid w:val="0041005A"/>
    <w:rsid w:val="00413501"/>
    <w:rsid w:val="00414EC6"/>
    <w:rsid w:val="00416215"/>
    <w:rsid w:val="00417A32"/>
    <w:rsid w:val="004206D6"/>
    <w:rsid w:val="004238BF"/>
    <w:rsid w:val="00430285"/>
    <w:rsid w:val="00435905"/>
    <w:rsid w:val="00435D5A"/>
    <w:rsid w:val="00436058"/>
    <w:rsid w:val="004374E8"/>
    <w:rsid w:val="004408C8"/>
    <w:rsid w:val="00441620"/>
    <w:rsid w:val="004421BA"/>
    <w:rsid w:val="0044606A"/>
    <w:rsid w:val="00450550"/>
    <w:rsid w:val="00454960"/>
    <w:rsid w:val="004570BB"/>
    <w:rsid w:val="00457331"/>
    <w:rsid w:val="0046101A"/>
    <w:rsid w:val="0046116F"/>
    <w:rsid w:val="00463AA8"/>
    <w:rsid w:val="00465F57"/>
    <w:rsid w:val="004700C8"/>
    <w:rsid w:val="00475338"/>
    <w:rsid w:val="0047694D"/>
    <w:rsid w:val="004822D5"/>
    <w:rsid w:val="00483DD4"/>
    <w:rsid w:val="0048403C"/>
    <w:rsid w:val="004A0877"/>
    <w:rsid w:val="004A4EF9"/>
    <w:rsid w:val="004A5416"/>
    <w:rsid w:val="004A6D54"/>
    <w:rsid w:val="004A7018"/>
    <w:rsid w:val="004A7BB9"/>
    <w:rsid w:val="004B014D"/>
    <w:rsid w:val="004B5592"/>
    <w:rsid w:val="004C0195"/>
    <w:rsid w:val="004C2B6E"/>
    <w:rsid w:val="004C7E9B"/>
    <w:rsid w:val="004D4FF9"/>
    <w:rsid w:val="004D7B80"/>
    <w:rsid w:val="004E42D8"/>
    <w:rsid w:val="004E5761"/>
    <w:rsid w:val="004E7249"/>
    <w:rsid w:val="004E72B8"/>
    <w:rsid w:val="004F0511"/>
    <w:rsid w:val="004F05A0"/>
    <w:rsid w:val="004F0FDB"/>
    <w:rsid w:val="004F25F0"/>
    <w:rsid w:val="004F7ACD"/>
    <w:rsid w:val="00502FAC"/>
    <w:rsid w:val="005035BF"/>
    <w:rsid w:val="0050448C"/>
    <w:rsid w:val="0050735E"/>
    <w:rsid w:val="005126E5"/>
    <w:rsid w:val="00513636"/>
    <w:rsid w:val="0051586E"/>
    <w:rsid w:val="00520819"/>
    <w:rsid w:val="00521F3E"/>
    <w:rsid w:val="00523991"/>
    <w:rsid w:val="00532090"/>
    <w:rsid w:val="00543327"/>
    <w:rsid w:val="0054525E"/>
    <w:rsid w:val="005461E5"/>
    <w:rsid w:val="00552056"/>
    <w:rsid w:val="00554FBA"/>
    <w:rsid w:val="00555913"/>
    <w:rsid w:val="00560C08"/>
    <w:rsid w:val="00561668"/>
    <w:rsid w:val="00562F23"/>
    <w:rsid w:val="00570B02"/>
    <w:rsid w:val="00572495"/>
    <w:rsid w:val="00574A47"/>
    <w:rsid w:val="00576F98"/>
    <w:rsid w:val="00582F14"/>
    <w:rsid w:val="0058490F"/>
    <w:rsid w:val="005924D1"/>
    <w:rsid w:val="00592EC6"/>
    <w:rsid w:val="00595A5F"/>
    <w:rsid w:val="00596161"/>
    <w:rsid w:val="005A02EA"/>
    <w:rsid w:val="005A13F3"/>
    <w:rsid w:val="005A25EC"/>
    <w:rsid w:val="005A4B07"/>
    <w:rsid w:val="005A67B9"/>
    <w:rsid w:val="005A6BB3"/>
    <w:rsid w:val="005A7064"/>
    <w:rsid w:val="005B23F5"/>
    <w:rsid w:val="005B3523"/>
    <w:rsid w:val="005B4530"/>
    <w:rsid w:val="005B72BF"/>
    <w:rsid w:val="005D61C6"/>
    <w:rsid w:val="005D7881"/>
    <w:rsid w:val="005E5B22"/>
    <w:rsid w:val="005E64B0"/>
    <w:rsid w:val="005E6FC7"/>
    <w:rsid w:val="005E6FD8"/>
    <w:rsid w:val="005F2623"/>
    <w:rsid w:val="005F6EB4"/>
    <w:rsid w:val="005F716B"/>
    <w:rsid w:val="00613AA4"/>
    <w:rsid w:val="00615A33"/>
    <w:rsid w:val="00615A7D"/>
    <w:rsid w:val="0062180B"/>
    <w:rsid w:val="00621ADB"/>
    <w:rsid w:val="00623F22"/>
    <w:rsid w:val="00624D78"/>
    <w:rsid w:val="00633521"/>
    <w:rsid w:val="00633A33"/>
    <w:rsid w:val="006366C2"/>
    <w:rsid w:val="0063769C"/>
    <w:rsid w:val="00637A0F"/>
    <w:rsid w:val="00641242"/>
    <w:rsid w:val="00644BA9"/>
    <w:rsid w:val="00646E87"/>
    <w:rsid w:val="00647380"/>
    <w:rsid w:val="00650315"/>
    <w:rsid w:val="006651CB"/>
    <w:rsid w:val="00665FD4"/>
    <w:rsid w:val="0066641C"/>
    <w:rsid w:val="00674F55"/>
    <w:rsid w:val="0067512B"/>
    <w:rsid w:val="006753F6"/>
    <w:rsid w:val="00681268"/>
    <w:rsid w:val="00681668"/>
    <w:rsid w:val="00685CA6"/>
    <w:rsid w:val="00686886"/>
    <w:rsid w:val="00687E36"/>
    <w:rsid w:val="00692328"/>
    <w:rsid w:val="006923A9"/>
    <w:rsid w:val="0069254D"/>
    <w:rsid w:val="00692569"/>
    <w:rsid w:val="00693398"/>
    <w:rsid w:val="0069548B"/>
    <w:rsid w:val="00696432"/>
    <w:rsid w:val="006970D7"/>
    <w:rsid w:val="00697CDE"/>
    <w:rsid w:val="006A28FD"/>
    <w:rsid w:val="006A38A8"/>
    <w:rsid w:val="006A3F0C"/>
    <w:rsid w:val="006A4902"/>
    <w:rsid w:val="006A5D0A"/>
    <w:rsid w:val="006A783A"/>
    <w:rsid w:val="006B2C1D"/>
    <w:rsid w:val="006B33CE"/>
    <w:rsid w:val="006B5BB2"/>
    <w:rsid w:val="006B7393"/>
    <w:rsid w:val="006C4AEF"/>
    <w:rsid w:val="006C6391"/>
    <w:rsid w:val="006C6EFC"/>
    <w:rsid w:val="006D2A73"/>
    <w:rsid w:val="006D305B"/>
    <w:rsid w:val="006D722B"/>
    <w:rsid w:val="006E0A4D"/>
    <w:rsid w:val="006E4312"/>
    <w:rsid w:val="006F120A"/>
    <w:rsid w:val="006F141D"/>
    <w:rsid w:val="006F1E28"/>
    <w:rsid w:val="006F32A7"/>
    <w:rsid w:val="006F46C6"/>
    <w:rsid w:val="006F502D"/>
    <w:rsid w:val="006F6C38"/>
    <w:rsid w:val="00700CC3"/>
    <w:rsid w:val="007016C6"/>
    <w:rsid w:val="007030A6"/>
    <w:rsid w:val="00713D30"/>
    <w:rsid w:val="00714D46"/>
    <w:rsid w:val="00715E86"/>
    <w:rsid w:val="00716835"/>
    <w:rsid w:val="00722D5F"/>
    <w:rsid w:val="0072598C"/>
    <w:rsid w:val="00727319"/>
    <w:rsid w:val="00730AF3"/>
    <w:rsid w:val="00734437"/>
    <w:rsid w:val="00734968"/>
    <w:rsid w:val="00737B8E"/>
    <w:rsid w:val="00743761"/>
    <w:rsid w:val="00744FAB"/>
    <w:rsid w:val="0074519F"/>
    <w:rsid w:val="00746B7D"/>
    <w:rsid w:val="00746CE7"/>
    <w:rsid w:val="00746EB7"/>
    <w:rsid w:val="0075290F"/>
    <w:rsid w:val="007552B8"/>
    <w:rsid w:val="007565D8"/>
    <w:rsid w:val="007569CE"/>
    <w:rsid w:val="00760447"/>
    <w:rsid w:val="00761FBD"/>
    <w:rsid w:val="00772ACC"/>
    <w:rsid w:val="0078428D"/>
    <w:rsid w:val="00785DE7"/>
    <w:rsid w:val="00787B35"/>
    <w:rsid w:val="00796AD7"/>
    <w:rsid w:val="007A0CFE"/>
    <w:rsid w:val="007A53FA"/>
    <w:rsid w:val="007B022A"/>
    <w:rsid w:val="007B4530"/>
    <w:rsid w:val="007B4D6C"/>
    <w:rsid w:val="007C0852"/>
    <w:rsid w:val="007C1277"/>
    <w:rsid w:val="007C270C"/>
    <w:rsid w:val="007D1012"/>
    <w:rsid w:val="007D29B9"/>
    <w:rsid w:val="007D556B"/>
    <w:rsid w:val="007F28C3"/>
    <w:rsid w:val="007F4E15"/>
    <w:rsid w:val="007F64BD"/>
    <w:rsid w:val="007F727F"/>
    <w:rsid w:val="007F7D57"/>
    <w:rsid w:val="00815310"/>
    <w:rsid w:val="00815D4C"/>
    <w:rsid w:val="00817DDC"/>
    <w:rsid w:val="008212AF"/>
    <w:rsid w:val="00821D24"/>
    <w:rsid w:val="00824F31"/>
    <w:rsid w:val="00825B37"/>
    <w:rsid w:val="00827F76"/>
    <w:rsid w:val="00831DD8"/>
    <w:rsid w:val="00832577"/>
    <w:rsid w:val="00833597"/>
    <w:rsid w:val="00836D42"/>
    <w:rsid w:val="00840FD0"/>
    <w:rsid w:val="008457C8"/>
    <w:rsid w:val="00845843"/>
    <w:rsid w:val="00845F7F"/>
    <w:rsid w:val="0085112C"/>
    <w:rsid w:val="008562E9"/>
    <w:rsid w:val="00861DA9"/>
    <w:rsid w:val="00861EFB"/>
    <w:rsid w:val="00862B35"/>
    <w:rsid w:val="008709B2"/>
    <w:rsid w:val="00872A10"/>
    <w:rsid w:val="00890E66"/>
    <w:rsid w:val="00893E0A"/>
    <w:rsid w:val="0089746C"/>
    <w:rsid w:val="008A0714"/>
    <w:rsid w:val="008A09B0"/>
    <w:rsid w:val="008A15B0"/>
    <w:rsid w:val="008A3433"/>
    <w:rsid w:val="008A60F7"/>
    <w:rsid w:val="008A6F0D"/>
    <w:rsid w:val="008B2808"/>
    <w:rsid w:val="008C2D97"/>
    <w:rsid w:val="008C57CA"/>
    <w:rsid w:val="008C7318"/>
    <w:rsid w:val="008D224A"/>
    <w:rsid w:val="008D7C06"/>
    <w:rsid w:val="008F5AC6"/>
    <w:rsid w:val="00900435"/>
    <w:rsid w:val="00900CA2"/>
    <w:rsid w:val="00902A0E"/>
    <w:rsid w:val="00904A44"/>
    <w:rsid w:val="00905C54"/>
    <w:rsid w:val="009137EF"/>
    <w:rsid w:val="00921D4F"/>
    <w:rsid w:val="00925D5E"/>
    <w:rsid w:val="009328E7"/>
    <w:rsid w:val="00933418"/>
    <w:rsid w:val="0094642F"/>
    <w:rsid w:val="00947D22"/>
    <w:rsid w:val="00950CFC"/>
    <w:rsid w:val="00953513"/>
    <w:rsid w:val="0095383C"/>
    <w:rsid w:val="009567D5"/>
    <w:rsid w:val="0095696E"/>
    <w:rsid w:val="009576C6"/>
    <w:rsid w:val="00961345"/>
    <w:rsid w:val="0096168C"/>
    <w:rsid w:val="00965110"/>
    <w:rsid w:val="00965B98"/>
    <w:rsid w:val="00972EB9"/>
    <w:rsid w:val="00975AD6"/>
    <w:rsid w:val="00984D34"/>
    <w:rsid w:val="009852CB"/>
    <w:rsid w:val="00985B70"/>
    <w:rsid w:val="00990644"/>
    <w:rsid w:val="009924C8"/>
    <w:rsid w:val="00992CA8"/>
    <w:rsid w:val="00996097"/>
    <w:rsid w:val="009A6E59"/>
    <w:rsid w:val="009B441D"/>
    <w:rsid w:val="009B68E4"/>
    <w:rsid w:val="009C0493"/>
    <w:rsid w:val="009C617A"/>
    <w:rsid w:val="009C79D0"/>
    <w:rsid w:val="009C7B33"/>
    <w:rsid w:val="009D2170"/>
    <w:rsid w:val="009D3B4B"/>
    <w:rsid w:val="009D55A6"/>
    <w:rsid w:val="009D6BA4"/>
    <w:rsid w:val="009E2029"/>
    <w:rsid w:val="009E6353"/>
    <w:rsid w:val="009E7D42"/>
    <w:rsid w:val="009F65CF"/>
    <w:rsid w:val="00A02990"/>
    <w:rsid w:val="00A02B12"/>
    <w:rsid w:val="00A045A9"/>
    <w:rsid w:val="00A07381"/>
    <w:rsid w:val="00A10C4E"/>
    <w:rsid w:val="00A13B42"/>
    <w:rsid w:val="00A1705D"/>
    <w:rsid w:val="00A172FD"/>
    <w:rsid w:val="00A1791E"/>
    <w:rsid w:val="00A17949"/>
    <w:rsid w:val="00A2399A"/>
    <w:rsid w:val="00A2531D"/>
    <w:rsid w:val="00A25ED1"/>
    <w:rsid w:val="00A27198"/>
    <w:rsid w:val="00A36AE7"/>
    <w:rsid w:val="00A422B7"/>
    <w:rsid w:val="00A44079"/>
    <w:rsid w:val="00A443FB"/>
    <w:rsid w:val="00A47B68"/>
    <w:rsid w:val="00A53795"/>
    <w:rsid w:val="00A56FF2"/>
    <w:rsid w:val="00A60155"/>
    <w:rsid w:val="00A60D21"/>
    <w:rsid w:val="00A7003E"/>
    <w:rsid w:val="00A70C86"/>
    <w:rsid w:val="00A73B8E"/>
    <w:rsid w:val="00A86A27"/>
    <w:rsid w:val="00A909FD"/>
    <w:rsid w:val="00A9245A"/>
    <w:rsid w:val="00A9699C"/>
    <w:rsid w:val="00AA134A"/>
    <w:rsid w:val="00AA16FF"/>
    <w:rsid w:val="00AA217F"/>
    <w:rsid w:val="00AA5848"/>
    <w:rsid w:val="00AC4AD2"/>
    <w:rsid w:val="00AC5469"/>
    <w:rsid w:val="00AD50BA"/>
    <w:rsid w:val="00AD73E9"/>
    <w:rsid w:val="00AE261C"/>
    <w:rsid w:val="00AF046D"/>
    <w:rsid w:val="00AF1BCB"/>
    <w:rsid w:val="00AF22A8"/>
    <w:rsid w:val="00AF4D66"/>
    <w:rsid w:val="00AF5DE7"/>
    <w:rsid w:val="00B04EEC"/>
    <w:rsid w:val="00B11036"/>
    <w:rsid w:val="00B13EAF"/>
    <w:rsid w:val="00B22CF9"/>
    <w:rsid w:val="00B269D9"/>
    <w:rsid w:val="00B33BC8"/>
    <w:rsid w:val="00B355EE"/>
    <w:rsid w:val="00B362FA"/>
    <w:rsid w:val="00B43EAE"/>
    <w:rsid w:val="00B4783B"/>
    <w:rsid w:val="00B47941"/>
    <w:rsid w:val="00B616E2"/>
    <w:rsid w:val="00B63154"/>
    <w:rsid w:val="00B63193"/>
    <w:rsid w:val="00B6508C"/>
    <w:rsid w:val="00B650F0"/>
    <w:rsid w:val="00B705D5"/>
    <w:rsid w:val="00B71CB6"/>
    <w:rsid w:val="00B74A71"/>
    <w:rsid w:val="00B74BE5"/>
    <w:rsid w:val="00B76024"/>
    <w:rsid w:val="00B8328F"/>
    <w:rsid w:val="00B965F0"/>
    <w:rsid w:val="00BA227D"/>
    <w:rsid w:val="00BB15AA"/>
    <w:rsid w:val="00BB40A3"/>
    <w:rsid w:val="00BC3F19"/>
    <w:rsid w:val="00BC5C72"/>
    <w:rsid w:val="00BC72B4"/>
    <w:rsid w:val="00BC7F1A"/>
    <w:rsid w:val="00BD06E7"/>
    <w:rsid w:val="00BD163F"/>
    <w:rsid w:val="00BD50A6"/>
    <w:rsid w:val="00BD62D7"/>
    <w:rsid w:val="00BD6610"/>
    <w:rsid w:val="00BD7493"/>
    <w:rsid w:val="00BE7AFA"/>
    <w:rsid w:val="00BF0338"/>
    <w:rsid w:val="00BF06F9"/>
    <w:rsid w:val="00BF25B7"/>
    <w:rsid w:val="00C0005F"/>
    <w:rsid w:val="00C00A8B"/>
    <w:rsid w:val="00C0104B"/>
    <w:rsid w:val="00C0156C"/>
    <w:rsid w:val="00C066C2"/>
    <w:rsid w:val="00C06941"/>
    <w:rsid w:val="00C06B03"/>
    <w:rsid w:val="00C07A34"/>
    <w:rsid w:val="00C07ABB"/>
    <w:rsid w:val="00C10BC8"/>
    <w:rsid w:val="00C1669E"/>
    <w:rsid w:val="00C21369"/>
    <w:rsid w:val="00C226A9"/>
    <w:rsid w:val="00C23164"/>
    <w:rsid w:val="00C27216"/>
    <w:rsid w:val="00C30520"/>
    <w:rsid w:val="00C31BF0"/>
    <w:rsid w:val="00C330D2"/>
    <w:rsid w:val="00C33373"/>
    <w:rsid w:val="00C3483A"/>
    <w:rsid w:val="00C34BDE"/>
    <w:rsid w:val="00C36149"/>
    <w:rsid w:val="00C364B1"/>
    <w:rsid w:val="00C37811"/>
    <w:rsid w:val="00C401AC"/>
    <w:rsid w:val="00C41205"/>
    <w:rsid w:val="00C41443"/>
    <w:rsid w:val="00C415A3"/>
    <w:rsid w:val="00C422C5"/>
    <w:rsid w:val="00C46447"/>
    <w:rsid w:val="00C477B3"/>
    <w:rsid w:val="00C479F3"/>
    <w:rsid w:val="00C50880"/>
    <w:rsid w:val="00C50EBA"/>
    <w:rsid w:val="00C5386C"/>
    <w:rsid w:val="00C55058"/>
    <w:rsid w:val="00C5617F"/>
    <w:rsid w:val="00C57323"/>
    <w:rsid w:val="00C638B4"/>
    <w:rsid w:val="00C701C0"/>
    <w:rsid w:val="00C76C0E"/>
    <w:rsid w:val="00C76D5E"/>
    <w:rsid w:val="00C812C7"/>
    <w:rsid w:val="00C85CDD"/>
    <w:rsid w:val="00C93414"/>
    <w:rsid w:val="00C973C4"/>
    <w:rsid w:val="00CA356E"/>
    <w:rsid w:val="00CA37F4"/>
    <w:rsid w:val="00CA7D81"/>
    <w:rsid w:val="00CB15F6"/>
    <w:rsid w:val="00CB4F1B"/>
    <w:rsid w:val="00CC46B5"/>
    <w:rsid w:val="00CC691D"/>
    <w:rsid w:val="00CE0A48"/>
    <w:rsid w:val="00CE1941"/>
    <w:rsid w:val="00CE21ED"/>
    <w:rsid w:val="00CE69EA"/>
    <w:rsid w:val="00CF03E7"/>
    <w:rsid w:val="00CF18BF"/>
    <w:rsid w:val="00CF1963"/>
    <w:rsid w:val="00CF5074"/>
    <w:rsid w:val="00CF63B2"/>
    <w:rsid w:val="00CF73AC"/>
    <w:rsid w:val="00CF7806"/>
    <w:rsid w:val="00D00D17"/>
    <w:rsid w:val="00D052C3"/>
    <w:rsid w:val="00D10C8F"/>
    <w:rsid w:val="00D10F37"/>
    <w:rsid w:val="00D1170E"/>
    <w:rsid w:val="00D11A84"/>
    <w:rsid w:val="00D13406"/>
    <w:rsid w:val="00D14C25"/>
    <w:rsid w:val="00D168E7"/>
    <w:rsid w:val="00D17C01"/>
    <w:rsid w:val="00D332C1"/>
    <w:rsid w:val="00D35BE5"/>
    <w:rsid w:val="00D3702A"/>
    <w:rsid w:val="00D40013"/>
    <w:rsid w:val="00D431CA"/>
    <w:rsid w:val="00D452AE"/>
    <w:rsid w:val="00D47777"/>
    <w:rsid w:val="00D55AB1"/>
    <w:rsid w:val="00D6162C"/>
    <w:rsid w:val="00D644CA"/>
    <w:rsid w:val="00D6627D"/>
    <w:rsid w:val="00D72611"/>
    <w:rsid w:val="00D82F2C"/>
    <w:rsid w:val="00D8413D"/>
    <w:rsid w:val="00D8729C"/>
    <w:rsid w:val="00D8756D"/>
    <w:rsid w:val="00D9636E"/>
    <w:rsid w:val="00D97A0D"/>
    <w:rsid w:val="00DB0135"/>
    <w:rsid w:val="00DB27E8"/>
    <w:rsid w:val="00DB4371"/>
    <w:rsid w:val="00DB4ADC"/>
    <w:rsid w:val="00DB62C0"/>
    <w:rsid w:val="00DC012C"/>
    <w:rsid w:val="00DC2AF6"/>
    <w:rsid w:val="00DC67C9"/>
    <w:rsid w:val="00DD29FE"/>
    <w:rsid w:val="00DD49FF"/>
    <w:rsid w:val="00DD549C"/>
    <w:rsid w:val="00DD5776"/>
    <w:rsid w:val="00DD762C"/>
    <w:rsid w:val="00DE1494"/>
    <w:rsid w:val="00DE71EE"/>
    <w:rsid w:val="00DF0EE8"/>
    <w:rsid w:val="00DF7008"/>
    <w:rsid w:val="00E03764"/>
    <w:rsid w:val="00E1017E"/>
    <w:rsid w:val="00E1081A"/>
    <w:rsid w:val="00E15431"/>
    <w:rsid w:val="00E15B41"/>
    <w:rsid w:val="00E16128"/>
    <w:rsid w:val="00E16942"/>
    <w:rsid w:val="00E16F65"/>
    <w:rsid w:val="00E20BA8"/>
    <w:rsid w:val="00E2304A"/>
    <w:rsid w:val="00E23CB4"/>
    <w:rsid w:val="00E31E69"/>
    <w:rsid w:val="00E35222"/>
    <w:rsid w:val="00E44445"/>
    <w:rsid w:val="00E475CF"/>
    <w:rsid w:val="00E47C96"/>
    <w:rsid w:val="00E50527"/>
    <w:rsid w:val="00E50985"/>
    <w:rsid w:val="00E600C8"/>
    <w:rsid w:val="00E61C79"/>
    <w:rsid w:val="00E65501"/>
    <w:rsid w:val="00E701FC"/>
    <w:rsid w:val="00E7544D"/>
    <w:rsid w:val="00E77F3E"/>
    <w:rsid w:val="00E80084"/>
    <w:rsid w:val="00E81B0F"/>
    <w:rsid w:val="00E911D1"/>
    <w:rsid w:val="00E94DFF"/>
    <w:rsid w:val="00E95378"/>
    <w:rsid w:val="00E95968"/>
    <w:rsid w:val="00EA4890"/>
    <w:rsid w:val="00EA5624"/>
    <w:rsid w:val="00EB13EB"/>
    <w:rsid w:val="00EB160F"/>
    <w:rsid w:val="00EC01B8"/>
    <w:rsid w:val="00EC092F"/>
    <w:rsid w:val="00EC0957"/>
    <w:rsid w:val="00ED0A2D"/>
    <w:rsid w:val="00ED20EC"/>
    <w:rsid w:val="00ED2CDB"/>
    <w:rsid w:val="00ED3FD9"/>
    <w:rsid w:val="00ED5920"/>
    <w:rsid w:val="00ED6BAA"/>
    <w:rsid w:val="00ED6F74"/>
    <w:rsid w:val="00EE3FF7"/>
    <w:rsid w:val="00EE4207"/>
    <w:rsid w:val="00EE6BF2"/>
    <w:rsid w:val="00EF10D2"/>
    <w:rsid w:val="00EF2EAB"/>
    <w:rsid w:val="00EF6EF8"/>
    <w:rsid w:val="00F01088"/>
    <w:rsid w:val="00F06858"/>
    <w:rsid w:val="00F148A7"/>
    <w:rsid w:val="00F20BF7"/>
    <w:rsid w:val="00F21A16"/>
    <w:rsid w:val="00F21CEC"/>
    <w:rsid w:val="00F2218B"/>
    <w:rsid w:val="00F262B3"/>
    <w:rsid w:val="00F26365"/>
    <w:rsid w:val="00F27FCA"/>
    <w:rsid w:val="00F30840"/>
    <w:rsid w:val="00F31D35"/>
    <w:rsid w:val="00F33170"/>
    <w:rsid w:val="00F40BCB"/>
    <w:rsid w:val="00F44039"/>
    <w:rsid w:val="00F44B6D"/>
    <w:rsid w:val="00F46AAD"/>
    <w:rsid w:val="00F537BB"/>
    <w:rsid w:val="00F5414A"/>
    <w:rsid w:val="00F57D38"/>
    <w:rsid w:val="00F64B7E"/>
    <w:rsid w:val="00F65781"/>
    <w:rsid w:val="00F66DCA"/>
    <w:rsid w:val="00F67B24"/>
    <w:rsid w:val="00F70CFF"/>
    <w:rsid w:val="00F71A8A"/>
    <w:rsid w:val="00F74CC6"/>
    <w:rsid w:val="00F75180"/>
    <w:rsid w:val="00F75466"/>
    <w:rsid w:val="00F80C65"/>
    <w:rsid w:val="00F818FB"/>
    <w:rsid w:val="00F831C5"/>
    <w:rsid w:val="00F848B5"/>
    <w:rsid w:val="00F865D5"/>
    <w:rsid w:val="00F902D4"/>
    <w:rsid w:val="00F91069"/>
    <w:rsid w:val="00FA0BF8"/>
    <w:rsid w:val="00FA0E50"/>
    <w:rsid w:val="00FA23FD"/>
    <w:rsid w:val="00FB3422"/>
    <w:rsid w:val="00FC04C0"/>
    <w:rsid w:val="00FC3C8D"/>
    <w:rsid w:val="00FC63AF"/>
    <w:rsid w:val="00FD1B7C"/>
    <w:rsid w:val="00FD1ED7"/>
    <w:rsid w:val="00FD384F"/>
    <w:rsid w:val="00FD40AB"/>
    <w:rsid w:val="00FD4962"/>
    <w:rsid w:val="00FD52FE"/>
    <w:rsid w:val="00FD7764"/>
    <w:rsid w:val="00FE0656"/>
    <w:rsid w:val="00FE1E67"/>
    <w:rsid w:val="00FE1FBC"/>
    <w:rsid w:val="00FE5503"/>
    <w:rsid w:val="00FE7FFB"/>
    <w:rsid w:val="00FF1155"/>
    <w:rsid w:val="00FF2545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B0C50D"/>
  <w15:docId w15:val="{BA73D380-A843-4F9E-B732-4A059A24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38B4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C638B4"/>
  </w:style>
  <w:style w:type="paragraph" w:styleId="Footer">
    <w:name w:val="footer"/>
    <w:basedOn w:val="Normal"/>
    <w:link w:val="FooterChar"/>
    <w:uiPriority w:val="99"/>
    <w:rsid w:val="00C638B4"/>
    <w:pPr>
      <w:tabs>
        <w:tab w:val="center" w:pos="4153"/>
        <w:tab w:val="right" w:pos="8306"/>
      </w:tabs>
    </w:pPr>
  </w:style>
  <w:style w:type="paragraph" w:customStyle="1" w:styleId="a">
    <w:name w:val="อักขระ"/>
    <w:basedOn w:val="Normal"/>
    <w:rsid w:val="00C638B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a0">
    <w:name w:val="???????"/>
    <w:basedOn w:val="Normal"/>
    <w:rsid w:val="0032406D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atang"/>
      <w:sz w:val="30"/>
      <w:szCs w:val="30"/>
      <w:lang w:val="th-TH"/>
    </w:rPr>
  </w:style>
  <w:style w:type="paragraph" w:styleId="ListParagraph">
    <w:name w:val="List Paragraph"/>
    <w:basedOn w:val="Normal"/>
    <w:uiPriority w:val="34"/>
    <w:qFormat/>
    <w:rsid w:val="00A422B7"/>
    <w:pPr>
      <w:ind w:left="720"/>
      <w:contextualSpacing/>
    </w:pPr>
    <w:rPr>
      <w:szCs w:val="30"/>
    </w:rPr>
  </w:style>
  <w:style w:type="paragraph" w:styleId="Header">
    <w:name w:val="header"/>
    <w:basedOn w:val="Normal"/>
    <w:link w:val="HeaderChar"/>
    <w:rsid w:val="0085112C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link w:val="Header"/>
    <w:rsid w:val="0085112C"/>
    <w:rPr>
      <w:rFonts w:hAnsi="Tms Rmn"/>
      <w:sz w:val="24"/>
      <w:szCs w:val="30"/>
    </w:rPr>
  </w:style>
  <w:style w:type="character" w:customStyle="1" w:styleId="FooterChar">
    <w:name w:val="Footer Char"/>
    <w:link w:val="Footer"/>
    <w:uiPriority w:val="99"/>
    <w:rsid w:val="0085112C"/>
    <w:rPr>
      <w:rFonts w:hAnsi="Tms Rmn"/>
      <w:sz w:val="24"/>
      <w:szCs w:val="24"/>
    </w:rPr>
  </w:style>
  <w:style w:type="paragraph" w:customStyle="1" w:styleId="Default">
    <w:name w:val="Default"/>
    <w:rsid w:val="004F25F0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F25F0"/>
    <w:pPr>
      <w:spacing w:line="368" w:lineRule="atLeast"/>
    </w:pPr>
    <w:rPr>
      <w:rFonts w:ascii="Calibri"/>
      <w:color w:val="auto"/>
    </w:rPr>
  </w:style>
  <w:style w:type="paragraph" w:customStyle="1" w:styleId="CM2">
    <w:name w:val="CM2"/>
    <w:basedOn w:val="Default"/>
    <w:next w:val="Default"/>
    <w:uiPriority w:val="99"/>
    <w:rsid w:val="004F25F0"/>
    <w:rPr>
      <w:rFonts w:ascii="Calibri"/>
      <w:color w:val="auto"/>
    </w:rPr>
  </w:style>
  <w:style w:type="paragraph" w:styleId="BalloonText">
    <w:name w:val="Balloon Text"/>
    <w:basedOn w:val="Normal"/>
    <w:link w:val="BalloonTextChar"/>
    <w:rsid w:val="006A3F0C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6A3F0C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7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FE6B5-B128-49AB-86EA-196F7822D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1918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รายงานการสอบทานของผู้สอบบัญชีรับอนุญาต</vt:lpstr>
    </vt:vector>
  </TitlesOfParts>
  <Company>Ernst &amp; Young</Company>
  <LinksUpToDate>false</LinksUpToDate>
  <CharactersWithSpaces>12827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รายงานการสอบทานของผู้สอบบัญชีรับอนุญาต</dc:title>
  <dc:subject/>
  <dc:creator>EY</dc:creator>
  <cp:keywords/>
  <dc:description/>
  <cp:lastModifiedBy>User 0080</cp:lastModifiedBy>
  <cp:revision>2</cp:revision>
  <cp:lastPrinted>2020-02-25T08:50:00Z</cp:lastPrinted>
  <dcterms:created xsi:type="dcterms:W3CDTF">2023-02-22T13:52:00Z</dcterms:created>
  <dcterms:modified xsi:type="dcterms:W3CDTF">2023-02-22T13:52:00Z</dcterms:modified>
</cp:coreProperties>
</file>