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B1" w:rsidRPr="00843B16" w:rsidRDefault="00DA31B1" w:rsidP="005E5FE9">
      <w:pPr>
        <w:tabs>
          <w:tab w:val="left" w:pos="720"/>
        </w:tabs>
        <w:ind w:right="-43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843B16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="0057111F" w:rsidRPr="0057111F">
        <w:rPr>
          <w:rFonts w:ascii="Angsana New" w:hAnsi="Angsana New"/>
          <w:b/>
          <w:bCs/>
          <w:sz w:val="32"/>
          <w:szCs w:val="32"/>
          <w:cs/>
        </w:rPr>
        <w:t>โมโน เทคโนโลยี จำกัด (มหาชน)</w:t>
      </w:r>
      <w:r w:rsidR="00C84D4A">
        <w:rPr>
          <w:rFonts w:ascii="Angsana New" w:hAnsi="Angsana New"/>
          <w:b/>
          <w:bCs/>
          <w:sz w:val="32"/>
          <w:szCs w:val="32"/>
        </w:rPr>
        <w:t xml:space="preserve"> </w:t>
      </w:r>
      <w:r w:rsidRPr="00843B16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:rsidR="00DA31B1" w:rsidRPr="00843B16" w:rsidRDefault="00DA31B1" w:rsidP="005E5FE9">
      <w:pPr>
        <w:tabs>
          <w:tab w:val="left" w:pos="720"/>
        </w:tabs>
        <w:ind w:right="-43"/>
        <w:outlineLvl w:val="0"/>
        <w:rPr>
          <w:rFonts w:ascii="Angsana New" w:hAnsi="Angsana New"/>
          <w:b/>
          <w:bCs/>
          <w:sz w:val="32"/>
          <w:szCs w:val="32"/>
        </w:rPr>
      </w:pPr>
      <w:r w:rsidRPr="00843B16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F86A60">
        <w:rPr>
          <w:rFonts w:ascii="Angsana New" w:hAnsi="Angsana New" w:hint="cs"/>
          <w:b/>
          <w:bCs/>
          <w:sz w:val="32"/>
          <w:szCs w:val="32"/>
          <w:cs/>
        </w:rPr>
        <w:t>รวม</w:t>
      </w:r>
    </w:p>
    <w:p w:rsidR="009600B6" w:rsidRPr="001C5D84" w:rsidRDefault="009600B6" w:rsidP="009600B6">
      <w:pPr>
        <w:tabs>
          <w:tab w:val="left" w:pos="720"/>
        </w:tabs>
        <w:ind w:right="-43"/>
        <w:outlineLvl w:val="0"/>
        <w:rPr>
          <w:rFonts w:ascii="Angsana New" w:hAnsi="Angsana New"/>
          <w:b/>
          <w:bCs/>
          <w:sz w:val="32"/>
          <w:szCs w:val="32"/>
        </w:rPr>
      </w:pPr>
      <w:r w:rsidRPr="009600B6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Pr="009600B6">
        <w:rPr>
          <w:rFonts w:ascii="Angsana New" w:hAnsi="Angsana New"/>
          <w:b/>
          <w:bCs/>
          <w:sz w:val="32"/>
          <w:szCs w:val="32"/>
        </w:rPr>
        <w:t xml:space="preserve">31 </w:t>
      </w:r>
      <w:r w:rsidRPr="009600B6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Pr="009600B6">
        <w:rPr>
          <w:rFonts w:ascii="Angsana New" w:hAnsi="Angsana New"/>
          <w:b/>
          <w:bCs/>
          <w:sz w:val="32"/>
          <w:szCs w:val="32"/>
        </w:rPr>
        <w:t>2556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6F1116" w:rsidRPr="001C5D84" w:rsidRDefault="006F1116" w:rsidP="006F1116">
      <w:pPr>
        <w:tabs>
          <w:tab w:val="left" w:pos="90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5D84">
        <w:rPr>
          <w:rFonts w:ascii="Angsana New" w:hAnsi="Angsana New"/>
          <w:b/>
          <w:bCs/>
          <w:sz w:val="32"/>
          <w:szCs w:val="32"/>
        </w:rPr>
        <w:t>1.</w:t>
      </w:r>
      <w:r w:rsidRPr="001C5D84">
        <w:rPr>
          <w:rFonts w:ascii="Angsana New" w:hAnsi="Angsana New"/>
          <w:b/>
          <w:bCs/>
          <w:sz w:val="32"/>
          <w:szCs w:val="32"/>
        </w:rPr>
        <w:tab/>
      </w:r>
      <w:r w:rsidRPr="001C5D84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:rsidR="006F1116" w:rsidRDefault="006F1116" w:rsidP="006F1116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1C5D84">
        <w:rPr>
          <w:rFonts w:ascii="Angsana New" w:hAnsi="Angsana New"/>
          <w:sz w:val="32"/>
          <w:szCs w:val="32"/>
        </w:rPr>
        <w:tab/>
      </w:r>
      <w:r w:rsidRPr="00F05D1F">
        <w:rPr>
          <w:rFonts w:ascii="Angsana New" w:hAnsi="Angsana New"/>
          <w:color w:val="000000"/>
          <w:sz w:val="32"/>
          <w:szCs w:val="32"/>
          <w:cs/>
        </w:rPr>
        <w:t xml:space="preserve">บริษัท </w:t>
      </w:r>
      <w:r w:rsidR="00BB0B94">
        <w:rPr>
          <w:rFonts w:ascii="Angsana New" w:hAnsi="Angsana New"/>
          <w:color w:val="000000"/>
          <w:sz w:val="32"/>
          <w:szCs w:val="32"/>
          <w:cs/>
        </w:rPr>
        <w:t>โมโน เทคโนโลยี จำกัด (มหาชน</w:t>
      </w:r>
      <w:r w:rsidR="00BB0B94">
        <w:rPr>
          <w:rFonts w:ascii="Angsana New" w:hAnsi="Angsana New" w:hint="cs"/>
          <w:color w:val="000000"/>
          <w:sz w:val="32"/>
          <w:szCs w:val="32"/>
          <w:cs/>
        </w:rPr>
        <w:t>) (</w:t>
      </w:r>
      <w:r w:rsidRPr="00F05D1F">
        <w:rPr>
          <w:rFonts w:ascii="Angsana New" w:hAnsi="Angsana New"/>
          <w:color w:val="000000"/>
          <w:sz w:val="32"/>
          <w:szCs w:val="32"/>
        </w:rPr>
        <w:t>“</w:t>
      </w:r>
      <w:r w:rsidRPr="00F05D1F">
        <w:rPr>
          <w:rFonts w:ascii="Angsana New" w:hAnsi="Angsana New"/>
          <w:color w:val="000000"/>
          <w:sz w:val="32"/>
          <w:szCs w:val="32"/>
          <w:cs/>
        </w:rPr>
        <w:t>บริษัทฯ</w:t>
      </w:r>
      <w:r w:rsidRPr="00F05D1F">
        <w:rPr>
          <w:rFonts w:ascii="Angsana New" w:hAnsi="Angsana New"/>
          <w:color w:val="000000"/>
          <w:sz w:val="32"/>
          <w:szCs w:val="32"/>
        </w:rPr>
        <w:t>”</w:t>
      </w:r>
      <w:r w:rsidR="00BB0B94">
        <w:rPr>
          <w:rFonts w:ascii="Angsana New" w:hAnsi="Angsana New"/>
          <w:color w:val="000000"/>
          <w:sz w:val="32"/>
          <w:szCs w:val="32"/>
          <w:cs/>
        </w:rPr>
        <w:t>) เป็นบริษัทมหาช</w:t>
      </w:r>
      <w:r w:rsidR="00BB0B94">
        <w:rPr>
          <w:rFonts w:ascii="Angsana New" w:hAnsi="Angsana New" w:hint="cs"/>
          <w:color w:val="000000"/>
          <w:sz w:val="32"/>
          <w:szCs w:val="32"/>
          <w:cs/>
        </w:rPr>
        <w:t>น ซึ่</w:t>
      </w:r>
      <w:r w:rsidRPr="00F05D1F">
        <w:rPr>
          <w:rFonts w:ascii="Angsana New" w:hAnsi="Angsana New" w:hint="cs"/>
          <w:color w:val="000000"/>
          <w:sz w:val="32"/>
          <w:szCs w:val="32"/>
          <w:cs/>
        </w:rPr>
        <w:t>งจัดตั้ง</w:t>
      </w:r>
      <w:r w:rsidRPr="00F05D1F">
        <w:rPr>
          <w:rFonts w:ascii="Angsana New" w:hAnsi="Angsana New"/>
          <w:color w:val="000000"/>
          <w:sz w:val="32"/>
          <w:szCs w:val="32"/>
          <w:cs/>
        </w:rPr>
        <w:t>และมีภูมิลำเนาในประเทศไทย</w:t>
      </w:r>
      <w:r w:rsidR="00F05D1F">
        <w:rPr>
          <w:rFonts w:ascii="Angsana New" w:hAnsi="Angsana New" w:hint="cs"/>
          <w:color w:val="000000"/>
          <w:sz w:val="32"/>
          <w:szCs w:val="32"/>
          <w:cs/>
        </w:rPr>
        <w:t xml:space="preserve"> ผู้ถือหุ้นรายใหญ่ของบริษัทฯคือ นายพิชญ์ โพธารามิก</w:t>
      </w:r>
      <w:r w:rsidRPr="00F05D1F">
        <w:rPr>
          <w:rFonts w:ascii="Angsana New" w:hAnsi="Angsana New"/>
          <w:color w:val="000000"/>
          <w:sz w:val="32"/>
          <w:szCs w:val="32"/>
          <w:cs/>
        </w:rPr>
        <w:t xml:space="preserve"> ที่อยู่ตามที่จดทะเบียน</w:t>
      </w:r>
      <w:r w:rsidRPr="00F05D1F">
        <w:rPr>
          <w:rFonts w:ascii="Angsana New" w:hAnsi="Angsana New" w:hint="cs"/>
          <w:color w:val="000000"/>
          <w:sz w:val="32"/>
          <w:szCs w:val="32"/>
          <w:cs/>
        </w:rPr>
        <w:t>ของบริษัทฯ</w:t>
      </w:r>
      <w:r w:rsidR="00FA0846">
        <w:rPr>
          <w:rFonts w:ascii="Angsana New" w:hAnsi="Angsana New" w:hint="cs"/>
          <w:color w:val="000000"/>
          <w:sz w:val="32"/>
          <w:szCs w:val="32"/>
          <w:cs/>
        </w:rPr>
        <w:t xml:space="preserve">      </w:t>
      </w:r>
      <w:r w:rsidRPr="00F05D1F">
        <w:rPr>
          <w:rFonts w:ascii="Angsana New" w:hAnsi="Angsana New"/>
          <w:color w:val="000000"/>
          <w:sz w:val="32"/>
          <w:szCs w:val="32"/>
          <w:cs/>
        </w:rPr>
        <w:t xml:space="preserve">อยู่ที่ </w:t>
      </w:r>
      <w:r w:rsidR="00F05D1F">
        <w:rPr>
          <w:rFonts w:ascii="Angsana New" w:hAnsi="Angsana New"/>
          <w:color w:val="000000"/>
          <w:sz w:val="32"/>
          <w:szCs w:val="32"/>
        </w:rPr>
        <w:t xml:space="preserve">200 </w:t>
      </w:r>
      <w:r w:rsidR="00F05D1F">
        <w:rPr>
          <w:rFonts w:ascii="Angsana New" w:hAnsi="Angsana New" w:hint="cs"/>
          <w:color w:val="000000"/>
          <w:sz w:val="32"/>
          <w:szCs w:val="32"/>
          <w:cs/>
        </w:rPr>
        <w:t xml:space="preserve">อาคารจัสมิน อินเตอร์เนชั่นแนล ทาวเวอร์ ชั้น </w:t>
      </w:r>
      <w:r w:rsidR="00F05D1F">
        <w:rPr>
          <w:rFonts w:ascii="Angsana New" w:hAnsi="Angsana New"/>
          <w:color w:val="000000"/>
          <w:sz w:val="32"/>
          <w:szCs w:val="32"/>
        </w:rPr>
        <w:t xml:space="preserve">16 </w:t>
      </w:r>
      <w:r w:rsidR="00F05D1F">
        <w:rPr>
          <w:rFonts w:ascii="Angsana New" w:hAnsi="Angsana New" w:hint="cs"/>
          <w:color w:val="000000"/>
          <w:sz w:val="32"/>
          <w:szCs w:val="32"/>
          <w:cs/>
        </w:rPr>
        <w:t xml:space="preserve">หมู่ที่ </w:t>
      </w:r>
      <w:r w:rsidR="00F05D1F">
        <w:rPr>
          <w:rFonts w:ascii="Angsana New" w:hAnsi="Angsana New"/>
          <w:color w:val="000000"/>
          <w:sz w:val="32"/>
          <w:szCs w:val="32"/>
        </w:rPr>
        <w:t xml:space="preserve">4 </w:t>
      </w:r>
      <w:r w:rsidR="00F05D1F">
        <w:rPr>
          <w:rFonts w:ascii="Angsana New" w:hAnsi="Angsana New" w:hint="cs"/>
          <w:color w:val="000000"/>
          <w:sz w:val="32"/>
          <w:szCs w:val="32"/>
          <w:cs/>
        </w:rPr>
        <w:t>ถนน</w:t>
      </w:r>
      <w:r w:rsidR="00FA0846">
        <w:rPr>
          <w:rFonts w:ascii="Angsana New" w:hAnsi="Angsana New" w:hint="cs"/>
          <w:color w:val="000000"/>
          <w:sz w:val="32"/>
          <w:szCs w:val="32"/>
          <w:cs/>
        </w:rPr>
        <w:t>แจ้งวัฒนะ ตำบลปากเกร็ด อำเภอป</w:t>
      </w:r>
      <w:r w:rsidR="00CB5A70">
        <w:rPr>
          <w:rFonts w:ascii="Angsana New" w:hAnsi="Angsana New" w:hint="cs"/>
          <w:color w:val="000000"/>
          <w:sz w:val="32"/>
          <w:szCs w:val="32"/>
          <w:cs/>
        </w:rPr>
        <w:t>าก</w:t>
      </w:r>
      <w:r w:rsidR="00F05D1F">
        <w:rPr>
          <w:rFonts w:ascii="Angsana New" w:hAnsi="Angsana New" w:hint="cs"/>
          <w:color w:val="000000"/>
          <w:sz w:val="32"/>
          <w:szCs w:val="32"/>
          <w:cs/>
        </w:rPr>
        <w:t>เกร็ด จังหวัดนนทบุรี</w:t>
      </w:r>
      <w:r w:rsidR="00FA084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A0846" w:rsidRPr="00F05D1F">
        <w:rPr>
          <w:rFonts w:ascii="Angsana New" w:hAnsi="Angsana New"/>
          <w:color w:val="000000"/>
          <w:sz w:val="32"/>
          <w:szCs w:val="32"/>
          <w:cs/>
        </w:rPr>
        <w:t>ธุรกิจหลักของบริษัทฯ</w:t>
      </w:r>
      <w:r w:rsidR="00FA0846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และบริษัทย่อยมีดังนี้</w:t>
      </w:r>
    </w:p>
    <w:p w:rsidR="00FA0846" w:rsidRPr="00D212D8" w:rsidRDefault="00D212D8" w:rsidP="001A23DC">
      <w:pPr>
        <w:pStyle w:val="ListParagraph"/>
        <w:numPr>
          <w:ilvl w:val="0"/>
          <w:numId w:val="1"/>
        </w:numPr>
        <w:spacing w:before="120" w:after="120"/>
        <w:jc w:val="thaiDistribute"/>
        <w:rPr>
          <w:rFonts w:ascii="Angsana New" w:hAnsi="Angsana New"/>
          <w:color w:val="000000"/>
          <w:szCs w:val="32"/>
        </w:rPr>
      </w:pPr>
      <w:r w:rsidRPr="00D212D8">
        <w:rPr>
          <w:rFonts w:ascii="Angsana New" w:hAnsi="Angsana New" w:hint="cs"/>
          <w:szCs w:val="32"/>
          <w:cs/>
        </w:rPr>
        <w:t>ธุรกิจสื่อและให้บริการข้อมูล ประกอบด้วย ธุรกิจบริการเสริมบนโทรศัพท์เคลื่อนที่ ธุรกิจสื่อ</w:t>
      </w:r>
      <w:r w:rsidRPr="00D212D8">
        <w:rPr>
          <w:rFonts w:ascii="Angsana New" w:hAnsi="Angsana New" w:hint="cs"/>
          <w:color w:val="000000"/>
          <w:szCs w:val="32"/>
          <w:cs/>
        </w:rPr>
        <w:t>อินเทอร์เน็ต ธุรกิจสื่อสิ่งพิมพ์ และธุรกิจสื่อทีวี</w:t>
      </w:r>
    </w:p>
    <w:p w:rsidR="00D212D8" w:rsidRPr="00D212D8" w:rsidRDefault="00D212D8" w:rsidP="001A23DC">
      <w:pPr>
        <w:pStyle w:val="ListParagraph"/>
        <w:numPr>
          <w:ilvl w:val="0"/>
          <w:numId w:val="1"/>
        </w:numPr>
        <w:spacing w:before="120" w:after="120"/>
        <w:jc w:val="thaiDistribute"/>
        <w:rPr>
          <w:rFonts w:ascii="Angsana New" w:hAnsi="Angsana New"/>
          <w:szCs w:val="32"/>
          <w:cs/>
        </w:rPr>
      </w:pPr>
      <w:r w:rsidRPr="00D212D8">
        <w:rPr>
          <w:rFonts w:ascii="Angsana New" w:hAnsi="Angsana New" w:hint="cs"/>
          <w:color w:val="000000"/>
          <w:szCs w:val="32"/>
          <w:cs/>
        </w:rPr>
        <w:t>ธุรกิจบันเทิง ประกอบด้วย ธุรกิจเพลง และธุรกิจภาพยนตร์</w:t>
      </w:r>
    </w:p>
    <w:p w:rsidR="00F05D1F" w:rsidRPr="00520696" w:rsidRDefault="00F05D1F" w:rsidP="00F05D1F">
      <w:pPr>
        <w:tabs>
          <w:tab w:val="left" w:pos="60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520696">
        <w:rPr>
          <w:rFonts w:ascii="Angsana New" w:hAnsi="Angsana New" w:hint="cs"/>
          <w:color w:val="000000"/>
          <w:sz w:val="32"/>
          <w:szCs w:val="32"/>
          <w:cs/>
        </w:rPr>
        <w:tab/>
        <w:t xml:space="preserve">เมื่อวันที่ </w:t>
      </w:r>
      <w:r w:rsidRPr="00520696">
        <w:rPr>
          <w:rFonts w:ascii="Angsana New" w:hAnsi="Angsana New"/>
          <w:color w:val="000000"/>
          <w:sz w:val="32"/>
          <w:szCs w:val="32"/>
        </w:rPr>
        <w:t>6</w:t>
      </w:r>
      <w:r w:rsidRPr="0052069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>มิถุนายน</w:t>
      </w:r>
      <w:r w:rsidR="00FA084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A0846">
        <w:rPr>
          <w:rFonts w:ascii="Angsana New" w:hAnsi="Angsana New"/>
          <w:color w:val="000000"/>
          <w:sz w:val="32"/>
          <w:szCs w:val="32"/>
        </w:rPr>
        <w:t>255</w:t>
      </w:r>
      <w:r w:rsidRPr="00520696">
        <w:rPr>
          <w:rFonts w:ascii="Angsana New" w:hAnsi="Angsana New"/>
          <w:color w:val="000000"/>
          <w:sz w:val="32"/>
          <w:szCs w:val="32"/>
        </w:rPr>
        <w:t>6</w:t>
      </w:r>
      <w:r w:rsidRPr="0052069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>ตลาดหลักทรัพย์แห่งประเทศไทยได้รับหุ้นสามัญของบริษัทฯเป็นหลักทรัพย์</w:t>
      </w:r>
      <w:r>
        <w:rPr>
          <w:rFonts w:ascii="Angsana New" w:hAnsi="Angsana New"/>
          <w:color w:val="000000"/>
          <w:sz w:val="32"/>
          <w:szCs w:val="32"/>
        </w:rPr>
        <w:t xml:space="preserve">    </w:t>
      </w:r>
      <w:r>
        <w:rPr>
          <w:rFonts w:ascii="Angsana New" w:hAnsi="Angsana New" w:hint="cs"/>
          <w:color w:val="000000"/>
          <w:sz w:val="32"/>
          <w:szCs w:val="32"/>
          <w:cs/>
        </w:rPr>
        <w:t>จดทะเบียนและให้เริ่มซื้อขายได้ตั้งแต่วันที่ 6 มิถุนายน 2556 เป็นต้นไป</w:t>
      </w:r>
    </w:p>
    <w:p w:rsidR="006F1116" w:rsidRPr="005551DB" w:rsidRDefault="006F1116" w:rsidP="006F1116">
      <w:pPr>
        <w:tabs>
          <w:tab w:val="left" w:pos="90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  <w:cs/>
        </w:rPr>
      </w:pPr>
      <w:r w:rsidRPr="005551DB">
        <w:rPr>
          <w:rFonts w:ascii="Angsana New" w:hAnsi="Angsana New"/>
          <w:b/>
          <w:bCs/>
          <w:sz w:val="32"/>
          <w:szCs w:val="32"/>
        </w:rPr>
        <w:t>2.</w:t>
      </w:r>
      <w:r w:rsidRPr="005551DB">
        <w:rPr>
          <w:rFonts w:ascii="Angsana New" w:hAnsi="Angsana New"/>
          <w:b/>
          <w:bCs/>
          <w:sz w:val="32"/>
          <w:szCs w:val="32"/>
          <w:cs/>
        </w:rPr>
        <w:tab/>
        <w:t>เกณฑ์ในการจัดทำงบการเงิน</w:t>
      </w:r>
    </w:p>
    <w:p w:rsidR="006F1116" w:rsidRPr="00E17FD8" w:rsidRDefault="006F1116" w:rsidP="006F1116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5551DB">
        <w:rPr>
          <w:rFonts w:ascii="Angsana New" w:hAnsi="Angsana New"/>
          <w:sz w:val="32"/>
          <w:szCs w:val="32"/>
        </w:rPr>
        <w:t>2.1</w:t>
      </w:r>
      <w:r w:rsidRPr="005551DB">
        <w:rPr>
          <w:rFonts w:ascii="Angsana New" w:hAnsi="Angsana New"/>
          <w:sz w:val="32"/>
          <w:szCs w:val="32"/>
        </w:rPr>
        <w:tab/>
      </w:r>
      <w:r w:rsidRPr="005551DB">
        <w:rPr>
          <w:rFonts w:ascii="Angsana New" w:hAnsi="Angsana New"/>
          <w:sz w:val="32"/>
          <w:szCs w:val="32"/>
          <w:cs/>
        </w:rPr>
        <w:t>งบการเงินนี้จัดทำขึ้นตามมาตรฐานการบัญชีที่กำหนดในพระราชบัญญัติวิชาชีพบัญชี พ</w:t>
      </w:r>
      <w:r w:rsidRPr="005551DB">
        <w:rPr>
          <w:rFonts w:ascii="Angsana New" w:hAnsi="Angsana New"/>
          <w:sz w:val="32"/>
          <w:szCs w:val="32"/>
        </w:rPr>
        <w:t>.</w:t>
      </w:r>
      <w:r w:rsidRPr="005551DB">
        <w:rPr>
          <w:rFonts w:ascii="Angsana New" w:hAnsi="Angsana New"/>
          <w:sz w:val="32"/>
          <w:szCs w:val="32"/>
          <w:cs/>
        </w:rPr>
        <w:t>ศ</w:t>
      </w:r>
      <w:r w:rsidRPr="005551DB">
        <w:rPr>
          <w:rFonts w:ascii="Angsana New" w:hAnsi="Angsana New"/>
          <w:sz w:val="32"/>
          <w:szCs w:val="32"/>
        </w:rPr>
        <w:t xml:space="preserve">. 2547 </w:t>
      </w:r>
      <w:r w:rsidRPr="005551DB">
        <w:rPr>
          <w:rFonts w:ascii="Angsana New" w:hAnsi="Angsana New" w:hint="cs"/>
          <w:sz w:val="32"/>
          <w:szCs w:val="32"/>
          <w:cs/>
        </w:rPr>
        <w:t>โดย</w:t>
      </w:r>
      <w:r w:rsidRPr="005551DB">
        <w:rPr>
          <w:rFonts w:ascii="Angsana New" w:hAnsi="Angsana New"/>
          <w:sz w:val="32"/>
          <w:szCs w:val="32"/>
          <w:cs/>
        </w:rPr>
        <w:t xml:space="preserve">แสดงรายการในงบการเงินตามข้อกำหนดในประกาศกรมพัฒนาธุรกิจการค้าลงวันที่ </w:t>
      </w:r>
      <w:r w:rsidRPr="005551DB">
        <w:rPr>
          <w:rFonts w:ascii="Angsana New" w:hAnsi="Angsana New"/>
          <w:sz w:val="32"/>
          <w:szCs w:val="32"/>
        </w:rPr>
        <w:t xml:space="preserve">28 </w:t>
      </w:r>
      <w:r w:rsidRPr="005551DB">
        <w:rPr>
          <w:rFonts w:ascii="Angsana New" w:hAnsi="Angsana New" w:hint="cs"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sz w:val="32"/>
          <w:szCs w:val="32"/>
        </w:rPr>
        <w:t>255</w:t>
      </w:r>
      <w:r w:rsidR="00C706FB">
        <w:rPr>
          <w:rFonts w:ascii="Angsana New" w:hAnsi="Angsana New"/>
          <w:sz w:val="32"/>
          <w:szCs w:val="32"/>
        </w:rPr>
        <w:t>4</w:t>
      </w:r>
      <w:r w:rsidRPr="005551DB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ออกตามความในพระราชบัญญัติการบัญชี พ</w:t>
      </w:r>
      <w:r w:rsidRPr="00E17FD8">
        <w:rPr>
          <w:rFonts w:ascii="Angsana New" w:hAnsi="Angsana New"/>
          <w:sz w:val="32"/>
          <w:szCs w:val="32"/>
        </w:rPr>
        <w:t>.</w:t>
      </w:r>
      <w:r w:rsidRPr="00E17FD8">
        <w:rPr>
          <w:rFonts w:ascii="Angsana New" w:hAnsi="Angsana New"/>
          <w:sz w:val="32"/>
          <w:szCs w:val="32"/>
          <w:cs/>
        </w:rPr>
        <w:t>ศ</w:t>
      </w:r>
      <w:r w:rsidRPr="00E17FD8">
        <w:rPr>
          <w:rFonts w:ascii="Angsana New" w:hAnsi="Angsana New"/>
          <w:sz w:val="32"/>
          <w:szCs w:val="32"/>
        </w:rPr>
        <w:t>. 2543</w:t>
      </w:r>
    </w:p>
    <w:p w:rsidR="006F1116" w:rsidRPr="00E17FD8" w:rsidRDefault="006F1116" w:rsidP="006F1116">
      <w:pPr>
        <w:tabs>
          <w:tab w:val="left" w:pos="1440"/>
        </w:tabs>
        <w:spacing w:before="120" w:after="120"/>
        <w:ind w:left="600" w:hanging="900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งบการเงินฉบับภาษาอังกฤษแปลจากงบการเงินฉบับภาษาไทย</w:t>
      </w:r>
      <w:r w:rsidRPr="00E17FD8">
        <w:rPr>
          <w:rFonts w:ascii="Angsana New" w:hAnsi="Angsana New" w:hint="cs"/>
          <w:sz w:val="32"/>
          <w:szCs w:val="32"/>
          <w:cs/>
        </w:rPr>
        <w:t>นี้</w:t>
      </w:r>
    </w:p>
    <w:p w:rsidR="006F1116" w:rsidRPr="00E17FD8" w:rsidRDefault="006F1116" w:rsidP="006F1116">
      <w:pPr>
        <w:tabs>
          <w:tab w:val="left" w:pos="1440"/>
        </w:tabs>
        <w:spacing w:before="120" w:after="120"/>
        <w:ind w:left="600" w:hanging="900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:rsidR="006F1116" w:rsidRPr="00E17FD8" w:rsidRDefault="00F87FEF" w:rsidP="006F1116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  <w:r w:rsidR="006F1116" w:rsidRPr="00E17FD8">
        <w:rPr>
          <w:rFonts w:ascii="Angsana New" w:hAnsi="Angsana New"/>
          <w:sz w:val="32"/>
          <w:szCs w:val="32"/>
        </w:rPr>
        <w:lastRenderedPageBreak/>
        <w:t>2.2</w:t>
      </w:r>
      <w:r w:rsidR="006F1116" w:rsidRPr="00E17FD8">
        <w:rPr>
          <w:rFonts w:ascii="Angsana New" w:hAnsi="Angsana New"/>
          <w:sz w:val="32"/>
          <w:szCs w:val="32"/>
        </w:rPr>
        <w:tab/>
      </w:r>
      <w:r w:rsidR="006F1116" w:rsidRPr="00E17FD8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:rsidR="003A0847" w:rsidRPr="00E17FD8" w:rsidRDefault="006F1116" w:rsidP="006F1116">
      <w:pPr>
        <w:spacing w:before="120" w:after="120"/>
        <w:ind w:left="1080" w:hanging="480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E17FD8">
        <w:rPr>
          <w:rFonts w:ascii="Angsana New" w:hAnsi="Angsana New"/>
          <w:sz w:val="32"/>
          <w:szCs w:val="32"/>
          <w:cs/>
        </w:rPr>
        <w:t>ก)</w:t>
      </w:r>
      <w:r w:rsidRPr="00E17FD8">
        <w:rPr>
          <w:rFonts w:ascii="Angsana New" w:hAnsi="Angsana New"/>
          <w:sz w:val="32"/>
          <w:szCs w:val="32"/>
          <w:cs/>
          <w:lang w:val="th-TH"/>
        </w:rPr>
        <w:tab/>
        <w:t>งบการเงินรวมนี้ได้จั</w:t>
      </w:r>
      <w:r w:rsidR="00FE5D92">
        <w:rPr>
          <w:rFonts w:ascii="Angsana New" w:hAnsi="Angsana New"/>
          <w:sz w:val="32"/>
          <w:szCs w:val="32"/>
          <w:cs/>
          <w:lang w:val="th-TH"/>
        </w:rPr>
        <w:t>ดทำขึ้นโดยรวมงบการเงินของบริษัท</w:t>
      </w:r>
      <w:r w:rsidR="00FE5D92">
        <w:rPr>
          <w:rFonts w:ascii="Angsana New" w:hAnsi="Angsana New" w:hint="cs"/>
          <w:sz w:val="32"/>
          <w:szCs w:val="32"/>
          <w:cs/>
          <w:lang w:val="th-TH"/>
        </w:rPr>
        <w:t>ฯ</w:t>
      </w:r>
      <w:r w:rsidRPr="00E17FD8">
        <w:rPr>
          <w:rFonts w:ascii="Angsana New" w:hAnsi="Angsana New"/>
          <w:sz w:val="32"/>
          <w:szCs w:val="32"/>
          <w:cs/>
          <w:lang w:val="th-TH"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  <w:lang w:val="th-TH"/>
        </w:rPr>
        <w:t xml:space="preserve"> (ซึ่งต่อไปนี้เรียกว่า “บริษัท</w:t>
      </w:r>
      <w:r w:rsidRPr="00E17FD8">
        <w:rPr>
          <w:rFonts w:ascii="Angsana New" w:hAnsi="Angsana New" w:hint="cs"/>
          <w:sz w:val="32"/>
          <w:szCs w:val="32"/>
          <w:cs/>
        </w:rPr>
        <w:t>ย่อย</w:t>
      </w:r>
      <w:r w:rsidRPr="00E17FD8">
        <w:rPr>
          <w:rFonts w:ascii="Angsana New" w:hAnsi="Angsana New" w:hint="cs"/>
          <w:sz w:val="32"/>
          <w:szCs w:val="32"/>
          <w:cs/>
          <w:lang w:val="th-TH"/>
        </w:rPr>
        <w:t xml:space="preserve">”) </w:t>
      </w:r>
      <w:r w:rsidRPr="00E17FD8">
        <w:rPr>
          <w:rFonts w:ascii="Angsana New" w:hAnsi="Angsana New"/>
          <w:sz w:val="32"/>
          <w:szCs w:val="32"/>
          <w:cs/>
          <w:lang w:val="th-TH"/>
        </w:rPr>
        <w:t>ดังต่อไปนี้</w:t>
      </w:r>
    </w:p>
    <w:tbl>
      <w:tblPr>
        <w:tblW w:w="9715" w:type="dxa"/>
        <w:tblInd w:w="108" w:type="dxa"/>
        <w:tblLayout w:type="fixed"/>
        <w:tblLook w:val="0000"/>
      </w:tblPr>
      <w:tblGrid>
        <w:gridCol w:w="3058"/>
        <w:gridCol w:w="3868"/>
        <w:gridCol w:w="1080"/>
        <w:gridCol w:w="852"/>
        <w:gridCol w:w="848"/>
        <w:gridCol w:w="9"/>
      </w:tblGrid>
      <w:tr w:rsidR="00F309FA" w:rsidRPr="00E17FD8" w:rsidTr="00AF2457">
        <w:trPr>
          <w:tblHeader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  <w:lang w:val="th-TH"/>
              </w:rPr>
              <w:t>จัดตั้งขึ้นใน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อัตราร้อยละ</w:t>
            </w:r>
          </w:p>
        </w:tc>
      </w:tr>
      <w:tr w:rsidR="00F309FA" w:rsidRPr="00E17FD8" w:rsidTr="00AF2457">
        <w:trPr>
          <w:tblHeader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  <w:lang w:val="th-TH"/>
              </w:rPr>
              <w:t>ชื่อบริษัท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  <w:lang w:val="th-TH"/>
              </w:rPr>
              <w:t>ลักษณะธุรกิจ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  <w:lang w:val="th-TH"/>
              </w:rPr>
              <w:t>ประเทศ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  <w:lang w:val="th-TH"/>
              </w:rPr>
              <w:t>ของการถือหุ้น</w:t>
            </w:r>
          </w:p>
        </w:tc>
      </w:tr>
      <w:tr w:rsidR="00F309FA" w:rsidRPr="00E17FD8" w:rsidTr="00AF2457">
        <w:trPr>
          <w:tblHeader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17FD8">
              <w:rPr>
                <w:rFonts w:ascii="Angsana New" w:hAnsi="Angsana New"/>
                <w:sz w:val="26"/>
                <w:szCs w:val="26"/>
                <w:u w:val="single"/>
              </w:rPr>
              <w:t>2556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17FD8">
              <w:rPr>
                <w:rFonts w:ascii="Angsana New" w:hAnsi="Angsana New"/>
                <w:sz w:val="26"/>
                <w:szCs w:val="26"/>
                <w:u w:val="single"/>
              </w:rPr>
              <w:t>2555</w:t>
            </w:r>
          </w:p>
        </w:tc>
      </w:tr>
      <w:tr w:rsidR="00F309FA" w:rsidRPr="00E17FD8" w:rsidTr="00AF2457">
        <w:trPr>
          <w:tblHeader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ร้อยละ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ถือหุ้นโดยบริษัทฯ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98" w:hanging="7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98" w:hanging="72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โมโน เจนเนอเรชั่น จำกัด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ผลิต จำหน่ายและบริการข้อมูล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สาระบันเทิง นิตยสารบันเทิงและหนังสือทั่วไป รวมถึง ภาพยนตร์ เพลง 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สื่อบันเทิงอื่น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โมโน ทราเวล จำกัด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ให้บริการจัดหาห้องพักโรงแรม ทัวร์และเป็นตัวแทนจำหน่ายตั๋วโดยสาร รวมถึงผลิตและให้บริการข้อมูล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โมโน โปรดักชั่น จำกัด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534EE1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534EE1">
              <w:rPr>
                <w:rFonts w:ascii="Angsana New" w:hAnsi="Angsana New" w:hint="cs"/>
                <w:sz w:val="26"/>
                <w:szCs w:val="26"/>
                <w:cs/>
              </w:rPr>
              <w:t>ผลิต รับจ้างผลิต รายการสื่อโทรทัศน์ และสื่ออื่น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34EE1">
              <w:rPr>
                <w:rFonts w:ascii="Angsana New" w:hAnsi="Angsana New" w:hint="cs"/>
                <w:sz w:val="26"/>
                <w:szCs w:val="26"/>
                <w:cs/>
              </w:rPr>
              <w:t>ๆ รวมทั้งให้บริการข้อมูลสาระบันเทิง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โมโน อินโฟ ซิสเต็มส์ จำกัด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</w:rPr>
            </w:pPr>
            <w:r w:rsidRPr="00534EE1">
              <w:rPr>
                <w:rFonts w:ascii="Angsana New" w:hAnsi="Angsana New" w:hint="cs"/>
                <w:sz w:val="26"/>
                <w:szCs w:val="26"/>
                <w:cs/>
              </w:rPr>
              <w:t xml:space="preserve">ผลิต รับจ้างผลิต และให้บริการซอฟต์แวร์ประเภท 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Enterprise software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E17FD8">
              <w:rPr>
                <w:rFonts w:ascii="Angsana New" w:hAnsi="Angsana New"/>
                <w:sz w:val="26"/>
                <w:szCs w:val="26"/>
              </w:rPr>
              <w:t>Digital Content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บริษัท โมโน เอ็นเตอร์เทนเมนท์ จำกัด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ผลิต จำหน่ายและบริการ ข้อมูลสาระบันเทิง 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       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รวมถึง การจัดกิจกรรมต่าง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ๆ ที่เกี่ยวกับความบันเทิงผ่านสื่อทุกประเภท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Mono Technology Korea</w:t>
            </w:r>
            <w:r w:rsidR="00405009" w:rsidRPr="00E17FD8">
              <w:rPr>
                <w:rFonts w:ascii="Angsana New" w:hAnsi="Angsana New"/>
                <w:sz w:val="26"/>
                <w:szCs w:val="26"/>
              </w:rPr>
              <w:t xml:space="preserve"> Corporation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ให้บริการข้อมูลและสาระบันเทิงผ่านช่องทางต่าง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เกาหลี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A14109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PT Mono Technology Indonesia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ให้บริการข้อมูลและสาระบันเทิงผ่านช่องทางต่าง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อินโดนีเซีย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405009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99</w:t>
            </w: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784EEC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F309FA"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อีกร้อยละ </w:t>
            </w:r>
            <w:r w:rsidR="00F309FA" w:rsidRPr="00E17FD8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F309FA" w:rsidRPr="00E17FD8">
              <w:rPr>
                <w:rFonts w:ascii="Angsana New" w:hAnsi="Angsana New" w:hint="cs"/>
                <w:sz w:val="26"/>
                <w:szCs w:val="26"/>
                <w:cs/>
              </w:rPr>
              <w:t>ถือโดย</w:t>
            </w:r>
            <w:r w:rsidR="00F309FA" w:rsidRPr="00E17FD8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="00F309FA"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โมโน</w:t>
            </w:r>
            <w:r w:rsidR="00F309FA" w:rsidRPr="00E17FD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309FA" w:rsidRPr="00E17FD8">
              <w:rPr>
                <w:rFonts w:ascii="Angsana New" w:hAnsi="Angsana New" w:hint="cs"/>
                <w:sz w:val="26"/>
                <w:szCs w:val="26"/>
                <w:cs/>
              </w:rPr>
              <w:t>เจนเนอเรชั่น จำกัด</w:t>
            </w:r>
            <w:r w:rsidR="00F309FA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09FA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right="-108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Mono Technology Vietnam Co., Ltd.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ให้บริการข้อมูลและสาระบันเทิงผ่านช่องทางต่าง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เวียดนาม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AF2457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F2457" w:rsidRPr="00E17FD8" w:rsidTr="00AF2457"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AF2457" w:rsidRPr="00E17FD8" w:rsidRDefault="00AF2457" w:rsidP="00A14109">
            <w:pPr>
              <w:spacing w:line="340" w:lineRule="exact"/>
              <w:ind w:left="222" w:right="-108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Mono Technology </w:t>
            </w:r>
            <w:r>
              <w:rPr>
                <w:rFonts w:ascii="Angsana New" w:hAnsi="Angsana New"/>
                <w:sz w:val="26"/>
                <w:szCs w:val="26"/>
              </w:rPr>
              <w:t xml:space="preserve">Hong Kong </w:t>
            </w:r>
            <w:r w:rsidRPr="00E17FD8">
              <w:rPr>
                <w:rFonts w:ascii="Angsana New" w:hAnsi="Angsana New"/>
                <w:sz w:val="26"/>
                <w:szCs w:val="26"/>
              </w:rPr>
              <w:t>Ltd.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AF2457" w:rsidRPr="00E17FD8" w:rsidRDefault="00AF2457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ให้บริการข้อมูลและสาระบันเทิงผ่านช่องทางต่าง</w:t>
            </w:r>
            <w:r w:rsidR="00517B5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F2457" w:rsidRPr="00E17FD8" w:rsidRDefault="00A14109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ฮ่องกง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F2457" w:rsidRPr="00E17FD8" w:rsidRDefault="00AF2457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2457" w:rsidRPr="00E17FD8" w:rsidRDefault="00AF2457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309FA" w:rsidRPr="00E17FD8" w:rsidTr="00AF2457">
        <w:trPr>
          <w:gridAfter w:val="1"/>
          <w:wAfter w:w="9" w:type="dxa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ถือหุ้นโดยบริษัทย่อย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09FA" w:rsidRPr="00E17FD8" w:rsidTr="00AF2457">
        <w:trPr>
          <w:gridAfter w:val="1"/>
          <w:wAfter w:w="9" w:type="dxa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โมโน </w:t>
            </w:r>
            <w:r w:rsidR="00405009" w:rsidRPr="00E17FD8">
              <w:rPr>
                <w:rFonts w:ascii="Angsana New" w:hAnsi="Angsana New" w:hint="cs"/>
                <w:sz w:val="26"/>
                <w:szCs w:val="26"/>
                <w:cs/>
              </w:rPr>
              <w:t>ฟิล์ม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</w:t>
            </w:r>
          </w:p>
          <w:p w:rsidR="00F309FA" w:rsidRPr="00E17FD8" w:rsidRDefault="00F309FA" w:rsidP="00A14109">
            <w:pPr>
              <w:spacing w:line="340" w:lineRule="exact"/>
              <w:ind w:left="222" w:right="-108" w:hanging="22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ถือหุ้นโดย บริษัท โมโน เจนเนอเรชั่น จำกัด ร้อยละ </w:t>
            </w:r>
            <w:r w:rsidRPr="00E17FD8">
              <w:rPr>
                <w:rFonts w:ascii="Angsana New" w:hAnsi="Angsana New"/>
                <w:sz w:val="26"/>
                <w:szCs w:val="26"/>
              </w:rPr>
              <w:t>100)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ผลิต </w:t>
            </w:r>
            <w:r w:rsidR="00405009" w:rsidRPr="00E17FD8">
              <w:rPr>
                <w:rFonts w:ascii="Angsana New" w:hAnsi="Angsana New" w:hint="cs"/>
                <w:sz w:val="26"/>
                <w:szCs w:val="26"/>
                <w:cs/>
              </w:rPr>
              <w:t>รับจ้างผลิต และจัดจำหน่ายภาพยนตร์</w:t>
            </w:r>
            <w:r w:rsidR="00A14109">
              <w:rPr>
                <w:rFonts w:ascii="Angsana New" w:hAnsi="Angsana New" w:hint="cs"/>
                <w:sz w:val="26"/>
                <w:szCs w:val="26"/>
                <w:cs/>
              </w:rPr>
              <w:t xml:space="preserve">        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รายการโทรทัศน์ รวมถึงให้บริการข้อมูลสาระบันเทิง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309FA" w:rsidRPr="00E17FD8" w:rsidTr="00AF2457">
        <w:trPr>
          <w:gridAfter w:val="1"/>
          <w:wAfter w:w="9" w:type="dxa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บริษัท โมโน ทีวี จำกัด</w:t>
            </w:r>
          </w:p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ถือหุ้นโดย บริษัท โมโน โปรดักชั่น จำกัด ร้อยละ </w:t>
            </w:r>
            <w:r w:rsidRPr="00E17FD8">
              <w:rPr>
                <w:rFonts w:ascii="Angsana New" w:hAnsi="Angsana New"/>
                <w:sz w:val="26"/>
                <w:szCs w:val="26"/>
              </w:rPr>
              <w:t>100)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ดำเนินธุรกิจเกี่ยวกับกิจการกระจายเสียงและกิจการโทรทัศน์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309FA" w:rsidRPr="00E17FD8" w:rsidTr="00AF2457">
        <w:trPr>
          <w:gridAfter w:val="1"/>
          <w:wAfter w:w="9" w:type="dxa"/>
        </w:trPr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บริษัท โมโน บรอด</w:t>
            </w:r>
            <w:r w:rsidR="00405009" w:rsidRPr="00E17FD8">
              <w:rPr>
                <w:rFonts w:ascii="Angsana New" w:hAnsi="Angsana New" w:hint="cs"/>
                <w:sz w:val="26"/>
                <w:szCs w:val="26"/>
                <w:cs/>
              </w:rPr>
              <w:t>คาซท์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</w:t>
            </w:r>
          </w:p>
          <w:p w:rsidR="00F309FA" w:rsidRPr="00E17FD8" w:rsidRDefault="00F309FA" w:rsidP="00A14109">
            <w:pPr>
              <w:spacing w:line="340" w:lineRule="exact"/>
              <w:ind w:left="222" w:hanging="22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ถือหุ้นโดย บริษัท โมโน โปรดักชั่น จำกัด ร้อยละ </w:t>
            </w:r>
            <w:r w:rsidRPr="00E17FD8">
              <w:rPr>
                <w:rFonts w:ascii="Angsana New" w:hAnsi="Angsana New"/>
                <w:sz w:val="26"/>
                <w:szCs w:val="26"/>
              </w:rPr>
              <w:t>100)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72" w:right="-108" w:hanging="7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ดำเนินธุรกิจเกี่ยวกับกิจการกระจายเสียงและกิจการโทรทัศน์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spacing w:line="34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492"/>
              </w:tabs>
              <w:spacing w:line="340" w:lineRule="exact"/>
              <w:ind w:left="-106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F309FA" w:rsidRPr="00E17FD8" w:rsidRDefault="00F309FA" w:rsidP="00A14109">
            <w:pPr>
              <w:tabs>
                <w:tab w:val="decimal" w:pos="564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6F1116" w:rsidRPr="00E17FD8" w:rsidRDefault="006F1116" w:rsidP="00756403">
      <w:pPr>
        <w:spacing w:before="120"/>
        <w:ind w:left="1080" w:hanging="475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ข)</w:t>
      </w: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:rsidR="006F1116" w:rsidRPr="00E17FD8" w:rsidRDefault="006F1116" w:rsidP="00756403">
      <w:pPr>
        <w:spacing w:before="120"/>
        <w:ind w:left="1080" w:hanging="48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ค</w:t>
      </w:r>
      <w:r w:rsidRPr="00E17FD8">
        <w:rPr>
          <w:rFonts w:ascii="Angsana New" w:hAnsi="Angsana New"/>
          <w:sz w:val="32"/>
          <w:szCs w:val="32"/>
          <w:cs/>
        </w:rPr>
        <w:t>)</w:t>
      </w: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:rsidR="006F1116" w:rsidRPr="00E17FD8" w:rsidRDefault="006F1116" w:rsidP="00756403">
      <w:pPr>
        <w:spacing w:before="120"/>
        <w:ind w:left="1080" w:hanging="480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lastRenderedPageBreak/>
        <w:t>ง</w:t>
      </w:r>
      <w:r w:rsidRPr="00E17FD8">
        <w:rPr>
          <w:rFonts w:ascii="Angsana New" w:hAnsi="Angsana New"/>
          <w:sz w:val="32"/>
          <w:szCs w:val="32"/>
          <w:cs/>
        </w:rPr>
        <w:t>)</w:t>
      </w: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สินทรัพย์และหนี้สินตาม</w:t>
      </w:r>
      <w:r w:rsidRPr="00E17FD8">
        <w:rPr>
          <w:rFonts w:ascii="Angsana New" w:hAnsi="Angsana New"/>
          <w:sz w:val="32"/>
          <w:szCs w:val="32"/>
          <w:cs/>
        </w:rPr>
        <w:t>งบการเงินของบริษัทย่อยซึ่งจัดตั้งในต่างประเทศแปลงค่าเป็นเงินบาทโดยใช้อัตราแลกเปลี่ยน ณ วัน</w:t>
      </w:r>
      <w:r w:rsidRPr="00E17FD8">
        <w:rPr>
          <w:rFonts w:ascii="Angsana New" w:hAnsi="Angsana New" w:hint="cs"/>
          <w:sz w:val="32"/>
          <w:szCs w:val="32"/>
          <w:cs/>
        </w:rPr>
        <w:t>สิ้นรอบระยะเวลารายงาน ส่วนรายได้และค่าใช้จ่ายแปลงค่าเป็นเงินบาทโดยใช้</w:t>
      </w:r>
      <w:r w:rsidRPr="00E17FD8">
        <w:rPr>
          <w:rFonts w:ascii="Angsana New" w:hAnsi="Angsana New"/>
          <w:sz w:val="32"/>
          <w:szCs w:val="32"/>
          <w:cs/>
        </w:rPr>
        <w:t>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</w:t>
      </w:r>
      <w:r w:rsidRPr="00E17FD8">
        <w:rPr>
          <w:rFonts w:ascii="Angsana New" w:hAnsi="Angsana New" w:hint="cs"/>
          <w:sz w:val="32"/>
          <w:szCs w:val="32"/>
          <w:cs/>
        </w:rPr>
        <w:t>ที่เป็นเงินตราต่างประเทศ</w:t>
      </w:r>
      <w:r w:rsidRPr="00E17FD8">
        <w:rPr>
          <w:rFonts w:ascii="Angsana New" w:hAnsi="Angsana New"/>
          <w:sz w:val="32"/>
          <w:szCs w:val="32"/>
          <w:cs/>
        </w:rPr>
        <w:t>” ใน</w:t>
      </w:r>
      <w:r w:rsidRPr="00E17FD8">
        <w:rPr>
          <w:rFonts w:ascii="Angsana New" w:hAnsi="Angsana New" w:hint="cs"/>
          <w:sz w:val="32"/>
          <w:szCs w:val="32"/>
          <w:cs/>
        </w:rPr>
        <w:t>งบแสดงการเปลี่ยนแปลง</w:t>
      </w:r>
      <w:r w:rsidRPr="00E17FD8">
        <w:rPr>
          <w:rFonts w:ascii="Angsana New" w:hAnsi="Angsana New"/>
          <w:sz w:val="32"/>
          <w:szCs w:val="32"/>
          <w:cs/>
        </w:rPr>
        <w:t>ส่วนของผู้ถือหุ้น</w:t>
      </w:r>
      <w:r w:rsidRPr="00E17FD8">
        <w:rPr>
          <w:rFonts w:ascii="Angsana New" w:hAnsi="Angsana New"/>
          <w:sz w:val="32"/>
          <w:szCs w:val="32"/>
        </w:rPr>
        <w:t xml:space="preserve">  </w:t>
      </w:r>
    </w:p>
    <w:p w:rsidR="006F1116" w:rsidRPr="00E17FD8" w:rsidRDefault="006F1116" w:rsidP="00756403">
      <w:pPr>
        <w:spacing w:before="120"/>
        <w:ind w:left="1080" w:hanging="48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จ</w:t>
      </w:r>
      <w:r w:rsidRPr="00E17FD8">
        <w:rPr>
          <w:rFonts w:ascii="Angsana New" w:hAnsi="Angsana New"/>
          <w:sz w:val="32"/>
          <w:szCs w:val="32"/>
          <w:cs/>
        </w:rPr>
        <w:t>)</w:t>
      </w:r>
      <w:r w:rsidRPr="00E17FD8">
        <w:rPr>
          <w:rFonts w:ascii="Angsana New" w:hAnsi="Angsana New"/>
          <w:sz w:val="32"/>
          <w:szCs w:val="32"/>
          <w:cs/>
        </w:rPr>
        <w:tab/>
        <w:t>ยอดคงค้างระหว่างบริษัทฯและบริษัทย่อย รายการค้าระหว่างกันที่มีสาระสำคัญได้ถูกตัดออกจาก</w:t>
      </w:r>
      <w:r w:rsidR="00517B56">
        <w:rPr>
          <w:rFonts w:ascii="Angsana New" w:hAnsi="Angsana New"/>
          <w:sz w:val="32"/>
          <w:szCs w:val="32"/>
        </w:rPr>
        <w:t xml:space="preserve">   </w:t>
      </w:r>
      <w:r w:rsidRPr="00E17FD8">
        <w:rPr>
          <w:rFonts w:ascii="Angsana New" w:hAnsi="Angsana New"/>
          <w:sz w:val="32"/>
          <w:szCs w:val="32"/>
          <w:cs/>
        </w:rPr>
        <w:t xml:space="preserve">งบการเงินรวมนี้แล้ว </w:t>
      </w:r>
    </w:p>
    <w:p w:rsidR="006F1116" w:rsidRPr="00E17FD8" w:rsidRDefault="006F1116" w:rsidP="00756403">
      <w:pPr>
        <w:spacing w:before="120"/>
        <w:ind w:left="1080" w:hanging="480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>ฉ</w:t>
      </w:r>
      <w:r w:rsidRPr="00E17FD8">
        <w:rPr>
          <w:rFonts w:ascii="Angsana New" w:hAnsi="Angsana New"/>
          <w:sz w:val="32"/>
          <w:szCs w:val="32"/>
          <w:cs/>
        </w:rPr>
        <w:t>)</w:t>
      </w:r>
      <w:r w:rsidRPr="00E17FD8">
        <w:rPr>
          <w:rFonts w:ascii="Angsana New" w:hAnsi="Angsana New"/>
          <w:sz w:val="32"/>
          <w:szCs w:val="32"/>
          <w:cs/>
        </w:rPr>
        <w:tab/>
        <w:t>ส่วนของผู้มีส่วนได้เสียที่ไม่มีอำนาจควบคุมคือ</w:t>
      </w:r>
      <w:r w:rsidRPr="00E17FD8">
        <w:rPr>
          <w:rFonts w:ascii="Angsana New" w:hAnsi="Angsana New" w:hint="cs"/>
          <w:sz w:val="32"/>
          <w:szCs w:val="32"/>
          <w:cs/>
        </w:rPr>
        <w:t xml:space="preserve"> จำนวน</w:t>
      </w:r>
      <w:r w:rsidRPr="00E17FD8">
        <w:rPr>
          <w:rFonts w:ascii="Angsana New" w:hAnsi="Angsana New"/>
          <w:sz w:val="32"/>
          <w:szCs w:val="32"/>
          <w:cs/>
        </w:rPr>
        <w:t>กำไรหรือขาดทุนและสินทรัพย์สุทธิของบริษัทย</w:t>
      </w:r>
      <w:r w:rsidRPr="00E17FD8">
        <w:rPr>
          <w:rFonts w:ascii="Angsana New" w:hAnsi="Angsana New" w:hint="cs"/>
          <w:sz w:val="32"/>
          <w:szCs w:val="32"/>
          <w:cs/>
        </w:rPr>
        <w:t>่</w:t>
      </w:r>
      <w:r w:rsidRPr="00E17FD8">
        <w:rPr>
          <w:rFonts w:ascii="Angsana New" w:hAnsi="Angsana New"/>
          <w:sz w:val="32"/>
          <w:szCs w:val="32"/>
          <w:cs/>
        </w:rPr>
        <w:t xml:space="preserve">อยส่วนที่ไม่ได้เป็นของบริษัทฯ </w:t>
      </w:r>
      <w:r w:rsidRPr="00E17FD8">
        <w:rPr>
          <w:rFonts w:ascii="Angsana New" w:hAnsi="Angsana New" w:hint="cs"/>
          <w:sz w:val="32"/>
          <w:szCs w:val="32"/>
          <w:cs/>
        </w:rPr>
        <w:t>และ</w:t>
      </w:r>
      <w:r w:rsidRPr="00E17FD8">
        <w:rPr>
          <w:rFonts w:ascii="Angsana New" w:hAnsi="Angsana New"/>
          <w:sz w:val="32"/>
          <w:szCs w:val="32"/>
          <w:cs/>
        </w:rPr>
        <w:t>แสดงเป็นรายการแยกต่างหากใน</w:t>
      </w:r>
      <w:r w:rsidRPr="00E17FD8">
        <w:rPr>
          <w:rFonts w:ascii="Angsana New" w:hAnsi="Angsana New" w:hint="cs"/>
          <w:sz w:val="32"/>
          <w:szCs w:val="32"/>
          <w:cs/>
        </w:rPr>
        <w:t>ส่วนของกำไรหรือขาดทุนรวมและส่วนของผู้ถือหุ้นในงบแสดงฐานะการเงินรวม</w:t>
      </w:r>
    </w:p>
    <w:p w:rsidR="006F1116" w:rsidRPr="00E17FD8" w:rsidRDefault="006F1116" w:rsidP="00756403">
      <w:pPr>
        <w:spacing w:before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>2.3</w:t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 xml:space="preserve">บริษัทฯจัดทำงบการเงินเฉพาะกิจการเพื่อประโยชน์ต่อสาธารณะ </w:t>
      </w:r>
      <w:r w:rsidRPr="00E17FD8">
        <w:rPr>
          <w:rFonts w:ascii="Angsana New" w:hAnsi="Angsana New" w:hint="cs"/>
          <w:sz w:val="32"/>
          <w:szCs w:val="32"/>
          <w:cs/>
        </w:rPr>
        <w:t>โดย</w:t>
      </w:r>
      <w:r w:rsidR="004131DB" w:rsidRPr="00E17FD8">
        <w:rPr>
          <w:rFonts w:ascii="Angsana New" w:hAnsi="Angsana New"/>
          <w:sz w:val="32"/>
          <w:szCs w:val="32"/>
          <w:cs/>
        </w:rPr>
        <w:t>แสดงเงินลงทุนในบริษัทย่อย</w:t>
      </w:r>
      <w:r w:rsidRPr="00E17FD8">
        <w:rPr>
          <w:rFonts w:ascii="Angsana New" w:hAnsi="Angsana New"/>
          <w:sz w:val="32"/>
          <w:szCs w:val="32"/>
          <w:cs/>
        </w:rPr>
        <w:t>ตามวิธีราคาทุน</w:t>
      </w:r>
    </w:p>
    <w:p w:rsidR="007567E3" w:rsidRPr="00E17FD8" w:rsidRDefault="007567E3" w:rsidP="00756403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605" w:hanging="634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3.</w:t>
      </w:r>
      <w:r w:rsidRPr="00E17FD8">
        <w:rPr>
          <w:rFonts w:ascii="Angsana New" w:hAnsi="Angsana New"/>
          <w:b/>
          <w:bCs/>
          <w:sz w:val="32"/>
          <w:szCs w:val="32"/>
        </w:rPr>
        <w:tab/>
      </w:r>
      <w:r w:rsidRPr="00E17FD8">
        <w:rPr>
          <w:rFonts w:ascii="Angsana New" w:hAnsi="Angsana New"/>
          <w:b/>
          <w:bCs/>
          <w:spacing w:val="-2"/>
          <w:sz w:val="32"/>
          <w:szCs w:val="32"/>
          <w:cs/>
        </w:rPr>
        <w:t>มาตรฐานการบัญชีใหม่</w:t>
      </w:r>
      <w:r w:rsidRPr="00E17FD8">
        <w:rPr>
          <w:rFonts w:ascii="Angsana New" w:hAnsi="Angsana New"/>
          <w:b/>
          <w:bCs/>
          <w:spacing w:val="-2"/>
          <w:sz w:val="32"/>
          <w:szCs w:val="32"/>
        </w:rPr>
        <w:t xml:space="preserve"> </w:t>
      </w:r>
    </w:p>
    <w:p w:rsidR="007567E3" w:rsidRPr="00E17FD8" w:rsidRDefault="007567E3" w:rsidP="00756403">
      <w:pPr>
        <w:tabs>
          <w:tab w:val="left" w:pos="900"/>
        </w:tabs>
        <w:spacing w:before="120" w:line="420" w:lineRule="exact"/>
        <w:ind w:left="634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มาตรฐานการบัญชีที่เริ่มมีผลบังคับใน</w:t>
      </w:r>
      <w:r w:rsidR="00517B56">
        <w:rPr>
          <w:rFonts w:ascii="Angsana New" w:hAnsi="Angsana New" w:hint="cs"/>
          <w:sz w:val="32"/>
          <w:szCs w:val="32"/>
          <w:cs/>
        </w:rPr>
        <w:t>ปี</w:t>
      </w:r>
      <w:r w:rsidRPr="00E17FD8">
        <w:rPr>
          <w:rFonts w:ascii="Angsana New" w:hAnsi="Angsana New"/>
          <w:sz w:val="32"/>
          <w:szCs w:val="32"/>
          <w:cs/>
        </w:rPr>
        <w:t>บัญชีปัจจุบันและที่จะมีผลบังคับในอนาคตมีรายละเอียดดังนี้</w:t>
      </w:r>
    </w:p>
    <w:p w:rsidR="007567E3" w:rsidRPr="00E17FD8" w:rsidRDefault="007567E3" w:rsidP="00756403">
      <w:pPr>
        <w:pStyle w:val="ListParagraph"/>
        <w:numPr>
          <w:ilvl w:val="0"/>
          <w:numId w:val="2"/>
        </w:numPr>
        <w:tabs>
          <w:tab w:val="left" w:pos="900"/>
        </w:tabs>
        <w:spacing w:before="120" w:line="420" w:lineRule="exact"/>
        <w:jc w:val="thaiDistribute"/>
        <w:rPr>
          <w:rFonts w:ascii="Angsana New" w:hAnsi="Angsana New"/>
          <w:b/>
          <w:bCs/>
          <w:szCs w:val="32"/>
        </w:rPr>
      </w:pPr>
      <w:r w:rsidRPr="00E17FD8">
        <w:rPr>
          <w:rFonts w:ascii="Angsana New" w:hAnsi="Angsana New"/>
          <w:b/>
          <w:bCs/>
          <w:szCs w:val="32"/>
          <w:cs/>
        </w:rPr>
        <w:t>มาตรฐานการบัญชีที่เริ่มมีผลบังคับในงวดบัญชีปัจจุบัน</w:t>
      </w:r>
    </w:p>
    <w:tbl>
      <w:tblPr>
        <w:tblW w:w="9114" w:type="dxa"/>
        <w:tblInd w:w="534" w:type="dxa"/>
        <w:tblLook w:val="01E0"/>
      </w:tblPr>
      <w:tblGrid>
        <w:gridCol w:w="3118"/>
        <w:gridCol w:w="5996"/>
      </w:tblGrid>
      <w:tr w:rsidR="007567E3" w:rsidRPr="00E17FD8" w:rsidTr="00517B56">
        <w:tc>
          <w:tcPr>
            <w:tcW w:w="3118" w:type="dxa"/>
          </w:tcPr>
          <w:p w:rsidR="007567E3" w:rsidRPr="00E17FD8" w:rsidRDefault="007567E3" w:rsidP="004131DB">
            <w:pPr>
              <w:tabs>
                <w:tab w:val="left" w:pos="540"/>
              </w:tabs>
              <w:ind w:left="459" w:right="-138" w:hanging="180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17FD8">
              <w:rPr>
                <w:rFonts w:ascii="Angsana New" w:hAnsi="Angsana New"/>
                <w:sz w:val="32"/>
                <w:szCs w:val="32"/>
              </w:rPr>
              <w:t xml:space="preserve">12 </w:t>
            </w:r>
          </w:p>
        </w:tc>
        <w:tc>
          <w:tcPr>
            <w:tcW w:w="5996" w:type="dxa"/>
          </w:tcPr>
          <w:p w:rsidR="007567E3" w:rsidRPr="00E17FD8" w:rsidRDefault="007567E3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  <w:p w:rsidR="007567E3" w:rsidRPr="00E17FD8" w:rsidRDefault="007567E3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>ภาษีเงินได้</w:t>
            </w: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17FD8">
              <w:rPr>
                <w:rFonts w:ascii="Angsana New" w:hAnsi="Angsana New"/>
                <w:sz w:val="32"/>
                <w:szCs w:val="32"/>
              </w:rPr>
              <w:t xml:space="preserve">20 </w:t>
            </w: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>(ปรับปรุง 2552)</w:t>
            </w:r>
          </w:p>
        </w:tc>
        <w:tc>
          <w:tcPr>
            <w:tcW w:w="5996" w:type="dxa"/>
          </w:tcPr>
          <w:p w:rsidR="007567E3" w:rsidRPr="00E17FD8" w:rsidRDefault="007567E3" w:rsidP="00AD4743">
            <w:pPr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การบัญชีสำหรับเงินอุดหนุนจากรัฐบาล และการเปิดเผยข้อมูลเกี่ยวกับความช่วยเหลือจากรัฐบาล</w:t>
            </w: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17FD8">
              <w:rPr>
                <w:rFonts w:ascii="Angsana New" w:hAnsi="Angsana New"/>
                <w:sz w:val="32"/>
                <w:szCs w:val="32"/>
              </w:rPr>
              <w:t xml:space="preserve">21 </w:t>
            </w: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>(ปรับปรุง 2552)</w:t>
            </w:r>
          </w:p>
        </w:tc>
        <w:tc>
          <w:tcPr>
            <w:tcW w:w="5996" w:type="dxa"/>
          </w:tcPr>
          <w:p w:rsidR="007567E3" w:rsidRPr="00E17FD8" w:rsidRDefault="007567E3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7567E3" w:rsidRPr="00E17FD8" w:rsidTr="00517B56">
        <w:tc>
          <w:tcPr>
            <w:tcW w:w="9114" w:type="dxa"/>
            <w:gridSpan w:val="2"/>
          </w:tcPr>
          <w:p w:rsidR="007567E3" w:rsidRPr="00E17FD8" w:rsidRDefault="007567E3" w:rsidP="00AD4743">
            <w:pPr>
              <w:tabs>
                <w:tab w:val="left" w:pos="960"/>
              </w:tabs>
              <w:ind w:left="317" w:right="-18" w:hanging="96"/>
              <w:rPr>
                <w:rFonts w:ascii="Angsana New" w:hAnsi="Angsana New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  <w:lang w:val="th-TH"/>
              </w:rPr>
              <w:t>ฉบับ</w:t>
            </w: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ที่ 8</w:t>
            </w:r>
          </w:p>
        </w:tc>
        <w:tc>
          <w:tcPr>
            <w:tcW w:w="5996" w:type="dxa"/>
          </w:tcPr>
          <w:p w:rsidR="007567E3" w:rsidRPr="00E17FD8" w:rsidRDefault="007567E3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ส่วนงานดำเนินงาน</w:t>
            </w: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960"/>
              </w:tabs>
              <w:ind w:left="317" w:right="-18" w:hanging="96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การตีความมาตรฐานการบัญชี</w:t>
            </w:r>
          </w:p>
        </w:tc>
        <w:tc>
          <w:tcPr>
            <w:tcW w:w="5996" w:type="dxa"/>
          </w:tcPr>
          <w:p w:rsidR="007567E3" w:rsidRPr="00E17FD8" w:rsidRDefault="007567E3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996" w:type="dxa"/>
          </w:tcPr>
          <w:p w:rsidR="007567E3" w:rsidRPr="00E17FD8" w:rsidRDefault="00BB0B94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ความช่วยเหลือจากรัฐบา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ล - ก</w:t>
            </w:r>
            <w:r w:rsidR="007567E3" w:rsidRPr="00E17FD8">
              <w:rPr>
                <w:rFonts w:ascii="Angsana New" w:hAnsi="Angsana New"/>
                <w:sz w:val="32"/>
                <w:szCs w:val="32"/>
                <w:cs/>
              </w:rPr>
              <w:t>รณีที่ไม่มีความเกี่ยวข้องอย่างเฉพาะเจาะจงกับกิจกรรมดำเนินงาน</w:t>
            </w: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21</w:t>
            </w:r>
          </w:p>
        </w:tc>
        <w:tc>
          <w:tcPr>
            <w:tcW w:w="5996" w:type="dxa"/>
          </w:tcPr>
          <w:p w:rsidR="007567E3" w:rsidRPr="00E17FD8" w:rsidRDefault="00BB0B94" w:rsidP="00517B56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ภาษีเงินได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้ - ก</w:t>
            </w:r>
            <w:r w:rsidR="007567E3" w:rsidRPr="00E17FD8">
              <w:rPr>
                <w:rFonts w:ascii="Angsana New" w:hAnsi="Angsana New"/>
                <w:sz w:val="32"/>
                <w:szCs w:val="32"/>
                <w:cs/>
              </w:rPr>
              <w:t>ารได้รับป</w:t>
            </w:r>
            <w:r w:rsidR="00517B56">
              <w:rPr>
                <w:rFonts w:ascii="Angsana New" w:hAnsi="Angsana New"/>
                <w:sz w:val="32"/>
                <w:szCs w:val="32"/>
                <w:cs/>
              </w:rPr>
              <w:t>ระโยชน์จากสินทรัพย์ที่ไม่ได้คิด</w:t>
            </w:r>
            <w:r w:rsidR="007567E3" w:rsidRPr="00E17FD8">
              <w:rPr>
                <w:rFonts w:ascii="Angsana New" w:hAnsi="Angsana New"/>
                <w:sz w:val="32"/>
                <w:szCs w:val="32"/>
                <w:cs/>
              </w:rPr>
              <w:t>ค่าเสื่อมราคาที่ตีราคาใหม่</w:t>
            </w:r>
          </w:p>
        </w:tc>
      </w:tr>
      <w:tr w:rsidR="007567E3" w:rsidRPr="00E17FD8" w:rsidTr="00517B56">
        <w:tc>
          <w:tcPr>
            <w:tcW w:w="3118" w:type="dxa"/>
          </w:tcPr>
          <w:p w:rsidR="007567E3" w:rsidRPr="00E17FD8" w:rsidRDefault="007567E3" w:rsidP="00AD4743">
            <w:pPr>
              <w:tabs>
                <w:tab w:val="left" w:pos="540"/>
              </w:tabs>
              <w:ind w:left="162" w:right="-138" w:firstLine="4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25</w:t>
            </w:r>
          </w:p>
        </w:tc>
        <w:tc>
          <w:tcPr>
            <w:tcW w:w="5996" w:type="dxa"/>
          </w:tcPr>
          <w:p w:rsidR="007567E3" w:rsidRPr="00E17FD8" w:rsidRDefault="007567E3" w:rsidP="00AD4743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 xml:space="preserve">ภาษีเงินได้ </w:t>
            </w:r>
            <w:r w:rsidRPr="00E17FD8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E17FD8">
              <w:rPr>
                <w:rFonts w:ascii="Angsana New" w:hAnsi="Angsana New"/>
                <w:sz w:val="32"/>
                <w:szCs w:val="32"/>
                <w:cs/>
              </w:rPr>
              <w:t>การเปลี่ยนแปลงสถานภาพทางภาษีของกิจการหรือของผู้ถือหุ้น</w:t>
            </w:r>
          </w:p>
        </w:tc>
      </w:tr>
      <w:tr w:rsidR="007567E3" w:rsidRPr="00E17FD8" w:rsidTr="00517B56">
        <w:tc>
          <w:tcPr>
            <w:tcW w:w="9114" w:type="dxa"/>
            <w:gridSpan w:val="2"/>
          </w:tcPr>
          <w:p w:rsidR="007567E3" w:rsidRPr="00E17FD8" w:rsidRDefault="007567E3" w:rsidP="004131DB">
            <w:pPr>
              <w:tabs>
                <w:tab w:val="left" w:pos="960"/>
              </w:tabs>
              <w:ind w:left="192" w:right="-18" w:firstLine="84"/>
              <w:rPr>
                <w:rFonts w:ascii="Angsana New" w:hAnsi="Angsana New"/>
                <w:sz w:val="32"/>
                <w:szCs w:val="32"/>
                <w:cs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แนวปฏิบัติทางบัญชีเกี่ยวกับการโอนและการรับโอนสินทรัพย์ทางการเงิน</w:t>
            </w:r>
          </w:p>
        </w:tc>
      </w:tr>
    </w:tbl>
    <w:p w:rsidR="007567E3" w:rsidRPr="00E17FD8" w:rsidRDefault="007567E3" w:rsidP="00F309FA">
      <w:pPr>
        <w:spacing w:before="240" w:after="120" w:line="420" w:lineRule="exact"/>
        <w:ind w:left="634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/>
          <w:spacing w:val="-2"/>
          <w:sz w:val="32"/>
          <w:szCs w:val="32"/>
          <w:cs/>
        </w:rPr>
        <w:lastRenderedPageBreak/>
        <w:t>มาตรฐานการบัญชี</w:t>
      </w:r>
      <w:r w:rsidR="00A14109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pacing w:val="-2"/>
          <w:sz w:val="32"/>
          <w:szCs w:val="32"/>
          <w:cs/>
        </w:rPr>
        <w:t>มาตรฐานการรายงานทางการเงิน การตีความมาตรฐานการบัญชีและแนวปฏิบัติทางบัญชีข้</w:t>
      </w:r>
      <w:r w:rsidRPr="00E17FD8">
        <w:rPr>
          <w:rFonts w:ascii="Angsana New" w:hAnsi="Angsana New"/>
          <w:sz w:val="32"/>
          <w:szCs w:val="32"/>
          <w:cs/>
        </w:rPr>
        <w:t>างต้นไม่มีผลกระทบอย่างเป็นสาระสำคัญต่องบการเงินนี้</w:t>
      </w:r>
    </w:p>
    <w:p w:rsidR="007567E3" w:rsidRDefault="007567E3" w:rsidP="001A23DC">
      <w:pPr>
        <w:pStyle w:val="ListParagraph"/>
        <w:numPr>
          <w:ilvl w:val="0"/>
          <w:numId w:val="2"/>
        </w:numPr>
        <w:tabs>
          <w:tab w:val="left" w:pos="900"/>
        </w:tabs>
        <w:spacing w:before="40" w:after="40" w:line="420" w:lineRule="exact"/>
        <w:jc w:val="thaiDistribute"/>
        <w:rPr>
          <w:rFonts w:ascii="Angsana New" w:hAnsi="Angsana New"/>
          <w:b/>
          <w:bCs/>
          <w:szCs w:val="32"/>
        </w:rPr>
      </w:pPr>
      <w:r w:rsidRPr="00E17FD8">
        <w:rPr>
          <w:rFonts w:ascii="Angsana New" w:hAnsi="Angsana New"/>
          <w:b/>
          <w:bCs/>
          <w:szCs w:val="32"/>
          <w:cs/>
          <w:lang w:val="th-TH"/>
        </w:rPr>
        <w:t>มาตรฐานการบัญชีที่จะมีผลบังคับในอนาคต</w:t>
      </w:r>
    </w:p>
    <w:tbl>
      <w:tblPr>
        <w:tblW w:w="9070" w:type="dxa"/>
        <w:tblInd w:w="558" w:type="dxa"/>
        <w:tblLook w:val="01E0"/>
      </w:tblPr>
      <w:tblGrid>
        <w:gridCol w:w="3094"/>
        <w:gridCol w:w="4110"/>
        <w:gridCol w:w="1866"/>
      </w:tblGrid>
      <w:tr w:rsidR="008162E7" w:rsidTr="008162E7">
        <w:trPr>
          <w:tblHeader/>
        </w:trPr>
        <w:tc>
          <w:tcPr>
            <w:tcW w:w="3094" w:type="dxa"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right="-43"/>
              <w:rPr>
                <w:rFonts w:ascii="Angsana New" w:hAnsi="Angsana New" w:cs="AngsanaUPC"/>
                <w:b/>
                <w:bCs/>
                <w:sz w:val="40"/>
                <w:szCs w:val="40"/>
              </w:rPr>
            </w:pPr>
          </w:p>
        </w:tc>
        <w:tc>
          <w:tcPr>
            <w:tcW w:w="4110" w:type="dxa"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72" w:right="-43"/>
              <w:rPr>
                <w:rFonts w:ascii="Angsana New" w:hAnsi="Angsana New" w:cs="AngsanaUPC"/>
                <w:b/>
                <w:bCs/>
                <w:sz w:val="40"/>
                <w:szCs w:val="40"/>
              </w:rPr>
            </w:pP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72" w:right="-43"/>
              <w:jc w:val="center"/>
              <w:rPr>
                <w:rFonts w:ascii="Angsana New" w:hAnsi="Angsana New" w:cs="AngsanaUPC"/>
                <w:sz w:val="40"/>
                <w:szCs w:val="40"/>
                <w:u w:val="single"/>
              </w:rPr>
            </w:pPr>
            <w:r w:rsidRPr="008162E7">
              <w:rPr>
                <w:rFonts w:ascii="Angsana New" w:hAnsi="Angsana New"/>
                <w:sz w:val="32"/>
                <w:szCs w:val="32"/>
                <w:u w:val="single"/>
                <w:cs/>
              </w:rPr>
              <w:t>วันที่มีผลบังคับใช้</w:t>
            </w:r>
          </w:p>
        </w:tc>
      </w:tr>
      <w:tr w:rsidR="008162E7" w:rsidTr="008162E7">
        <w:tc>
          <w:tcPr>
            <w:tcW w:w="7204" w:type="dxa"/>
            <w:gridSpan w:val="2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459" w:right="-138" w:hanging="180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  <w:tc>
          <w:tcPr>
            <w:tcW w:w="1866" w:type="dxa"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72" w:right="-43"/>
              <w:jc w:val="center"/>
              <w:rPr>
                <w:rFonts w:ascii="Angsana New" w:hAnsi="Angsana New" w:cs="AngsanaUPC"/>
                <w:sz w:val="40"/>
                <w:szCs w:val="40"/>
              </w:rPr>
            </w:pP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</w:rPr>
              <w:t>การนำเสนองบการเงิน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  <w:rPr>
                <w:rFonts w:hAnsi="Times New Roman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7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</w:rPr>
              <w:t>งบกระแสเงินสด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12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ภาษีเงินได้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17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สัญญาเช่า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18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รายได้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19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ผลประโยชน์ของพนักงาน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21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ผลกระทบจาก</w:t>
            </w:r>
            <w:r w:rsidRPr="008162E7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เปลี่ยนแปลงของอัตราแลกเปลี่ยนเงินตราต่างประเทศ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24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การเปิดเผยข้อมูลเกี่ยวกับบุคคลหรือกิจการที่เกี่ยวข้องกัน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28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เงินลงทุนในบริษัทร่วม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31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ส่วนได้เสียในการร่วมค้า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34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งบการเงินระหว่างกาล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36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การด้อยค่าของสินทรัพย์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38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สินทรัพย์ไม่มีตัวตน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7204" w:type="dxa"/>
            <w:gridSpan w:val="2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459" w:right="-138" w:hanging="180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  <w:tc>
          <w:tcPr>
            <w:tcW w:w="1866" w:type="dxa"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72" w:right="-43"/>
              <w:jc w:val="center"/>
              <w:rPr>
                <w:rFonts w:ascii="Angsana New" w:hAnsi="Angsana New" w:cs="AngsanaUPC"/>
                <w:sz w:val="40"/>
                <w:szCs w:val="40"/>
              </w:rPr>
            </w:pP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 xml:space="preserve">2 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การจ่ายโดยใช้หุ้นเป็นเกณฑ์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 xml:space="preserve">3 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การรวมธุรกิจ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สัญญาประกันภัย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2559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สินทรัพย์ไม่หมุนเวียนที่ถือไ</w:t>
            </w:r>
            <w:r w:rsidRPr="008162E7">
              <w:rPr>
                <w:rFonts w:ascii="Angsana New" w:hAnsi="Angsana New"/>
                <w:sz w:val="32"/>
                <w:szCs w:val="32"/>
                <w:cs/>
              </w:rPr>
              <w:t>ว้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เพื่อขายและการดำเนินงานที่ยกเลิก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 xml:space="preserve">8 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(ปรับปรุง </w:t>
            </w:r>
            <w:r w:rsidRPr="008162E7">
              <w:rPr>
                <w:rFonts w:ascii="Angsana New" w:hAnsi="Angsana New"/>
                <w:sz w:val="32"/>
                <w:szCs w:val="32"/>
              </w:rPr>
              <w:t>2555</w:t>
            </w: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)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ส่วนงานดำเนินงาน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459" w:right="-138" w:hanging="180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การตีความมาตรฐานการบัญชี</w:t>
            </w:r>
          </w:p>
        </w:tc>
        <w:tc>
          <w:tcPr>
            <w:tcW w:w="4110" w:type="dxa"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right="-51" w:hanging="192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</w:p>
        </w:tc>
        <w:tc>
          <w:tcPr>
            <w:tcW w:w="1866" w:type="dxa"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72" w:right="-43"/>
              <w:jc w:val="center"/>
              <w:rPr>
                <w:rFonts w:ascii="Angsana New" w:hAnsi="Angsana New" w:cs="AngsanaUPC"/>
                <w:sz w:val="40"/>
                <w:szCs w:val="40"/>
              </w:rPr>
            </w:pP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right="-51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</w:rPr>
              <w:t>สัญญาเช่าดำเนินงาน</w:t>
            </w:r>
            <w:r w:rsidRPr="008162E7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>สิ่งจูงใจที่ให้แก่ผู้เช่า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right="-51" w:hanging="192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</w:rPr>
              <w:t>การประเมินเนื้อหาสัญญาเช่าที่ทำขึ้นตามรูปแบบกฎหมาย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right="-51" w:hanging="192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การเปิดเผยข้อมูลของข้อตกลงสัมปทานบริการ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32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right="-51" w:hanging="192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</w:rPr>
              <w:t xml:space="preserve">สินทรัพย์ไม่มีตัวตน </w:t>
            </w:r>
            <w:r w:rsidRPr="008162E7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>ต้นทุนเว็บไซต์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7204" w:type="dxa"/>
            <w:gridSpan w:val="2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459" w:right="-138" w:hanging="180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color w:val="000000"/>
                <w:sz w:val="32"/>
                <w:szCs w:val="32"/>
                <w:cs/>
              </w:rPr>
              <w:lastRenderedPageBreak/>
              <w:t>การตีความมาตรฐานการรายงานทางการเงิน</w:t>
            </w:r>
          </w:p>
        </w:tc>
        <w:tc>
          <w:tcPr>
            <w:tcW w:w="1866" w:type="dxa"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72" w:right="-43"/>
              <w:jc w:val="center"/>
              <w:rPr>
                <w:rFonts w:ascii="Angsana New" w:hAnsi="Angsana New" w:cs="AngsanaUPC"/>
                <w:sz w:val="40"/>
                <w:szCs w:val="40"/>
              </w:rPr>
            </w:pP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การเปลี่ยนแปลงในหนี้สินที่เกิดขึ้นจากการรื้อถอน การบูรณะ และหนี้สินที่มีลักษณะคล้ายคลึงกัน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การประเมินว่าข้อตกลงประกอบด้วยสัญญาเช่าหรือไม่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สิทธิในส่วนได้เสียจากกองทุนการรื้อถอน การบูรณะและการปรับปรุงสภาพแวดล้อม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pacing w:val="-5"/>
                <w:sz w:val="40"/>
                <w:szCs w:val="40"/>
              </w:rPr>
            </w:pPr>
            <w:r w:rsidRPr="008162E7">
              <w:rPr>
                <w:rFonts w:ascii="Angsana New" w:hAnsi="Angsana New"/>
                <w:spacing w:val="-5"/>
                <w:sz w:val="32"/>
                <w:szCs w:val="32"/>
                <w:cs/>
                <w:lang w:val="th-TH"/>
              </w:rPr>
              <w:t xml:space="preserve">การปรับปรุงย้อนหลังภายใต้มาตรฐานการบัญชี ฉบับที่ </w:t>
            </w:r>
            <w:r w:rsidRPr="008162E7">
              <w:rPr>
                <w:rFonts w:ascii="Angsana New" w:hAnsi="Angsana New"/>
                <w:spacing w:val="-5"/>
                <w:sz w:val="32"/>
                <w:szCs w:val="32"/>
              </w:rPr>
              <w:t>29</w:t>
            </w:r>
            <w:r w:rsidRPr="008162E7">
              <w:rPr>
                <w:rFonts w:ascii="Angsana New" w:hAnsi="Angsana New" w:hint="cs"/>
                <w:spacing w:val="-5"/>
                <w:sz w:val="32"/>
                <w:szCs w:val="32"/>
                <w:cs/>
              </w:rPr>
              <w:t xml:space="preserve"> เรื่อง การรายงานทางการเงินในสภาพเศรษฐกิจที่มีภาวะเงินเฟ้อรุนแรง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งบการเงินระหว่างกาลและการด้อยค่า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 w:cs="AngsanaUPC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ข้อตกลงสัมปทาน</w:t>
            </w:r>
            <w:r w:rsidRPr="008162E7">
              <w:rPr>
                <w:rFonts w:ascii="Angsana New" w:hAnsi="Angsana New"/>
                <w:sz w:val="32"/>
                <w:szCs w:val="32"/>
                <w:cs/>
              </w:rPr>
              <w:t>บริการ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โปรแกรมสิทธิพิเศษแก่ลูกค้า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การจ่ายสินทรัพย์ที่ไม่ใช่เงินสดให้เจ้าของ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  <w:tr w:rsidR="008162E7" w:rsidTr="008162E7">
        <w:tc>
          <w:tcPr>
            <w:tcW w:w="3094" w:type="dxa"/>
            <w:hideMark/>
          </w:tcPr>
          <w:p w:rsidR="008162E7" w:rsidRPr="008162E7" w:rsidRDefault="008162E7" w:rsidP="008162E7">
            <w:pPr>
              <w:tabs>
                <w:tab w:val="left" w:pos="540"/>
              </w:tabs>
              <w:spacing w:line="420" w:lineRule="exact"/>
              <w:ind w:left="162" w:right="-138" w:firstLine="438"/>
              <w:rPr>
                <w:rFonts w:ascii="Angsana New" w:hAnsi="Angsana New"/>
                <w:sz w:val="40"/>
                <w:szCs w:val="40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162E7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4110" w:type="dxa"/>
            <w:hideMark/>
          </w:tcPr>
          <w:p w:rsidR="008162E7" w:rsidRPr="008162E7" w:rsidRDefault="008162E7" w:rsidP="008162E7">
            <w:pPr>
              <w:tabs>
                <w:tab w:val="left" w:pos="960"/>
              </w:tabs>
              <w:spacing w:line="420" w:lineRule="exact"/>
              <w:ind w:left="192" w:hanging="192"/>
              <w:jc w:val="thaiDistribute"/>
              <w:rPr>
                <w:rFonts w:ascii="Angsana New" w:hAnsi="Angsana New"/>
                <w:sz w:val="40"/>
                <w:szCs w:val="40"/>
                <w:cs/>
                <w:lang w:val="th-TH"/>
              </w:rPr>
            </w:pPr>
            <w:r w:rsidRPr="008162E7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การโอนสินทรัพย์จากลูกค้า</w:t>
            </w:r>
          </w:p>
        </w:tc>
        <w:tc>
          <w:tcPr>
            <w:tcW w:w="1866" w:type="dxa"/>
            <w:hideMark/>
          </w:tcPr>
          <w:p w:rsidR="008162E7" w:rsidRPr="008162E7" w:rsidRDefault="008162E7" w:rsidP="008162E7">
            <w:pPr>
              <w:spacing w:line="420" w:lineRule="exact"/>
              <w:jc w:val="center"/>
            </w:pPr>
            <w:r w:rsidRPr="008162E7">
              <w:rPr>
                <w:rFonts w:ascii="Angsana New" w:hAnsi="Angsana New"/>
                <w:sz w:val="32"/>
                <w:szCs w:val="32"/>
              </w:rPr>
              <w:t>1</w:t>
            </w:r>
            <w:r w:rsidRPr="008162E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162E7">
              <w:rPr>
                <w:rFonts w:ascii="Angsana New" w:hAnsi="Angsana New"/>
                <w:sz w:val="32"/>
                <w:szCs w:val="32"/>
              </w:rPr>
              <w:t>2557</w:t>
            </w:r>
          </w:p>
        </w:tc>
      </w:tr>
    </w:tbl>
    <w:p w:rsidR="005D46D2" w:rsidRPr="00E17FD8" w:rsidRDefault="005D46D2" w:rsidP="00A14109">
      <w:pPr>
        <w:spacing w:before="240" w:after="120" w:line="420" w:lineRule="exact"/>
        <w:ind w:left="634" w:right="-43"/>
        <w:jc w:val="thaiDistribute"/>
        <w:rPr>
          <w:rFonts w:ascii="Angsana New" w:hAnsi="Angsana New" w:cs="AngsanaUPC"/>
          <w:sz w:val="32"/>
          <w:szCs w:val="32"/>
        </w:rPr>
      </w:pPr>
      <w:r w:rsidRPr="00E17FD8">
        <w:rPr>
          <w:rFonts w:ascii="Angsana New" w:hAnsi="Angsana New" w:cs="AngsanaUPC" w:hint="cs"/>
          <w:sz w:val="32"/>
          <w:szCs w:val="32"/>
          <w:cs/>
        </w:rPr>
        <w:t>ฝ่ายบริหารของบริษัทฯและบริษัทย่อยได้ประเมินแล้วเห็นว่ามาตรฐานการบัญชี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ข้างต้นไม่มีผลกระทบอย่างเป็นสาระสำคัญต่องบการเงินในปีที่เริ่มใช้</w:t>
      </w:r>
    </w:p>
    <w:p w:rsidR="006F1116" w:rsidRPr="00E17FD8" w:rsidRDefault="005D46D2" w:rsidP="00A14109">
      <w:pPr>
        <w:spacing w:before="240" w:after="120" w:line="420" w:lineRule="exact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>.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 xml:space="preserve">นโยบายการบัญชีที่สำคัญ </w:t>
      </w:r>
    </w:p>
    <w:p w:rsidR="006F1116" w:rsidRPr="00E17FD8" w:rsidRDefault="005D46D2" w:rsidP="00A14109">
      <w:pPr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>.1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การรับรู้รายได้</w:t>
      </w:r>
    </w:p>
    <w:p w:rsidR="006F1116" w:rsidRPr="00E17FD8" w:rsidRDefault="006F1116" w:rsidP="00A14109">
      <w:pPr>
        <w:spacing w:before="120" w:after="120" w:line="420" w:lineRule="exact"/>
        <w:ind w:left="600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E17FD8">
        <w:rPr>
          <w:rFonts w:ascii="Angsana New" w:hAnsi="Angsana New"/>
          <w:i/>
          <w:iCs/>
          <w:sz w:val="32"/>
          <w:szCs w:val="32"/>
          <w:cs/>
        </w:rPr>
        <w:t>ขายสินค้า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ab/>
        <w:t>รายได้จากการขายสินค้ารับรู้เมื่อบริษัทฯได้โอนความเสี่ยงและผลตอบแทน</w:t>
      </w:r>
      <w:r w:rsidRPr="00E17FD8">
        <w:rPr>
          <w:rFonts w:ascii="Angsana New" w:hAnsi="Angsana New" w:hint="cs"/>
          <w:sz w:val="32"/>
          <w:szCs w:val="32"/>
          <w:cs/>
        </w:rPr>
        <w:t>ที่มีนัยสำคัญ</w:t>
      </w:r>
      <w:r w:rsidRPr="00E17FD8">
        <w:rPr>
          <w:rFonts w:ascii="Angsana New" w:hAnsi="Angsana New"/>
          <w:sz w:val="32"/>
          <w:szCs w:val="32"/>
          <w:cs/>
        </w:rPr>
        <w:t>ของความเป็นเจ้าของสินค้าให้กับผู้ซื้อแล้ว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รายได้จากการขายแสดงมูลค่าตามราคาในใบกำกับสินค้าโดยไม่รวมภาษีมูลค่าเพิ่ม สำหรับสินค้าที่ได้ส่งมอบหลังจากหักส่วนลดแล้ว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i/>
          <w:iCs/>
          <w:sz w:val="32"/>
          <w:szCs w:val="32"/>
          <w:cs/>
        </w:rPr>
        <w:t>รายได้ค่าบริการ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ab/>
      </w:r>
      <w:r w:rsidR="00A14109">
        <w:rPr>
          <w:rFonts w:ascii="Angsana New" w:hAnsi="Angsana New" w:hint="cs"/>
          <w:sz w:val="32"/>
          <w:szCs w:val="32"/>
          <w:cs/>
        </w:rPr>
        <w:t>รายได้จากการให้บริการเสริมบนโทรศัพท์เคลื่อนที่ รายได้จากการโฆษณาแล</w:t>
      </w:r>
      <w:r w:rsidR="0007330D">
        <w:rPr>
          <w:rFonts w:ascii="Angsana New" w:hAnsi="Angsana New" w:hint="cs"/>
          <w:sz w:val="32"/>
          <w:szCs w:val="32"/>
          <w:cs/>
        </w:rPr>
        <w:t>ะบริการอื่นที่เกี่</w:t>
      </w:r>
      <w:r w:rsidR="00A14109">
        <w:rPr>
          <w:rFonts w:ascii="Angsana New" w:hAnsi="Angsana New" w:hint="cs"/>
          <w:sz w:val="32"/>
          <w:szCs w:val="32"/>
          <w:cs/>
        </w:rPr>
        <w:t>ยวข้องกับธุรกิจอินเทอร์เน็ต</w:t>
      </w:r>
      <w:r w:rsidRPr="00E17FD8">
        <w:rPr>
          <w:rFonts w:ascii="Angsana New" w:hAnsi="Angsana New"/>
          <w:sz w:val="32"/>
          <w:szCs w:val="32"/>
          <w:cs/>
        </w:rPr>
        <w:t xml:space="preserve">รับรู้เมื่อได้ให้บริการแล้วโดยพิจารณาถึงขั้นความสำเร็จของงาน </w:t>
      </w:r>
    </w:p>
    <w:p w:rsidR="006F1116" w:rsidRPr="00756403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756403">
        <w:rPr>
          <w:rFonts w:ascii="Angsana New" w:hAnsi="Angsana New"/>
          <w:i/>
          <w:iCs/>
          <w:sz w:val="32"/>
          <w:szCs w:val="32"/>
        </w:rPr>
        <w:tab/>
      </w:r>
      <w:r w:rsidRPr="00756403">
        <w:rPr>
          <w:rFonts w:ascii="Angsana New" w:hAnsi="Angsana New"/>
          <w:i/>
          <w:iCs/>
          <w:sz w:val="32"/>
          <w:szCs w:val="32"/>
          <w:cs/>
        </w:rPr>
        <w:t>ดอกเบี้ยรับ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i/>
          <w:iCs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ดอกเบี้ย</w:t>
      </w:r>
      <w:r w:rsidRPr="00E17FD8">
        <w:rPr>
          <w:rFonts w:ascii="Angsana New" w:hAnsi="Angsana New" w:hint="cs"/>
          <w:sz w:val="32"/>
          <w:szCs w:val="32"/>
          <w:cs/>
        </w:rPr>
        <w:t>รับ</w:t>
      </w:r>
      <w:r w:rsidRPr="00E17FD8">
        <w:rPr>
          <w:rFonts w:ascii="Angsana New" w:hAnsi="Angsana New"/>
          <w:sz w:val="32"/>
          <w:szCs w:val="32"/>
          <w:cs/>
        </w:rPr>
        <w:t>ถือเป็นรายได้ตามเกณฑ์คงค้างโดยคำนึงถึงอัตราผลตอบแทนที่แท้จริง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ngsana New" w:hAnsi="Angsana New"/>
          <w:i/>
          <w:iCs/>
          <w:sz w:val="32"/>
          <w:szCs w:val="32"/>
        </w:rPr>
        <w:lastRenderedPageBreak/>
        <w:tab/>
      </w:r>
      <w:r w:rsidRPr="00E17FD8">
        <w:rPr>
          <w:rFonts w:ascii="Angsana New" w:hAnsi="Angsana New"/>
          <w:i/>
          <w:iCs/>
          <w:sz w:val="32"/>
          <w:szCs w:val="32"/>
          <w:cs/>
        </w:rPr>
        <w:t>เงินปันผลรับ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i/>
          <w:iCs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เงินปันผลรับถือเป็นรายได้เมื่อ</w:t>
      </w:r>
      <w:r w:rsidRPr="00E17FD8">
        <w:rPr>
          <w:rFonts w:ascii="Angsana New" w:hAnsi="Angsana New" w:hint="cs"/>
          <w:sz w:val="32"/>
          <w:szCs w:val="32"/>
          <w:cs/>
        </w:rPr>
        <w:t>บริษัทฯ</w:t>
      </w:r>
      <w:r w:rsidRPr="00E17FD8">
        <w:rPr>
          <w:rFonts w:ascii="Angsana New" w:hAnsi="Angsana New"/>
          <w:sz w:val="32"/>
          <w:szCs w:val="32"/>
          <w:cs/>
        </w:rPr>
        <w:t>มีสิทธิในการรับเงินปันผล</w:t>
      </w:r>
    </w:p>
    <w:p w:rsidR="006F1116" w:rsidRPr="00E17FD8" w:rsidRDefault="005D46D2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>.</w:t>
      </w:r>
      <w:r w:rsidRPr="00E17FD8">
        <w:rPr>
          <w:rFonts w:ascii="Angsana New" w:hAnsi="Angsana New"/>
          <w:b/>
          <w:bCs/>
          <w:sz w:val="32"/>
          <w:szCs w:val="32"/>
        </w:rPr>
        <w:t>2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</w:t>
      </w:r>
      <w:r w:rsidR="00A14109">
        <w:rPr>
          <w:rFonts w:ascii="Angsana New" w:hAnsi="Angsana New" w:hint="cs"/>
          <w:sz w:val="32"/>
          <w:szCs w:val="32"/>
          <w:cs/>
        </w:rPr>
        <w:t xml:space="preserve">     </w:t>
      </w:r>
      <w:r w:rsidRPr="00E17FD8">
        <w:rPr>
          <w:rFonts w:ascii="Angsana New" w:hAnsi="Angsana New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Pr="00E17FD8">
        <w:rPr>
          <w:rFonts w:ascii="Angsana New" w:hAnsi="Angsana New"/>
          <w:sz w:val="32"/>
          <w:szCs w:val="32"/>
        </w:rPr>
        <w:t>3</w:t>
      </w:r>
      <w:r w:rsidRPr="00E17FD8">
        <w:rPr>
          <w:rFonts w:ascii="Angsana New" w:hAnsi="Angsana New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:rsidR="006F1116" w:rsidRPr="00E17FD8" w:rsidRDefault="005D46D2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Pr="00E17FD8">
        <w:rPr>
          <w:rFonts w:ascii="Angsana New" w:hAnsi="Angsana New"/>
          <w:b/>
          <w:bCs/>
          <w:sz w:val="32"/>
          <w:szCs w:val="32"/>
          <w:cs/>
        </w:rPr>
        <w:t>.</w:t>
      </w:r>
      <w:r w:rsidRPr="00E17FD8">
        <w:rPr>
          <w:rFonts w:ascii="Angsana New" w:hAnsi="Angsana New"/>
          <w:b/>
          <w:bCs/>
          <w:sz w:val="32"/>
          <w:szCs w:val="32"/>
        </w:rPr>
        <w:t>3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ab/>
        <w:t>ลูกหนี้การค้า</w:t>
      </w:r>
      <w:r w:rsidR="00517B56">
        <w:rPr>
          <w:rFonts w:ascii="Angsana New" w:hAnsi="Angsana New" w:hint="cs"/>
          <w:b/>
          <w:bCs/>
          <w:sz w:val="32"/>
          <w:szCs w:val="32"/>
          <w:cs/>
        </w:rPr>
        <w:t>และลูกหนี้อื่น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ลูกหนี้การค้า</w:t>
      </w:r>
      <w:r w:rsidR="00517B56">
        <w:rPr>
          <w:rFonts w:ascii="Angsana New" w:hAnsi="Angsana New" w:hint="cs"/>
          <w:sz w:val="32"/>
          <w:szCs w:val="32"/>
          <w:cs/>
        </w:rPr>
        <w:t>และลูกหนี้อื่น</w:t>
      </w:r>
      <w:r w:rsidRPr="00E17FD8">
        <w:rPr>
          <w:rFonts w:ascii="Angsana New" w:hAnsi="Angsana New"/>
          <w:sz w:val="32"/>
          <w:szCs w:val="32"/>
          <w:cs/>
        </w:rPr>
        <w:t>แสดง</w:t>
      </w:r>
      <w:r w:rsidRPr="00E17FD8">
        <w:rPr>
          <w:rFonts w:ascii="Angsana New" w:hAnsi="Angsana New" w:hint="cs"/>
          <w:sz w:val="32"/>
          <w:szCs w:val="32"/>
          <w:cs/>
        </w:rPr>
        <w:t>มูลค่า</w:t>
      </w:r>
      <w:r w:rsidRPr="00E17FD8">
        <w:rPr>
          <w:rFonts w:ascii="Angsana New" w:hAnsi="Angsana New"/>
          <w:sz w:val="32"/>
          <w:szCs w:val="32"/>
          <w:cs/>
        </w:rPr>
        <w:t>ตาม</w:t>
      </w:r>
      <w:r w:rsidRPr="00E17FD8">
        <w:rPr>
          <w:rFonts w:ascii="Angsana New" w:hAnsi="Angsana New" w:hint="cs"/>
          <w:sz w:val="32"/>
          <w:szCs w:val="32"/>
          <w:cs/>
        </w:rPr>
        <w:t>จำนวนมูลค่า</w:t>
      </w:r>
      <w:r w:rsidRPr="00E17FD8">
        <w:rPr>
          <w:rFonts w:ascii="Angsana New" w:hAnsi="Angsana New"/>
          <w:sz w:val="32"/>
          <w:szCs w:val="32"/>
          <w:cs/>
        </w:rPr>
        <w:t>สุทธิที่จะได้รับ บริษัทฯ</w:t>
      </w:r>
      <w:r w:rsidR="00517B56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บันทึก</w:t>
      </w:r>
      <w:r w:rsidR="00A14109">
        <w:rPr>
          <w:rFonts w:ascii="Angsana New" w:hAnsi="Angsana New" w:hint="cs"/>
          <w:sz w:val="32"/>
          <w:szCs w:val="32"/>
          <w:cs/>
        </w:rPr>
        <w:t xml:space="preserve">      </w:t>
      </w:r>
      <w:r w:rsidRPr="00E17FD8">
        <w:rPr>
          <w:rFonts w:ascii="Angsana New" w:hAnsi="Angsana New"/>
          <w:sz w:val="32"/>
          <w:szCs w:val="32"/>
          <w:cs/>
        </w:rPr>
        <w:t>ค่าเผื่อหนี้สงสัยจะสูญสำหรับผลขาดทุนโดยประมาณที่อาจเกิดขึ้นจากการเก็บเงิน</w:t>
      </w:r>
      <w:r w:rsidRPr="00E17FD8">
        <w:rPr>
          <w:rFonts w:ascii="Angsana New" w:hAnsi="Angsana New" w:hint="cs"/>
          <w:sz w:val="32"/>
          <w:szCs w:val="32"/>
          <w:cs/>
        </w:rPr>
        <w:t>จาก</w:t>
      </w:r>
      <w:r w:rsidRPr="00E17FD8">
        <w:rPr>
          <w:rFonts w:ascii="Angsana New" w:hAnsi="Angsana New"/>
          <w:sz w:val="32"/>
          <w:szCs w:val="32"/>
          <w:cs/>
        </w:rPr>
        <w:t>ลูกหนี้ไม่ได้</w:t>
      </w:r>
      <w:r w:rsidR="00A14109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E17FD8">
        <w:rPr>
          <w:rFonts w:ascii="Angsana New" w:hAnsi="Angsana New"/>
          <w:sz w:val="32"/>
          <w:szCs w:val="32"/>
          <w:cs/>
        </w:rPr>
        <w:t xml:space="preserve"> ซึ่งโดยทั่วไปพิจารณาจากประสบการณ์การเก็บเงินและการวิเคราะห์อายุหนี้ </w:t>
      </w:r>
    </w:p>
    <w:p w:rsidR="006F1116" w:rsidRPr="00E17FD8" w:rsidRDefault="005D46D2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>.</w:t>
      </w: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:rsidR="006F1116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="00517B56">
        <w:rPr>
          <w:rFonts w:ascii="Angsana New" w:hAnsi="Angsana New" w:hint="cs"/>
          <w:sz w:val="32"/>
          <w:szCs w:val="32"/>
          <w:cs/>
        </w:rPr>
        <w:t>แผ่นซีดี แผ่นวีซีดี แ</w:t>
      </w:r>
      <w:r w:rsidR="00A14109">
        <w:rPr>
          <w:rFonts w:ascii="Angsana New" w:hAnsi="Angsana New" w:hint="cs"/>
          <w:sz w:val="32"/>
          <w:szCs w:val="32"/>
          <w:cs/>
        </w:rPr>
        <w:t>ผ่</w:t>
      </w:r>
      <w:r w:rsidR="00517B56">
        <w:rPr>
          <w:rFonts w:ascii="Angsana New" w:hAnsi="Angsana New" w:hint="cs"/>
          <w:sz w:val="32"/>
          <w:szCs w:val="32"/>
          <w:cs/>
        </w:rPr>
        <w:t>นดีวีดี และคลิปวีดีโอแสดงด้วยราคาทุน (วิธีเข้าก่อน-ออกก่อน) หรือมูลค่าสุทธิที่จะได้รับแล้วแต่ราคาใดจะต่ำกว่า</w:t>
      </w:r>
    </w:p>
    <w:p w:rsidR="00517B56" w:rsidRPr="00E17FD8" w:rsidRDefault="00517B5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>นิตยสารและหนังสือแสดงด้วยราคาทุน (</w:t>
      </w:r>
      <w:r w:rsidR="00136E43">
        <w:rPr>
          <w:rFonts w:ascii="Angsana New" w:hAnsi="Angsana New" w:hint="cs"/>
          <w:sz w:val="32"/>
          <w:szCs w:val="32"/>
          <w:cs/>
        </w:rPr>
        <w:t>วิธีเฉพาะเจาะจง) หรือมูลค่าสุทธิที่จะได้รับแล้วแต่ราคาใดจะ</w:t>
      </w:r>
      <w:r w:rsidR="00A14109">
        <w:rPr>
          <w:rFonts w:ascii="Angsana New" w:hAnsi="Angsana New" w:hint="cs"/>
          <w:sz w:val="32"/>
          <w:szCs w:val="32"/>
          <w:cs/>
        </w:rPr>
        <w:t xml:space="preserve">      </w:t>
      </w:r>
      <w:r w:rsidR="00136E43">
        <w:rPr>
          <w:rFonts w:ascii="Angsana New" w:hAnsi="Angsana New" w:hint="cs"/>
          <w:sz w:val="32"/>
          <w:szCs w:val="32"/>
          <w:cs/>
        </w:rPr>
        <w:t>ต่ำกว่า</w:t>
      </w:r>
    </w:p>
    <w:p w:rsidR="006F1116" w:rsidRPr="00E17FD8" w:rsidRDefault="005D46D2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>.</w:t>
      </w:r>
      <w:r w:rsidRPr="00E17FD8">
        <w:rPr>
          <w:rFonts w:ascii="Angsana New" w:hAnsi="Angsana New"/>
          <w:b/>
          <w:bCs/>
          <w:sz w:val="32"/>
          <w:szCs w:val="32"/>
        </w:rPr>
        <w:t>5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ab/>
        <w:t>เงินลงทุน</w:t>
      </w:r>
    </w:p>
    <w:p w:rsidR="006F1116" w:rsidRPr="00E17FD8" w:rsidRDefault="005D46D2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  <w:t>เ</w:t>
      </w:r>
      <w:r w:rsidR="00675331" w:rsidRPr="00E17FD8">
        <w:rPr>
          <w:rFonts w:ascii="Angsana New" w:hAnsi="Angsana New"/>
          <w:sz w:val="32"/>
          <w:szCs w:val="32"/>
          <w:cs/>
        </w:rPr>
        <w:t>งินลงทุนในบริษัทย่อย</w:t>
      </w:r>
      <w:r w:rsidR="006F1116" w:rsidRPr="00E17FD8">
        <w:rPr>
          <w:rFonts w:ascii="Angsana New" w:hAnsi="Angsana New"/>
          <w:sz w:val="32"/>
          <w:szCs w:val="32"/>
          <w:cs/>
        </w:rPr>
        <w:t>ที่แสดงอยู่ในงบการเงินเฉพาะกิจการแสดงมูลค่าตามวิธีราคาทุน</w:t>
      </w:r>
      <w:r w:rsidR="0007330D">
        <w:rPr>
          <w:rFonts w:ascii="Angsana New" w:hAnsi="Angsana New" w:hint="cs"/>
          <w:sz w:val="32"/>
          <w:szCs w:val="32"/>
          <w:cs/>
        </w:rPr>
        <w:t>หัก</w:t>
      </w:r>
      <w:r w:rsidR="00136E43">
        <w:rPr>
          <w:rFonts w:ascii="Angsana New" w:hAnsi="Angsana New" w:hint="cs"/>
          <w:sz w:val="32"/>
          <w:szCs w:val="32"/>
          <w:cs/>
        </w:rPr>
        <w:t>ค่าเผื่อ</w:t>
      </w:r>
      <w:r w:rsidR="0007330D">
        <w:rPr>
          <w:rFonts w:ascii="Angsana New" w:hAnsi="Angsana New" w:hint="cs"/>
          <w:sz w:val="32"/>
          <w:szCs w:val="32"/>
          <w:cs/>
        </w:rPr>
        <w:t xml:space="preserve">    </w:t>
      </w:r>
      <w:r w:rsidR="00D1020E">
        <w:rPr>
          <w:rFonts w:ascii="Angsana New" w:hAnsi="Angsana New" w:hint="cs"/>
          <w:sz w:val="32"/>
          <w:szCs w:val="32"/>
          <w:cs/>
        </w:rPr>
        <w:t xml:space="preserve">      </w:t>
      </w:r>
      <w:r w:rsidR="00136E43">
        <w:rPr>
          <w:rFonts w:ascii="Angsana New" w:hAnsi="Angsana New" w:hint="cs"/>
          <w:sz w:val="32"/>
          <w:szCs w:val="32"/>
          <w:cs/>
        </w:rPr>
        <w:t>การด้อยค่า (ถ้ามี) บริษัทฯและบริษัทย่อยใช้วิธีถัวเฉลี่ยถ่วงน้ำหนักในการคำนวณต้นทุนของเงินลงทุน</w:t>
      </w:r>
      <w:r w:rsidR="006F1116" w:rsidRPr="00E17FD8">
        <w:rPr>
          <w:rFonts w:ascii="Angsana New" w:hAnsi="Angsana New"/>
          <w:sz w:val="32"/>
          <w:szCs w:val="32"/>
          <w:cs/>
        </w:rPr>
        <w:t xml:space="preserve"> </w:t>
      </w:r>
    </w:p>
    <w:p w:rsidR="006F1116" w:rsidRPr="00E17FD8" w:rsidRDefault="005D46D2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4.6</w:t>
      </w:r>
      <w:r w:rsidR="00EE0B9F" w:rsidRPr="00E17FD8">
        <w:rPr>
          <w:rFonts w:ascii="Angsana New" w:hAnsi="Angsana New"/>
          <w:b/>
          <w:bCs/>
          <w:sz w:val="32"/>
          <w:szCs w:val="32"/>
          <w:cs/>
        </w:rPr>
        <w:tab/>
      </w:r>
      <w:r w:rsidR="00EE0B9F" w:rsidRPr="00E17FD8">
        <w:rPr>
          <w:rFonts w:ascii="Angsana New" w:hAnsi="Angsana New" w:hint="cs"/>
          <w:b/>
          <w:bCs/>
          <w:sz w:val="32"/>
          <w:szCs w:val="32"/>
          <w:cs/>
        </w:rPr>
        <w:t>ส่วนปรับปรุง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อาคารและอุปกรณ์ และค่าเสื่อมราคา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="00EE0B9F" w:rsidRPr="00E17FD8">
        <w:rPr>
          <w:rFonts w:ascii="Angsana New" w:hAnsi="Angsana New" w:hint="cs"/>
          <w:sz w:val="32"/>
          <w:szCs w:val="32"/>
          <w:cs/>
        </w:rPr>
        <w:t>ส่วนปรับปรุง</w:t>
      </w:r>
      <w:r w:rsidRPr="00E17FD8">
        <w:rPr>
          <w:rFonts w:ascii="Angsana New" w:hAnsi="Angsana New"/>
          <w:sz w:val="32"/>
          <w:szCs w:val="32"/>
          <w:cs/>
        </w:rPr>
        <w:t>อาคารและอุปกรณ์แสดงมูลค่าตามราคาทุน</w:t>
      </w:r>
      <w:r w:rsidR="00A14109">
        <w:rPr>
          <w:rFonts w:ascii="Angsana New" w:hAnsi="Angsana New" w:hint="cs"/>
          <w:sz w:val="32"/>
          <w:szCs w:val="32"/>
          <w:cs/>
        </w:rPr>
        <w:t>หักค่าเสื่อมราคาสะสม</w:t>
      </w:r>
      <w:r w:rsidR="00EE0B9F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 xml:space="preserve">และค่าเผื่อการด้อยค่าของสินทรัพย์ </w:t>
      </w:r>
      <w:r w:rsidRPr="00E17FD8">
        <w:rPr>
          <w:rFonts w:ascii="Angsana New" w:hAnsi="Angsana New"/>
          <w:sz w:val="32"/>
          <w:szCs w:val="32"/>
        </w:rPr>
        <w:t>(</w:t>
      </w:r>
      <w:r w:rsidRPr="00E17FD8">
        <w:rPr>
          <w:rFonts w:ascii="Angsana New" w:hAnsi="Angsana New"/>
          <w:sz w:val="32"/>
          <w:szCs w:val="32"/>
          <w:cs/>
        </w:rPr>
        <w:t>ถ้ามี</w:t>
      </w:r>
      <w:r w:rsidRPr="00E17FD8">
        <w:rPr>
          <w:rFonts w:ascii="Angsana New" w:hAnsi="Angsana New"/>
          <w:sz w:val="32"/>
          <w:szCs w:val="32"/>
        </w:rPr>
        <w:t xml:space="preserve">) </w:t>
      </w:r>
    </w:p>
    <w:p w:rsidR="006F1116" w:rsidRPr="00E17FD8" w:rsidRDefault="006F1116" w:rsidP="00A14109">
      <w:pPr>
        <w:tabs>
          <w:tab w:val="left" w:pos="1440"/>
        </w:tabs>
        <w:spacing w:before="120" w:after="120" w:line="420" w:lineRule="exact"/>
        <w:ind w:left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ค่าเสื่อมราคาของ</w:t>
      </w:r>
      <w:r w:rsidR="00236A04">
        <w:rPr>
          <w:rFonts w:ascii="Angsana New" w:hAnsi="Angsana New" w:hint="cs"/>
          <w:sz w:val="32"/>
          <w:szCs w:val="32"/>
          <w:cs/>
        </w:rPr>
        <w:t>ส่วนปรับปรุง</w:t>
      </w:r>
      <w:r w:rsidRPr="00E17FD8">
        <w:rPr>
          <w:rFonts w:ascii="Angsana New" w:hAnsi="Angsana New"/>
          <w:sz w:val="32"/>
          <w:szCs w:val="32"/>
          <w:cs/>
        </w:rPr>
        <w:t>อาคารและอุปกรณ์คำนวณจากราคาทุนโดยวิธีเส้นตรงตามอายุการ</w:t>
      </w:r>
      <w:r w:rsidRPr="00E17FD8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E17FD8">
        <w:rPr>
          <w:rFonts w:ascii="Angsana New" w:hAnsi="Angsana New"/>
          <w:sz w:val="32"/>
          <w:szCs w:val="32"/>
          <w:cs/>
        </w:rPr>
        <w:t>โดยประมาณดังนี้</w:t>
      </w:r>
    </w:p>
    <w:p w:rsidR="006F1116" w:rsidRPr="00E17FD8" w:rsidRDefault="006F1116" w:rsidP="00A14109">
      <w:pPr>
        <w:tabs>
          <w:tab w:val="left" w:pos="1080"/>
          <w:tab w:val="left" w:pos="1320"/>
          <w:tab w:val="left" w:pos="5040"/>
          <w:tab w:val="right" w:pos="612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 w:hint="cs"/>
          <w:sz w:val="32"/>
          <w:szCs w:val="32"/>
          <w:cs/>
        </w:rPr>
        <w:t>ส่วนปรับปรุงสินทรัพย์เช่า</w:t>
      </w:r>
      <w:r w:rsidR="00F83D5A" w:rsidRPr="00E17FD8">
        <w:rPr>
          <w:rFonts w:ascii="Angsana New" w:hAnsi="Angsana New" w:hint="cs"/>
          <w:sz w:val="32"/>
          <w:szCs w:val="32"/>
          <w:cs/>
        </w:rPr>
        <w:tab/>
      </w:r>
      <w:r w:rsidR="00F83D5A" w:rsidRPr="00E17FD8">
        <w:rPr>
          <w:rFonts w:ascii="Angsana New" w:hAnsi="Angsana New"/>
          <w:sz w:val="32"/>
          <w:szCs w:val="32"/>
        </w:rPr>
        <w:tab/>
        <w:t>-</w:t>
      </w:r>
      <w:r w:rsidR="00F83D5A" w:rsidRPr="00E17FD8">
        <w:rPr>
          <w:rFonts w:ascii="Angsana New" w:hAnsi="Angsana New"/>
          <w:sz w:val="32"/>
          <w:szCs w:val="32"/>
        </w:rPr>
        <w:tab/>
      </w:r>
      <w:r w:rsidR="002362E7">
        <w:rPr>
          <w:rFonts w:ascii="Angsana New" w:hAnsi="Angsana New"/>
          <w:sz w:val="32"/>
          <w:szCs w:val="32"/>
        </w:rPr>
        <w:t xml:space="preserve">3, </w:t>
      </w:r>
      <w:r w:rsidR="00F83D5A" w:rsidRPr="00E17FD8">
        <w:rPr>
          <w:rFonts w:ascii="Angsana New" w:hAnsi="Angsana New" w:hint="cs"/>
          <w:sz w:val="32"/>
          <w:szCs w:val="32"/>
          <w:cs/>
        </w:rPr>
        <w:t>5</w:t>
      </w:r>
      <w:r w:rsidR="00F83D5A" w:rsidRPr="00E17FD8">
        <w:rPr>
          <w:rFonts w:ascii="Angsana New" w:hAnsi="Angsana New"/>
          <w:sz w:val="32"/>
          <w:szCs w:val="32"/>
        </w:rPr>
        <w:t>,</w:t>
      </w:r>
      <w:r w:rsidR="00F83D5A" w:rsidRPr="00E17FD8">
        <w:rPr>
          <w:rFonts w:ascii="Angsana New" w:hAnsi="Angsana New" w:hint="cs"/>
          <w:sz w:val="32"/>
          <w:szCs w:val="32"/>
          <w:cs/>
        </w:rPr>
        <w:t xml:space="preserve"> 10</w:t>
      </w:r>
      <w:r w:rsidR="000E5B09"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ปี</w:t>
      </w:r>
    </w:p>
    <w:p w:rsidR="006F1116" w:rsidRPr="00E17FD8" w:rsidRDefault="006F1116" w:rsidP="00A14109">
      <w:pPr>
        <w:tabs>
          <w:tab w:val="left" w:pos="1080"/>
          <w:tab w:val="left" w:pos="1320"/>
          <w:tab w:val="left" w:pos="5040"/>
          <w:tab w:val="right" w:pos="612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อุปกรณ์</w:t>
      </w:r>
      <w:r w:rsidR="00F83D5A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F83D5A" w:rsidRPr="00E17FD8">
        <w:rPr>
          <w:rFonts w:ascii="Angsana New" w:hAnsi="Angsana New"/>
          <w:sz w:val="32"/>
          <w:szCs w:val="32"/>
          <w:cs/>
        </w:rPr>
        <w:t>เครื่องตกแต่งและเครื่องใช้สำนักงาน</w:t>
      </w:r>
      <w:r w:rsidRPr="00E17FD8">
        <w:rPr>
          <w:rFonts w:ascii="Angsana New" w:hAnsi="Angsana New"/>
          <w:sz w:val="32"/>
          <w:szCs w:val="32"/>
        </w:rPr>
        <w:tab/>
        <w:t>-</w:t>
      </w:r>
      <w:r w:rsidRPr="00E17FD8">
        <w:rPr>
          <w:rFonts w:ascii="Angsana New" w:hAnsi="Angsana New"/>
          <w:sz w:val="32"/>
          <w:szCs w:val="32"/>
        </w:rPr>
        <w:tab/>
      </w:r>
      <w:r w:rsidR="002362E7">
        <w:rPr>
          <w:rFonts w:ascii="Angsana New" w:hAnsi="Angsana New"/>
          <w:sz w:val="32"/>
          <w:szCs w:val="32"/>
        </w:rPr>
        <w:t xml:space="preserve">3 - </w:t>
      </w:r>
      <w:r w:rsidR="00F83D5A" w:rsidRPr="00E17FD8">
        <w:rPr>
          <w:rFonts w:ascii="Angsana New" w:hAnsi="Angsana New" w:hint="cs"/>
          <w:sz w:val="32"/>
          <w:szCs w:val="32"/>
          <w:cs/>
        </w:rPr>
        <w:t>5</w:t>
      </w:r>
      <w:r w:rsidR="000E5B09"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ปี</w:t>
      </w:r>
    </w:p>
    <w:p w:rsidR="006F1116" w:rsidRPr="00E17FD8" w:rsidRDefault="006F1116" w:rsidP="00A14109">
      <w:pPr>
        <w:tabs>
          <w:tab w:val="left" w:pos="1080"/>
          <w:tab w:val="left" w:pos="1320"/>
          <w:tab w:val="left" w:pos="5040"/>
          <w:tab w:val="right" w:pos="612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 w:hint="cs"/>
          <w:sz w:val="32"/>
          <w:szCs w:val="32"/>
          <w:cs/>
        </w:rPr>
        <w:t>คอมพิวเตอร์และอุปกรณ์</w:t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</w:rPr>
        <w:t>-</w:t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 w:hint="cs"/>
          <w:sz w:val="32"/>
          <w:szCs w:val="32"/>
          <w:cs/>
        </w:rPr>
        <w:t>3</w:t>
      </w:r>
      <w:r w:rsidR="002362E7">
        <w:rPr>
          <w:rFonts w:ascii="Angsana New" w:hAnsi="Angsana New"/>
          <w:sz w:val="32"/>
          <w:szCs w:val="32"/>
        </w:rPr>
        <w:t xml:space="preserve"> - </w:t>
      </w:r>
      <w:r w:rsidR="00F83D5A" w:rsidRPr="00E17FD8">
        <w:rPr>
          <w:rFonts w:ascii="Angsana New" w:hAnsi="Angsana New" w:hint="cs"/>
          <w:sz w:val="32"/>
          <w:szCs w:val="32"/>
          <w:cs/>
        </w:rPr>
        <w:t>5</w:t>
      </w:r>
      <w:r w:rsidR="000E5B09"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ปี</w:t>
      </w:r>
    </w:p>
    <w:p w:rsidR="006F1116" w:rsidRPr="00E17FD8" w:rsidRDefault="006F1116" w:rsidP="00A14109">
      <w:pPr>
        <w:tabs>
          <w:tab w:val="left" w:pos="1080"/>
          <w:tab w:val="left" w:pos="1320"/>
          <w:tab w:val="left" w:pos="5040"/>
          <w:tab w:val="right" w:pos="612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ยานพาหนะ</w:t>
      </w:r>
      <w:r w:rsidR="00F83D5A"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</w:rPr>
        <w:t>-</w:t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/>
          <w:sz w:val="32"/>
          <w:szCs w:val="32"/>
        </w:rPr>
        <w:t>5</w:t>
      </w:r>
      <w:r w:rsidR="000E5B09"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ปี</w:t>
      </w:r>
    </w:p>
    <w:p w:rsidR="006F1116" w:rsidRPr="00E17FD8" w:rsidRDefault="006F1116" w:rsidP="00A14109">
      <w:pPr>
        <w:spacing w:before="240" w:after="120" w:line="420" w:lineRule="exact"/>
        <w:ind w:left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ค่าเสื่อมราคา</w:t>
      </w:r>
      <w:r w:rsidR="00136E43">
        <w:rPr>
          <w:rFonts w:ascii="Angsana New" w:hAnsi="Angsana New" w:hint="cs"/>
          <w:sz w:val="32"/>
          <w:szCs w:val="32"/>
          <w:cs/>
        </w:rPr>
        <w:t>รับรู้เป็นค่าใช้จ่ายใน</w:t>
      </w:r>
      <w:r w:rsidR="004B308D">
        <w:rPr>
          <w:rFonts w:ascii="Angsana New" w:hAnsi="Angsana New" w:hint="cs"/>
          <w:sz w:val="32"/>
          <w:szCs w:val="32"/>
          <w:cs/>
        </w:rPr>
        <w:t>งบกำไรขาดทุน</w:t>
      </w:r>
    </w:p>
    <w:p w:rsidR="006F1116" w:rsidRPr="00E17FD8" w:rsidRDefault="006F1116" w:rsidP="00A14109">
      <w:pPr>
        <w:spacing w:before="120" w:after="120" w:line="420" w:lineRule="exact"/>
        <w:ind w:left="605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ไม่มีการคิดค่าเสื่อมราคาสำหรับสินทรัพย์ระหว่างติดตั้ง</w:t>
      </w:r>
    </w:p>
    <w:p w:rsidR="006F1116" w:rsidRPr="00E17FD8" w:rsidRDefault="006F1116" w:rsidP="006F1116">
      <w:pPr>
        <w:spacing w:before="120" w:after="120"/>
        <w:ind w:left="605"/>
        <w:jc w:val="thaiDistribute"/>
        <w:rPr>
          <w:rFonts w:ascii="Angsana New" w:hAnsi="Angsana New"/>
          <w:spacing w:val="-4"/>
          <w:sz w:val="32"/>
          <w:szCs w:val="32"/>
        </w:rPr>
      </w:pPr>
      <w:r w:rsidRPr="00E17FD8">
        <w:rPr>
          <w:rFonts w:ascii="Angsana New" w:hAnsi="Angsana New" w:hint="cs"/>
          <w:spacing w:val="-4"/>
          <w:sz w:val="32"/>
          <w:szCs w:val="32"/>
          <w:cs/>
        </w:rPr>
        <w:lastRenderedPageBreak/>
        <w:t>บริษัทฯ</w:t>
      </w:r>
      <w:r w:rsidR="00EE0B9F" w:rsidRPr="00E17FD8">
        <w:rPr>
          <w:rFonts w:ascii="Angsana New" w:hAnsi="Angsana New" w:hint="cs"/>
          <w:spacing w:val="-4"/>
          <w:sz w:val="32"/>
          <w:szCs w:val="32"/>
          <w:cs/>
        </w:rPr>
        <w:t>และบริษัทย่อยจะตัดรา</w:t>
      </w:r>
      <w:r w:rsidR="00A14109">
        <w:rPr>
          <w:rFonts w:ascii="Angsana New" w:hAnsi="Angsana New" w:hint="cs"/>
          <w:spacing w:val="-4"/>
          <w:sz w:val="32"/>
          <w:szCs w:val="32"/>
          <w:cs/>
        </w:rPr>
        <w:t>ยการส่วนปรับปรุงอาคารและอุปกรณ์</w:t>
      </w:r>
      <w:r w:rsidR="00EE0B9F" w:rsidRPr="00E17FD8">
        <w:rPr>
          <w:rFonts w:ascii="Angsana New" w:hAnsi="Angsana New" w:hint="cs"/>
          <w:spacing w:val="-4"/>
          <w:sz w:val="32"/>
          <w:szCs w:val="32"/>
          <w:cs/>
        </w:rPr>
        <w:t>ออกจากบัญชี</w:t>
      </w:r>
      <w:r w:rsidRPr="00E17FD8">
        <w:rPr>
          <w:rFonts w:ascii="Angsana New" w:hAnsi="Angsana New" w:hint="cs"/>
          <w:spacing w:val="-4"/>
          <w:sz w:val="32"/>
          <w:szCs w:val="32"/>
          <w:cs/>
        </w:rPr>
        <w:t>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</w:t>
      </w:r>
      <w:r w:rsidR="002453EB">
        <w:rPr>
          <w:rFonts w:ascii="Angsana New" w:hAnsi="Angsana New" w:hint="cs"/>
          <w:spacing w:val="-4"/>
          <w:sz w:val="32"/>
          <w:szCs w:val="32"/>
          <w:cs/>
        </w:rPr>
        <w:t>งบกำไรขาดทุน</w:t>
      </w:r>
      <w:r w:rsidRPr="00E17FD8">
        <w:rPr>
          <w:rFonts w:ascii="Angsana New" w:hAnsi="Angsana New" w:hint="cs"/>
          <w:spacing w:val="-4"/>
          <w:sz w:val="32"/>
          <w:szCs w:val="32"/>
          <w:cs/>
        </w:rPr>
        <w:t>เมื่อบริษัทฯ</w:t>
      </w:r>
      <w:r w:rsidR="00136E43">
        <w:rPr>
          <w:rFonts w:ascii="Angsana New" w:hAnsi="Angsana New" w:hint="cs"/>
          <w:spacing w:val="-4"/>
          <w:sz w:val="32"/>
          <w:szCs w:val="32"/>
          <w:cs/>
        </w:rPr>
        <w:t>แล</w:t>
      </w:r>
      <w:r w:rsidR="002453EB">
        <w:rPr>
          <w:rFonts w:ascii="Angsana New" w:hAnsi="Angsana New" w:hint="cs"/>
          <w:spacing w:val="-4"/>
          <w:sz w:val="32"/>
          <w:szCs w:val="32"/>
          <w:cs/>
        </w:rPr>
        <w:t>ะ</w:t>
      </w:r>
      <w:r w:rsidR="00136E43">
        <w:rPr>
          <w:rFonts w:ascii="Angsana New" w:hAnsi="Angsana New" w:hint="cs"/>
          <w:spacing w:val="-4"/>
          <w:sz w:val="32"/>
          <w:szCs w:val="32"/>
          <w:cs/>
        </w:rPr>
        <w:t>บริษัทย่อย</w:t>
      </w:r>
      <w:r w:rsidRPr="00E17FD8">
        <w:rPr>
          <w:rFonts w:ascii="Angsana New" w:hAnsi="Angsana New" w:hint="cs"/>
          <w:spacing w:val="-4"/>
          <w:sz w:val="32"/>
          <w:szCs w:val="32"/>
          <w:cs/>
        </w:rPr>
        <w:t>ตัดรายการสินทรัพย์นั้นออกจากบัญชี</w:t>
      </w:r>
    </w:p>
    <w:p w:rsidR="006F1116" w:rsidRPr="00E17FD8" w:rsidRDefault="00B0630C" w:rsidP="006F1116">
      <w:pPr>
        <w:tabs>
          <w:tab w:val="left" w:pos="0"/>
          <w:tab w:val="left" w:pos="567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t>4.7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:rsidR="008957EA" w:rsidRPr="00EF1935" w:rsidRDefault="00A14109" w:rsidP="006F111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EF1935">
        <w:rPr>
          <w:rFonts w:ascii="Angsana New" w:hAnsi="Angsana New" w:hint="cs"/>
          <w:sz w:val="32"/>
          <w:szCs w:val="32"/>
          <w:cs/>
        </w:rPr>
        <w:t>สินทรัพย์ไม่มีตัวตนแสดงมูลค่าตามราค</w:t>
      </w:r>
      <w:r w:rsidR="001D41DB" w:rsidRPr="00EF1935">
        <w:rPr>
          <w:rFonts w:ascii="Angsana New" w:hAnsi="Angsana New" w:hint="cs"/>
          <w:sz w:val="32"/>
          <w:szCs w:val="32"/>
          <w:cs/>
        </w:rPr>
        <w:t>า</w:t>
      </w:r>
      <w:r w:rsidRPr="00EF1935">
        <w:rPr>
          <w:rFonts w:ascii="Angsana New" w:hAnsi="Angsana New" w:hint="cs"/>
          <w:sz w:val="32"/>
          <w:szCs w:val="32"/>
          <w:cs/>
        </w:rPr>
        <w:t>ทุนหักค่าตัดจำหน่ายสะสม</w:t>
      </w:r>
      <w:r w:rsidR="0007330D" w:rsidRPr="00EF1935">
        <w:rPr>
          <w:rFonts w:ascii="Angsana New" w:hAnsi="Angsana New" w:hint="cs"/>
          <w:sz w:val="32"/>
          <w:szCs w:val="32"/>
          <w:cs/>
        </w:rPr>
        <w:t>และ</w:t>
      </w:r>
      <w:r w:rsidR="006F1116" w:rsidRPr="00EF1935">
        <w:rPr>
          <w:rFonts w:ascii="Angsana New" w:hAnsi="Angsana New" w:hint="cs"/>
          <w:sz w:val="32"/>
          <w:szCs w:val="32"/>
          <w:cs/>
        </w:rPr>
        <w:t>ค่าเผื่อการด้อยค่า</w:t>
      </w:r>
      <w:r w:rsidR="0007330D" w:rsidRPr="00EF1935">
        <w:rPr>
          <w:rFonts w:ascii="Angsana New" w:hAnsi="Angsana New" w:hint="cs"/>
          <w:sz w:val="32"/>
          <w:szCs w:val="32"/>
          <w:cs/>
        </w:rPr>
        <w:t>ของสินทรัพย์</w:t>
      </w:r>
      <w:r w:rsidR="006F1116" w:rsidRPr="00EF1935">
        <w:rPr>
          <w:rFonts w:ascii="Angsana New" w:hAnsi="Angsana New" w:hint="cs"/>
          <w:sz w:val="32"/>
          <w:szCs w:val="32"/>
          <w:cs/>
        </w:rPr>
        <w:t xml:space="preserve"> (ถ้ามี) </w:t>
      </w:r>
    </w:p>
    <w:p w:rsidR="006F1116" w:rsidRPr="00E17FD8" w:rsidRDefault="006F1116" w:rsidP="006F111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บริษัทฯ</w:t>
      </w:r>
      <w:r w:rsidR="00B0630C" w:rsidRPr="00E17FD8">
        <w:rPr>
          <w:rFonts w:ascii="Angsana New" w:hAnsi="Angsana New" w:hint="cs"/>
          <w:sz w:val="32"/>
          <w:szCs w:val="32"/>
          <w:cs/>
        </w:rPr>
        <w:t>และบริษัทย่อยจะ</w:t>
      </w:r>
      <w:r w:rsidRPr="00E17FD8">
        <w:rPr>
          <w:rFonts w:ascii="Angsana New" w:hAnsi="Angsana New" w:hint="cs"/>
          <w:sz w:val="32"/>
          <w:szCs w:val="32"/>
          <w:cs/>
        </w:rPr>
        <w:t>ตัดจำหน่ายสินทรัพย์ไม่มีตัวตนที่มีอายุการให้ประโยชน์จำกัดอย่างมีระบบตลอด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บริษัทฯ</w:t>
      </w:r>
      <w:r w:rsidR="00B0630C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:rsidR="006F1116" w:rsidRPr="00E17FD8" w:rsidRDefault="006F1116" w:rsidP="00756403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สินทรัพย์ไม่มีตัวตนที่มีอายุการให้ประโยชน์จำกัดมีดังนี้</w:t>
      </w:r>
    </w:p>
    <w:p w:rsidR="006F1116" w:rsidRPr="00E17FD8" w:rsidRDefault="006F1116" w:rsidP="006F1116">
      <w:pPr>
        <w:spacing w:before="240" w:after="120"/>
        <w:ind w:left="600"/>
        <w:jc w:val="thaiDistribute"/>
        <w:rPr>
          <w:rFonts w:ascii="Angsana New" w:hAnsi="Angsana New"/>
          <w:sz w:val="32"/>
          <w:szCs w:val="32"/>
          <w:u w:val="single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ab/>
      </w:r>
      <w:r w:rsidR="00136E43">
        <w:rPr>
          <w:rFonts w:ascii="Angsana New" w:hAnsi="Angsana New" w:hint="cs"/>
          <w:sz w:val="32"/>
          <w:szCs w:val="32"/>
          <w:cs/>
        </w:rPr>
        <w:t xml:space="preserve">      </w:t>
      </w:r>
      <w:r w:rsidRPr="00E17FD8">
        <w:rPr>
          <w:rFonts w:ascii="Angsana New" w:hAnsi="Angsana New" w:hint="cs"/>
          <w:sz w:val="32"/>
          <w:szCs w:val="32"/>
          <w:u w:val="single"/>
          <w:cs/>
        </w:rPr>
        <w:t>อายุการให้ประโยชน์</w:t>
      </w:r>
    </w:p>
    <w:p w:rsidR="006F1116" w:rsidRPr="00E17FD8" w:rsidRDefault="006F1116" w:rsidP="006F1116">
      <w:pPr>
        <w:tabs>
          <w:tab w:val="left" w:pos="1080"/>
          <w:tab w:val="left" w:pos="1320"/>
          <w:tab w:val="left" w:pos="5040"/>
          <w:tab w:val="right" w:pos="612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ลิขสิทธิ์</w:t>
      </w:r>
      <w:r w:rsidR="00F83D5A" w:rsidRPr="00E17FD8">
        <w:rPr>
          <w:rFonts w:ascii="Angsana New" w:hAnsi="Angsana New" w:hint="cs"/>
          <w:sz w:val="32"/>
          <w:szCs w:val="32"/>
          <w:cs/>
        </w:rPr>
        <w:t>ภาพยน</w:t>
      </w:r>
      <w:r w:rsidR="00A14109">
        <w:rPr>
          <w:rFonts w:ascii="Angsana New" w:hAnsi="Angsana New" w:hint="cs"/>
          <w:sz w:val="32"/>
          <w:szCs w:val="32"/>
          <w:cs/>
        </w:rPr>
        <w:t>ตร์</w:t>
      </w:r>
      <w:r w:rsidR="002D1D8E" w:rsidRPr="00E17FD8">
        <w:rPr>
          <w:rFonts w:ascii="Angsana New" w:hAnsi="Angsana New" w:hint="cs"/>
          <w:sz w:val="32"/>
          <w:szCs w:val="32"/>
          <w:cs/>
        </w:rPr>
        <w:t xml:space="preserve"> เพลงและวิดีโอ</w:t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 w:hint="cs"/>
          <w:sz w:val="32"/>
          <w:szCs w:val="32"/>
          <w:cs/>
        </w:rPr>
        <w:t>5</w:t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ปี</w:t>
      </w:r>
      <w:r w:rsidR="00BB0B94">
        <w:rPr>
          <w:rFonts w:ascii="Angsana New" w:hAnsi="Angsana New" w:hint="cs"/>
          <w:sz w:val="32"/>
          <w:szCs w:val="32"/>
          <w:cs/>
        </w:rPr>
        <w:tab/>
        <w:t>หรือตามอายุสัญญา</w:t>
      </w:r>
    </w:p>
    <w:p w:rsidR="00F83D5A" w:rsidRPr="00E17FD8" w:rsidRDefault="00F83D5A" w:rsidP="00F83D5A">
      <w:pPr>
        <w:tabs>
          <w:tab w:val="left" w:pos="1080"/>
          <w:tab w:val="left" w:pos="1320"/>
          <w:tab w:val="left" w:pos="5040"/>
          <w:tab w:val="right" w:pos="612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ลิขสิทธิ์</w:t>
      </w:r>
      <w:r w:rsidR="002D1D8E" w:rsidRPr="00E17FD8">
        <w:rPr>
          <w:rFonts w:ascii="Angsana New" w:hAnsi="Angsana New" w:hint="cs"/>
          <w:sz w:val="32"/>
          <w:szCs w:val="32"/>
          <w:cs/>
        </w:rPr>
        <w:t>อื่น</w:t>
      </w:r>
      <w:r w:rsidR="00136E43">
        <w:rPr>
          <w:rFonts w:ascii="Angsana New" w:hAnsi="Angsana New" w:hint="cs"/>
          <w:sz w:val="32"/>
          <w:szCs w:val="32"/>
          <w:cs/>
        </w:rPr>
        <w:t xml:space="preserve"> </w:t>
      </w:r>
      <w:r w:rsidR="002D1D8E" w:rsidRPr="00E17FD8">
        <w:rPr>
          <w:rFonts w:ascii="Angsana New" w:hAnsi="Angsana New" w:hint="cs"/>
          <w:sz w:val="32"/>
          <w:szCs w:val="32"/>
          <w:cs/>
        </w:rPr>
        <w:t>ๆ</w:t>
      </w:r>
      <w:r w:rsidRPr="00E17FD8">
        <w:rPr>
          <w:rFonts w:ascii="Angsana New" w:hAnsi="Angsana New"/>
          <w:sz w:val="32"/>
          <w:szCs w:val="32"/>
        </w:rPr>
        <w:tab/>
      </w:r>
      <w:r w:rsidR="00136E43">
        <w:rPr>
          <w:rFonts w:ascii="Angsana New" w:hAnsi="Angsana New" w:hint="cs"/>
          <w:sz w:val="32"/>
          <w:szCs w:val="32"/>
          <w:cs/>
        </w:rPr>
        <w:t>3</w:t>
      </w:r>
      <w:r w:rsidR="00136E43">
        <w:rPr>
          <w:rFonts w:ascii="Angsana New" w:hAnsi="Angsana New"/>
          <w:sz w:val="32"/>
          <w:szCs w:val="32"/>
        </w:rPr>
        <w:t xml:space="preserve">, </w:t>
      </w:r>
      <w:r w:rsidRPr="00E17FD8">
        <w:rPr>
          <w:rFonts w:ascii="Angsana New" w:hAnsi="Angsana New" w:hint="cs"/>
          <w:sz w:val="32"/>
          <w:szCs w:val="32"/>
          <w:cs/>
        </w:rPr>
        <w:t>5</w:t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ปี</w:t>
      </w:r>
      <w:r w:rsidR="00BB0B94">
        <w:rPr>
          <w:rFonts w:ascii="Angsana New" w:hAnsi="Angsana New" w:hint="cs"/>
          <w:sz w:val="32"/>
          <w:szCs w:val="32"/>
          <w:cs/>
        </w:rPr>
        <w:tab/>
        <w:t>หรือตามอายุสัญญา</w:t>
      </w:r>
    </w:p>
    <w:p w:rsidR="006F1116" w:rsidRPr="00E17FD8" w:rsidRDefault="006F1116" w:rsidP="006F1116">
      <w:pPr>
        <w:tabs>
          <w:tab w:val="left" w:pos="1080"/>
          <w:tab w:val="left" w:pos="1320"/>
          <w:tab w:val="left" w:pos="5040"/>
          <w:tab w:val="right" w:pos="612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</w:rPr>
        <w:tab/>
      </w:r>
      <w:r w:rsidR="00136E43">
        <w:rPr>
          <w:rFonts w:ascii="Angsana New" w:hAnsi="Angsana New" w:hint="cs"/>
          <w:sz w:val="32"/>
          <w:szCs w:val="32"/>
          <w:cs/>
        </w:rPr>
        <w:t>คอมพิวเตอร์ซอฟต์</w:t>
      </w:r>
      <w:r w:rsidR="002D1D8E" w:rsidRPr="00E17FD8">
        <w:rPr>
          <w:rFonts w:ascii="Angsana New" w:hAnsi="Angsana New" w:hint="cs"/>
          <w:sz w:val="32"/>
          <w:szCs w:val="32"/>
          <w:cs/>
        </w:rPr>
        <w:t>แวร์</w:t>
      </w:r>
      <w:r w:rsidRPr="00E17FD8">
        <w:rPr>
          <w:rFonts w:ascii="Angsana New" w:hAnsi="Angsana New"/>
          <w:sz w:val="32"/>
          <w:szCs w:val="32"/>
        </w:rPr>
        <w:tab/>
      </w:r>
      <w:r w:rsidR="00F83D5A" w:rsidRPr="00E17FD8">
        <w:rPr>
          <w:rFonts w:ascii="Angsana New" w:hAnsi="Angsana New" w:hint="cs"/>
          <w:sz w:val="32"/>
          <w:szCs w:val="32"/>
          <w:cs/>
        </w:rPr>
        <w:t>5</w:t>
      </w:r>
      <w:r w:rsidR="00BC7225">
        <w:rPr>
          <w:rFonts w:ascii="Angsana New" w:hAnsi="Angsana New"/>
          <w:sz w:val="32"/>
          <w:szCs w:val="32"/>
        </w:rPr>
        <w:t>, 10, 20</w:t>
      </w: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ปี</w:t>
      </w:r>
    </w:p>
    <w:p w:rsidR="006F1116" w:rsidRPr="00E17FD8" w:rsidRDefault="006F1116" w:rsidP="00F309FA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บริษัทฯ</w:t>
      </w:r>
      <w:r w:rsidR="00B0630C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ไม่มีการตัดจำหน่ายสินทรัพย์ไม่มีตัวตนที่มีอายุการให้ประโยชน์ไม่ทราบแน่นอนแต่จะใช้วิธีการทดสอบการด้อยค่าทุกปีทั้งในระดับของแต่ละสินทรัพย์นั้นและในระดับของหน่วยสินทรัพย์ที่ก่อให้เกิดเงินสด บริษัทฯ</w:t>
      </w:r>
      <w:r w:rsidR="00B0630C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จะทบทวนทุกปีว่าสินทรัพย์ไม่มีตัวตนดังกล่าวยังคงมีอายุการให้ประโยชน์ไม่ทราบแน่นอน</w:t>
      </w:r>
    </w:p>
    <w:p w:rsidR="006F1116" w:rsidRPr="00E17FD8" w:rsidRDefault="00E121A1" w:rsidP="00F309FA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t>4.8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:rsidR="006F1116" w:rsidRPr="00E17FD8" w:rsidRDefault="006F1116" w:rsidP="00F309FA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 หมายถึง บุคคลหรือกิจการที่มีอำนาจควบคุมบริษัทฯ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 หรือถูกบริษัทฯ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ควบคุม</w:t>
      </w:r>
      <w:r w:rsidRPr="00E17FD8">
        <w:rPr>
          <w:rFonts w:ascii="Angsana New" w:hAnsi="Angsana New"/>
          <w:sz w:val="32"/>
          <w:szCs w:val="32"/>
          <w:cs/>
        </w:rPr>
        <w:t>ไม่ว่าจะเป็นโดยทางตรงหรือทางอ้อม หรืออยู่ภายใต้การควบคุมเดียวกันกับบริษัทฯ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</w:p>
    <w:p w:rsidR="006F1116" w:rsidRPr="00E17FD8" w:rsidRDefault="006F1116" w:rsidP="00F309FA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นอกจากนี้บุคคลหรือกิจการที่เกี่ยวข้องกันยังหมายรวมถึงบุคคล</w:t>
      </w:r>
      <w:r w:rsidRPr="00E17FD8">
        <w:rPr>
          <w:rFonts w:ascii="Angsana New" w:hAnsi="Angsana New" w:hint="cs"/>
          <w:sz w:val="32"/>
          <w:szCs w:val="32"/>
          <w:cs/>
        </w:rPr>
        <w:t>ที่มีสิทธิออกเสียงโดยทางตรงหรือทางอ้อมซึ่งทำให้</w:t>
      </w:r>
      <w:r w:rsidRPr="00E17FD8">
        <w:rPr>
          <w:rFonts w:ascii="Angsana New" w:hAnsi="Angsana New"/>
          <w:sz w:val="32"/>
          <w:szCs w:val="32"/>
          <w:cs/>
        </w:rPr>
        <w:t>มีอิทธิพลอย่างเป็นสาระสำคัญ</w:t>
      </w:r>
      <w:r w:rsidRPr="00E17FD8">
        <w:rPr>
          <w:rFonts w:ascii="Angsana New" w:hAnsi="Angsana New" w:hint="cs"/>
          <w:sz w:val="32"/>
          <w:szCs w:val="32"/>
          <w:cs/>
        </w:rPr>
        <w:t>ต่อ</w:t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 ผู้บริหารสำคัญ กรรมการหรือพนักงานของบริษัทฯ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</w:p>
    <w:p w:rsidR="006F1116" w:rsidRPr="00E17FD8" w:rsidRDefault="00E121A1" w:rsidP="00A14109">
      <w:pPr>
        <w:spacing w:before="100" w:after="100"/>
        <w:ind w:left="605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lastRenderedPageBreak/>
        <w:t>4.9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สัญญาเช่าระยะยาว</w:t>
      </w:r>
    </w:p>
    <w:p w:rsidR="006F1116" w:rsidRPr="00E17FD8" w:rsidRDefault="006F1116" w:rsidP="00A14109">
      <w:pPr>
        <w:tabs>
          <w:tab w:val="left" w:pos="1440"/>
        </w:tabs>
        <w:spacing w:before="100" w:after="100"/>
        <w:ind w:left="605" w:hanging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="00E121A1" w:rsidRPr="00E17FD8">
        <w:rPr>
          <w:rFonts w:ascii="Angsana New" w:hAnsi="Angsana New"/>
          <w:sz w:val="32"/>
          <w:szCs w:val="32"/>
          <w:cs/>
        </w:rPr>
        <w:t>สัญญาเช่า</w:t>
      </w:r>
      <w:r w:rsidRPr="00E17FD8">
        <w:rPr>
          <w:rFonts w:ascii="Angsana New" w:hAnsi="Angsana New"/>
          <w:sz w:val="32"/>
          <w:szCs w:val="32"/>
          <w:cs/>
        </w:rPr>
        <w:t>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</w:t>
      </w:r>
      <w:r w:rsidRPr="00E17FD8">
        <w:rPr>
          <w:rFonts w:ascii="Angsana New" w:hAnsi="Angsana New" w:hint="cs"/>
          <w:sz w:val="32"/>
          <w:szCs w:val="32"/>
          <w:cs/>
        </w:rPr>
        <w:t>ส่วนของ</w:t>
      </w:r>
      <w:r w:rsidRPr="00E17FD8">
        <w:rPr>
          <w:rFonts w:ascii="Angsana New" w:hAnsi="Angsana New"/>
          <w:sz w:val="32"/>
          <w:szCs w:val="32"/>
          <w:cs/>
        </w:rPr>
        <w:t>กำไร</w:t>
      </w:r>
      <w:r w:rsidRPr="00E17FD8">
        <w:rPr>
          <w:rFonts w:ascii="Angsana New" w:hAnsi="Angsana New" w:hint="cs"/>
          <w:sz w:val="32"/>
          <w:szCs w:val="32"/>
          <w:cs/>
        </w:rPr>
        <w:t>หรือ</w:t>
      </w:r>
      <w:r w:rsidRPr="00E17FD8">
        <w:rPr>
          <w:rFonts w:ascii="Angsana New" w:hAnsi="Angsana New"/>
          <w:sz w:val="32"/>
          <w:szCs w:val="32"/>
          <w:cs/>
        </w:rPr>
        <w:t>ขาดทุนตลอดอายุของสัญญาเช่า สินทรัพย์ที่ได้มาตามสัญญาเช่าการเงินจะคิดค่าเสื่อมราคาตลอดอ</w:t>
      </w:r>
      <w:r w:rsidR="00E121A1" w:rsidRPr="00E17FD8">
        <w:rPr>
          <w:rFonts w:ascii="Angsana New" w:hAnsi="Angsana New"/>
          <w:sz w:val="32"/>
          <w:szCs w:val="32"/>
          <w:cs/>
        </w:rPr>
        <w:t>ายุการใช้งานของสินทรัพย์ที่เช่า</w:t>
      </w:r>
    </w:p>
    <w:p w:rsidR="006F1116" w:rsidRPr="00E17FD8" w:rsidRDefault="006F1116" w:rsidP="00A14109">
      <w:pPr>
        <w:tabs>
          <w:tab w:val="left" w:pos="1440"/>
        </w:tabs>
        <w:spacing w:before="100" w:after="100"/>
        <w:ind w:left="605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="00E121A1" w:rsidRPr="00E17FD8">
        <w:rPr>
          <w:rFonts w:ascii="Angsana New" w:hAnsi="Angsana New"/>
          <w:sz w:val="32"/>
          <w:szCs w:val="32"/>
          <w:cs/>
        </w:rPr>
        <w:t>สัญญาเช่าอาคาร</w:t>
      </w:r>
      <w:r w:rsidRPr="00E17FD8">
        <w:rPr>
          <w:rFonts w:ascii="Angsana New" w:hAnsi="Angsana New"/>
          <w:sz w:val="32"/>
          <w:szCs w:val="32"/>
          <w:cs/>
        </w:rPr>
        <w:t>และอุปกรณ์ที่ความเสี่ยงและผลตอบแทนของความเป็นเจ้าของส่วนใหญ่</w:t>
      </w:r>
      <w:r w:rsidRPr="00E17FD8">
        <w:rPr>
          <w:rFonts w:ascii="Angsana New" w:hAnsi="Angsana New" w:hint="cs"/>
          <w:sz w:val="32"/>
          <w:szCs w:val="32"/>
          <w:cs/>
        </w:rPr>
        <w:t>ไม่</w:t>
      </w:r>
      <w:r w:rsidRPr="00E17FD8">
        <w:rPr>
          <w:rFonts w:ascii="Angsana New" w:hAnsi="Angsana New"/>
          <w:sz w:val="32"/>
          <w:szCs w:val="32"/>
          <w:cs/>
        </w:rPr>
        <w:t>ได้โอนไปให้กับผู้เช่าถือเป็นสัญญาเช่า</w:t>
      </w:r>
      <w:r w:rsidRPr="00E17FD8">
        <w:rPr>
          <w:rFonts w:ascii="Angsana New" w:hAnsi="Angsana New" w:hint="cs"/>
          <w:sz w:val="32"/>
          <w:szCs w:val="32"/>
          <w:cs/>
        </w:rPr>
        <w:t>ดำเนินงาน จำนวนเงินที่จ่ายตามสัญญาเช่าดำเนินงานรับรู้เป็นค่าใช้จ่ายในส่วน</w:t>
      </w:r>
      <w:r w:rsidR="002453EB">
        <w:rPr>
          <w:rFonts w:ascii="Angsana New" w:hAnsi="Angsana New" w:hint="cs"/>
          <w:sz w:val="32"/>
          <w:szCs w:val="32"/>
          <w:cs/>
        </w:rPr>
        <w:t>งบกำไรขาดทุน</w:t>
      </w:r>
      <w:r w:rsidRPr="00E17FD8">
        <w:rPr>
          <w:rFonts w:ascii="Angsana New" w:hAnsi="Angsana New" w:hint="cs"/>
          <w:sz w:val="32"/>
          <w:szCs w:val="32"/>
          <w:cs/>
        </w:rPr>
        <w:t>ตามวิธีเส้นตรงตลอดอายุของสัญญาเช่า</w:t>
      </w:r>
    </w:p>
    <w:p w:rsidR="006F1116" w:rsidRPr="00E17FD8" w:rsidRDefault="00E121A1" w:rsidP="00A14109">
      <w:pPr>
        <w:spacing w:before="100" w:after="10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</w:t>
      </w:r>
      <w:r w:rsidR="006F1116" w:rsidRPr="00E17FD8">
        <w:rPr>
          <w:rFonts w:ascii="Angsana New" w:hAnsi="Angsana New"/>
          <w:b/>
          <w:bCs/>
          <w:sz w:val="32"/>
          <w:szCs w:val="32"/>
        </w:rPr>
        <w:t>.1</w:t>
      </w:r>
      <w:r w:rsidRPr="00E17FD8">
        <w:rPr>
          <w:rFonts w:ascii="Angsana New" w:hAnsi="Angsana New"/>
          <w:b/>
          <w:bCs/>
          <w:sz w:val="32"/>
          <w:szCs w:val="32"/>
        </w:rPr>
        <w:t>0</w:t>
      </w:r>
      <w:r w:rsidR="006F1116" w:rsidRPr="00E17FD8"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:rsidR="005B68BB" w:rsidRPr="00E17FD8" w:rsidRDefault="005B68BB" w:rsidP="00A14109">
      <w:pPr>
        <w:tabs>
          <w:tab w:val="left" w:pos="360"/>
          <w:tab w:val="left" w:pos="1440"/>
        </w:tabs>
        <w:spacing w:before="100" w:after="100"/>
        <w:ind w:left="605"/>
        <w:jc w:val="thaiDistribute"/>
        <w:outlineLvl w:val="0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บริษัทฯแสดงงบการเงินรวม</w:t>
      </w:r>
      <w:r w:rsidRPr="00E17FD8">
        <w:rPr>
          <w:rFonts w:ascii="Angsana New" w:hAnsi="Angsana New" w:hint="cs"/>
          <w:sz w:val="32"/>
          <w:szCs w:val="32"/>
          <w:cs/>
        </w:rPr>
        <w:t>และงบการเงินเฉพาะกิจการ</w:t>
      </w:r>
      <w:r w:rsidRPr="00E17FD8">
        <w:rPr>
          <w:rFonts w:ascii="Angsana New" w:hAnsi="Angsana New"/>
          <w:sz w:val="32"/>
          <w:szCs w:val="32"/>
          <w:cs/>
        </w:rPr>
        <w:t>เป็นสกุลเงินบาท ซึ่งเป็นสกุลเงินที่ใช้ในการดำเนินงานของบริษัทฯ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รายการต่าง</w:t>
      </w:r>
      <w:r w:rsidR="00136E43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ๆ</w:t>
      </w:r>
      <w:r w:rsidR="00A14109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ของแต่ละกิจการที่รวมอยู่ในงบการเงิน</w:t>
      </w:r>
      <w:r w:rsidRPr="00E17FD8">
        <w:rPr>
          <w:rFonts w:ascii="Angsana New" w:hAnsi="Angsana New" w:hint="cs"/>
          <w:sz w:val="32"/>
          <w:szCs w:val="32"/>
          <w:cs/>
        </w:rPr>
        <w:t>รวม</w:t>
      </w:r>
      <w:r w:rsidRPr="00E17FD8">
        <w:rPr>
          <w:rFonts w:ascii="Angsana New" w:hAnsi="Angsana New"/>
          <w:sz w:val="32"/>
          <w:szCs w:val="32"/>
          <w:cs/>
        </w:rPr>
        <w:t>วัดมูลค่าด้วยสกุลเงินที่ใช้ในการดำเนินงานของแต่ละกิจการนั้น</w:t>
      </w:r>
    </w:p>
    <w:p w:rsidR="006F1116" w:rsidRPr="00E17FD8" w:rsidRDefault="006F1116" w:rsidP="00A14109">
      <w:pPr>
        <w:tabs>
          <w:tab w:val="left" w:pos="360"/>
          <w:tab w:val="left" w:pos="1440"/>
        </w:tabs>
        <w:spacing w:before="100" w:after="100"/>
        <w:ind w:left="605"/>
        <w:jc w:val="thaiDistribute"/>
        <w:outlineLvl w:val="0"/>
        <w:rPr>
          <w:rFonts w:ascii="Angsana New" w:hAnsi="Angsana New"/>
          <w:b/>
          <w:bCs/>
          <w:i/>
          <w:iCs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รายการที่เป็นเงินตราต่างประเทศแปลงค่า</w:t>
      </w:r>
      <w:r w:rsidR="00BB0B94">
        <w:rPr>
          <w:rFonts w:ascii="Angsana New" w:hAnsi="Angsana New"/>
          <w:sz w:val="32"/>
          <w:szCs w:val="32"/>
          <w:cs/>
        </w:rPr>
        <w:t>เป็นเงินบาทโดยใช้อัตราแลกเปลี่ย</w:t>
      </w:r>
      <w:r w:rsidR="00BB0B94">
        <w:rPr>
          <w:rFonts w:ascii="Angsana New" w:hAnsi="Angsana New" w:hint="cs"/>
          <w:sz w:val="32"/>
          <w:szCs w:val="32"/>
          <w:cs/>
        </w:rPr>
        <w:t>น ณ วั</w:t>
      </w:r>
      <w:r w:rsidRPr="00E17FD8">
        <w:rPr>
          <w:rFonts w:ascii="Angsana New" w:hAnsi="Angsana New"/>
          <w:sz w:val="32"/>
          <w:szCs w:val="32"/>
          <w:cs/>
        </w:rPr>
        <w:t>นที่เกิดรายการ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ณ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>วันสิ้นรอบระยะเวลารายงาน</w:t>
      </w:r>
    </w:p>
    <w:p w:rsidR="006F1116" w:rsidRPr="00E17FD8" w:rsidRDefault="006F1116" w:rsidP="00A14109">
      <w:pPr>
        <w:tabs>
          <w:tab w:val="left" w:pos="1440"/>
        </w:tabs>
        <w:spacing w:before="100" w:after="100"/>
        <w:ind w:left="605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</w:t>
      </w:r>
      <w:r w:rsidR="00091369">
        <w:rPr>
          <w:rFonts w:ascii="Angsana New" w:hAnsi="Angsana New" w:hint="cs"/>
          <w:sz w:val="32"/>
          <w:szCs w:val="32"/>
          <w:cs/>
        </w:rPr>
        <w:t>ใน</w:t>
      </w:r>
      <w:r w:rsidR="002453EB">
        <w:rPr>
          <w:rFonts w:ascii="Angsana New" w:hAnsi="Angsana New" w:hint="cs"/>
          <w:sz w:val="32"/>
          <w:szCs w:val="32"/>
          <w:cs/>
        </w:rPr>
        <w:t>งบกำไรขาดทุน</w:t>
      </w:r>
    </w:p>
    <w:p w:rsidR="006F1116" w:rsidRPr="00E17FD8" w:rsidRDefault="00E121A1" w:rsidP="00A14109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4.11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</w:p>
    <w:p w:rsidR="00B91382" w:rsidRPr="00E17FD8" w:rsidRDefault="006F1116" w:rsidP="00A14109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ทุกวันสิ้นรอบระยะเวลารายงาน บริษัทฯ</w:t>
      </w:r>
      <w:r w:rsidR="00136E43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จะทำการประเมินการด้อยค่าของ</w:t>
      </w:r>
      <w:r w:rsidR="00E121A1" w:rsidRPr="00E17FD8">
        <w:rPr>
          <w:rFonts w:ascii="Angsana New" w:hAnsi="Angsana New" w:hint="cs"/>
          <w:sz w:val="32"/>
          <w:szCs w:val="32"/>
          <w:cs/>
        </w:rPr>
        <w:t>สินทรัพย์</w:t>
      </w:r>
      <w:r w:rsidRPr="00E17FD8">
        <w:rPr>
          <w:rFonts w:ascii="Angsana New" w:hAnsi="Angsana New" w:hint="cs"/>
          <w:sz w:val="32"/>
          <w:szCs w:val="32"/>
          <w:cs/>
        </w:rPr>
        <w:t>ของบริษัทฯ</w:t>
      </w:r>
      <w:r w:rsidR="00E121A1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หากมีข้อบ่งชี้ว่าสินทรัพย์ดังกล่าวอาจด้อยค่า และจะทำการประเมินการด้อยค่าของสินทรัพย์ไม่มีตัวตนที่มีอายุการให้ประโยชน์ไม่ทราบแน่นอนเป็นรายปี บริษัทฯ</w:t>
      </w:r>
      <w:r w:rsidR="00E121A1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</w:t>
      </w:r>
      <w:r w:rsidR="00E121A1" w:rsidRPr="00E17FD8">
        <w:rPr>
          <w:rFonts w:ascii="Angsana New" w:hAnsi="Angsana New" w:hint="cs"/>
          <w:sz w:val="32"/>
          <w:szCs w:val="32"/>
          <w:cs/>
        </w:rPr>
        <w:t>สินทรัพย์แล้วแต่ราคาใดจะสูงกว่า</w:t>
      </w:r>
    </w:p>
    <w:p w:rsidR="006F1116" w:rsidRPr="00E17FD8" w:rsidRDefault="00F87FEF" w:rsidP="00A14109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125766" w:rsidRPr="00E17FD8">
        <w:rPr>
          <w:rFonts w:ascii="Angsana New" w:hAnsi="Angsana New"/>
          <w:b/>
          <w:bCs/>
          <w:sz w:val="32"/>
          <w:szCs w:val="32"/>
        </w:rPr>
        <w:lastRenderedPageBreak/>
        <w:t>4.12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ab/>
        <w:t>ผลประโยชน์</w:t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พนักงาน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E17FD8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E17FD8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:rsidR="003C7F42" w:rsidRPr="00E17FD8" w:rsidRDefault="006F1116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125766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E17FD8">
        <w:rPr>
          <w:rFonts w:ascii="Angsana New" w:hAnsi="Angsana New"/>
          <w:i/>
          <w:iCs/>
          <w:sz w:val="32"/>
          <w:szCs w:val="32"/>
        </w:rPr>
        <w:tab/>
      </w:r>
      <w:r w:rsidRPr="00E17FD8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</w:t>
      </w:r>
      <w:r w:rsidRPr="00E17FD8">
        <w:rPr>
          <w:rFonts w:ascii="Angsana New" w:hAnsi="Angsana New" w:hint="cs"/>
          <w:b/>
          <w:bCs/>
          <w:i/>
          <w:iCs/>
          <w:sz w:val="32"/>
          <w:szCs w:val="32"/>
          <w:cs/>
        </w:rPr>
        <w:t>หลังออกจากงานของ</w:t>
      </w:r>
      <w:r w:rsidRPr="00E17FD8">
        <w:rPr>
          <w:rFonts w:ascii="Angsana New" w:hAnsi="Angsana New"/>
          <w:b/>
          <w:bCs/>
          <w:i/>
          <w:iCs/>
          <w:sz w:val="32"/>
          <w:szCs w:val="32"/>
          <w:cs/>
        </w:rPr>
        <w:t>พนักงา</w:t>
      </w:r>
      <w:r w:rsidR="00125766" w:rsidRPr="00E17FD8">
        <w:rPr>
          <w:rFonts w:ascii="Angsana New" w:hAnsi="Angsana New" w:hint="cs"/>
          <w:b/>
          <w:bCs/>
          <w:i/>
          <w:iCs/>
          <w:sz w:val="32"/>
          <w:szCs w:val="32"/>
          <w:cs/>
        </w:rPr>
        <w:t>น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ngsana New" w:hAnsi="Angsana New" w:hint="cs"/>
          <w:i/>
          <w:iCs/>
          <w:sz w:val="32"/>
          <w:szCs w:val="32"/>
          <w:cs/>
        </w:rPr>
        <w:tab/>
        <w:t>โครงการสมทบเงิน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125766" w:rsidRPr="00E17FD8">
        <w:rPr>
          <w:rFonts w:ascii="Angsana New" w:hAnsi="Angsana New" w:hint="cs"/>
          <w:sz w:val="32"/>
          <w:szCs w:val="32"/>
          <w:cs/>
        </w:rPr>
        <w:t xml:space="preserve"> บริษัทย่อย</w:t>
      </w:r>
      <w:r w:rsidRPr="00E17FD8">
        <w:rPr>
          <w:rFonts w:ascii="Angsana New" w:hAnsi="Angsana New"/>
          <w:sz w:val="32"/>
          <w:szCs w:val="32"/>
          <w:cs/>
        </w:rPr>
        <w:t>และพนักงานได้ร่วมกันจัดตั้ง</w:t>
      </w:r>
      <w:r w:rsidRPr="00E17FD8">
        <w:rPr>
          <w:rFonts w:ascii="Angsana New" w:hAnsi="Angsana New" w:hint="cs"/>
          <w:sz w:val="32"/>
          <w:szCs w:val="32"/>
          <w:cs/>
        </w:rPr>
        <w:t>กอง</w:t>
      </w:r>
      <w:r w:rsidRPr="00E17FD8">
        <w:rPr>
          <w:rFonts w:ascii="Angsana New" w:hAnsi="Angsana New"/>
          <w:sz w:val="32"/>
          <w:szCs w:val="32"/>
          <w:cs/>
        </w:rPr>
        <w:t>ทุน</w:t>
      </w:r>
      <w:r w:rsidRPr="00E17FD8">
        <w:rPr>
          <w:rFonts w:ascii="Angsana New" w:hAnsi="Angsana New" w:hint="cs"/>
          <w:sz w:val="32"/>
          <w:szCs w:val="32"/>
          <w:cs/>
        </w:rPr>
        <w:t>สำรอง</w:t>
      </w:r>
      <w:r w:rsidRPr="00E17FD8">
        <w:rPr>
          <w:rFonts w:ascii="Angsana New" w:hAnsi="Angsana New"/>
          <w:sz w:val="32"/>
          <w:szCs w:val="32"/>
          <w:cs/>
        </w:rPr>
        <w:t>เลี้ยงชีพ ซึ่งประกอบด้วยเงินที่พนักงานจ่ายสะสมและเงินที่บริษัทฯ</w:t>
      </w:r>
      <w:r w:rsidR="00C5370E">
        <w:rPr>
          <w:rFonts w:ascii="Angsana New" w:hAnsi="Angsana New" w:hint="cs"/>
          <w:sz w:val="32"/>
          <w:szCs w:val="32"/>
          <w:cs/>
        </w:rPr>
        <w:t>และบริษัท</w:t>
      </w:r>
      <w:r w:rsidR="00A14109">
        <w:rPr>
          <w:rFonts w:ascii="Angsana New" w:hAnsi="Angsana New" w:hint="cs"/>
          <w:sz w:val="32"/>
          <w:szCs w:val="32"/>
          <w:cs/>
        </w:rPr>
        <w:t>ย่อย</w:t>
      </w:r>
      <w:r w:rsidRPr="00E17FD8">
        <w:rPr>
          <w:rFonts w:ascii="Angsana New" w:hAnsi="Angsana New"/>
          <w:sz w:val="32"/>
          <w:szCs w:val="32"/>
          <w:cs/>
        </w:rPr>
        <w:t>จ่ายสมทบให้เป็นรายเดือน</w:t>
      </w:r>
      <w:r w:rsidRPr="00E17FD8">
        <w:rPr>
          <w:rFonts w:ascii="Angsana New" w:hAnsi="Angsana New" w:hint="cs"/>
          <w:sz w:val="32"/>
          <w:szCs w:val="32"/>
          <w:cs/>
        </w:rPr>
        <w:t xml:space="preserve"> สินทรัพย์ของกองทุนสำรองเลี้ยงชีพได้แยกออกจากสินทรัพย์ของบริษัทฯ</w:t>
      </w:r>
      <w:r w:rsidR="00C5370E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 เงินที่บริษัทฯ</w:t>
      </w:r>
      <w:r w:rsidR="00C5370E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rial" w:hAnsi="Arial" w:hint="cs"/>
          <w:b/>
          <w:bCs/>
          <w:i/>
          <w:iCs/>
          <w:spacing w:val="-3"/>
          <w:sz w:val="22"/>
          <w:szCs w:val="22"/>
          <w:cs/>
        </w:rPr>
        <w:tab/>
      </w:r>
      <w:r w:rsidRPr="00E17FD8">
        <w:rPr>
          <w:rFonts w:ascii="Angsana New" w:hAnsi="Angsana New"/>
          <w:i/>
          <w:iCs/>
          <w:sz w:val="32"/>
          <w:szCs w:val="32"/>
          <w:cs/>
        </w:rPr>
        <w:t>โครงการผลประ</w:t>
      </w:r>
      <w:r w:rsidR="00125766" w:rsidRPr="00E17FD8">
        <w:rPr>
          <w:rFonts w:ascii="Angsana New" w:hAnsi="Angsana New" w:hint="cs"/>
          <w:i/>
          <w:iCs/>
          <w:sz w:val="32"/>
          <w:szCs w:val="32"/>
          <w:cs/>
        </w:rPr>
        <w:t>โยชน์หลังออกจากงาน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125766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มีภาระสำหรับเงินชดเชยที่ต้องจ่ายให้แก่พนักง</w:t>
      </w:r>
      <w:r w:rsidR="00125766" w:rsidRPr="00E17FD8">
        <w:rPr>
          <w:rFonts w:ascii="Angsana New" w:hAnsi="Angsana New" w:hint="cs"/>
          <w:sz w:val="32"/>
          <w:szCs w:val="32"/>
          <w:cs/>
        </w:rPr>
        <w:t xml:space="preserve">านเมื่อออกจากงานตามกฎหมายแรงงาน </w:t>
      </w:r>
      <w:r w:rsidRPr="00E17FD8">
        <w:rPr>
          <w:rFonts w:ascii="Angsana New" w:hAnsi="Angsana New" w:hint="cs"/>
          <w:sz w:val="32"/>
          <w:szCs w:val="32"/>
          <w:cs/>
        </w:rPr>
        <w:t>ซึ่งบริษัทฯ</w:t>
      </w:r>
      <w:r w:rsidR="00125766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ถือว่าเงินชดเชยดังกล่าวเป็นโครงการผลประ</w:t>
      </w:r>
      <w:r w:rsidR="00125766" w:rsidRPr="00E17FD8">
        <w:rPr>
          <w:rFonts w:ascii="Angsana New" w:hAnsi="Angsana New" w:hint="cs"/>
          <w:sz w:val="32"/>
          <w:szCs w:val="32"/>
          <w:cs/>
        </w:rPr>
        <w:t>โยชน์หลังออกจากงานสำหรับพนักงาน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บริษัทฯ</w:t>
      </w:r>
      <w:r w:rsidR="00C5370E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คำนวณหนี้สินตามโครงการผ</w:t>
      </w:r>
      <w:r w:rsidR="00C5370E">
        <w:rPr>
          <w:rFonts w:ascii="Angsana New" w:hAnsi="Angsana New" w:hint="cs"/>
          <w:sz w:val="32"/>
          <w:szCs w:val="32"/>
          <w:cs/>
        </w:rPr>
        <w:t>ลประโยชน์หลังออกจากงานของพนักงาน โ</w:t>
      </w:r>
      <w:r w:rsidRPr="00E17FD8">
        <w:rPr>
          <w:rFonts w:ascii="Angsana New" w:hAnsi="Angsana New" w:hint="cs"/>
          <w:sz w:val="32"/>
          <w:szCs w:val="32"/>
          <w:cs/>
        </w:rPr>
        <w:t>ดยใช้วิธีคิดลดแต่ละหน่วยที่ประมาณการไว้ (</w:t>
      </w:r>
      <w:r w:rsidRPr="00E17FD8">
        <w:rPr>
          <w:rFonts w:ascii="Angsana New" w:hAnsi="Angsana New"/>
          <w:sz w:val="32"/>
          <w:szCs w:val="32"/>
        </w:rPr>
        <w:t>Projected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</w:rPr>
        <w:t>Unit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</w:rPr>
        <w:t>Credit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</w:rPr>
        <w:t>Method)</w:t>
      </w:r>
      <w:r w:rsidRPr="00E17FD8">
        <w:rPr>
          <w:rFonts w:ascii="Angsana New" w:hAnsi="Angsana New" w:hint="cs"/>
          <w:sz w:val="32"/>
          <w:szCs w:val="32"/>
          <w:cs/>
        </w:rPr>
        <w:t xml:space="preserve"> โดย</w:t>
      </w:r>
      <w:r w:rsidRPr="00E17FD8">
        <w:rPr>
          <w:rFonts w:ascii="Angsana New" w:hAnsi="Angsana New"/>
          <w:sz w:val="32"/>
          <w:szCs w:val="32"/>
          <w:cs/>
        </w:rPr>
        <w:t>ผู้เชี่ยวชาญอิสระได้ทำการประเมิน</w:t>
      </w:r>
      <w:r w:rsidRPr="00E17FD8">
        <w:rPr>
          <w:rFonts w:ascii="Angsana New" w:hAnsi="Angsana New" w:hint="cs"/>
          <w:sz w:val="32"/>
          <w:szCs w:val="32"/>
          <w:cs/>
        </w:rPr>
        <w:t>ภาระผูกพัน</w:t>
      </w:r>
      <w:r w:rsidRPr="00E17FD8">
        <w:rPr>
          <w:rFonts w:ascii="Angsana New" w:hAnsi="Angsana New"/>
          <w:sz w:val="32"/>
          <w:szCs w:val="32"/>
          <w:cs/>
        </w:rPr>
        <w:t>ดังกล่าว</w:t>
      </w:r>
      <w:r w:rsidRPr="00E17FD8">
        <w:rPr>
          <w:rFonts w:ascii="Angsana New" w:hAnsi="Angsana New" w:hint="cs"/>
          <w:sz w:val="32"/>
          <w:szCs w:val="32"/>
          <w:cs/>
        </w:rPr>
        <w:t xml:space="preserve">ตามหลักคณิตศาสตร์ประกันภัย </w:t>
      </w:r>
    </w:p>
    <w:p w:rsidR="0012576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</w:t>
      </w:r>
      <w:r w:rsidR="00125766" w:rsidRPr="00E17FD8">
        <w:rPr>
          <w:rFonts w:ascii="Angsana New" w:hAnsi="Angsana New" w:hint="cs"/>
          <w:sz w:val="32"/>
          <w:szCs w:val="32"/>
          <w:cs/>
        </w:rPr>
        <w:t>รับรู้ทันทีในกำไร</w:t>
      </w:r>
      <w:r w:rsidR="00C5370E">
        <w:rPr>
          <w:rFonts w:ascii="Angsana New" w:hAnsi="Angsana New" w:hint="cs"/>
          <w:sz w:val="32"/>
          <w:szCs w:val="32"/>
          <w:cs/>
        </w:rPr>
        <w:t>หรือ</w:t>
      </w:r>
      <w:r w:rsidR="00125766" w:rsidRPr="00E17FD8">
        <w:rPr>
          <w:rFonts w:ascii="Angsana New" w:hAnsi="Angsana New" w:hint="cs"/>
          <w:sz w:val="32"/>
          <w:szCs w:val="32"/>
          <w:cs/>
        </w:rPr>
        <w:t>ขาดทุน</w:t>
      </w:r>
    </w:p>
    <w:p w:rsidR="006F1116" w:rsidRPr="00E17FD8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34" w:hanging="634"/>
        <w:jc w:val="thaiDistribute"/>
        <w:rPr>
          <w:rFonts w:ascii="Angsana New" w:hAnsi="Angsana New"/>
          <w:i/>
          <w:iCs/>
          <w:color w:val="FF0000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  <w:t>หนี้สินของโครงการผลประโยชน์หลั</w:t>
      </w:r>
      <w:r w:rsidR="00C20B18" w:rsidRPr="00E17FD8">
        <w:rPr>
          <w:rFonts w:ascii="Angsana New" w:hAnsi="Angsana New" w:hint="cs"/>
          <w:sz w:val="32"/>
          <w:szCs w:val="32"/>
          <w:cs/>
        </w:rPr>
        <w:t>งออกจากงานของพนักงาน</w:t>
      </w:r>
      <w:r w:rsidRPr="00E17FD8">
        <w:rPr>
          <w:rFonts w:ascii="Angsana New" w:hAnsi="Angsana New" w:hint="cs"/>
          <w:sz w:val="32"/>
          <w:szCs w:val="32"/>
          <w:cs/>
        </w:rPr>
        <w:t>ประกอบด้วย มูลค่าปัจจุบันของภาระผูกพัน</w:t>
      </w:r>
      <w:r w:rsidR="00C20B18" w:rsidRPr="00E17FD8">
        <w:rPr>
          <w:rFonts w:ascii="Angsana New" w:hAnsi="Angsana New" w:hint="cs"/>
          <w:sz w:val="32"/>
          <w:szCs w:val="32"/>
          <w:cs/>
        </w:rPr>
        <w:t>ตามโครงการผลประโยชน์ หักด้วย</w:t>
      </w:r>
      <w:r w:rsidRPr="00E17FD8">
        <w:rPr>
          <w:rFonts w:ascii="Angsana New" w:hAnsi="Angsana New" w:hint="cs"/>
          <w:sz w:val="32"/>
          <w:szCs w:val="32"/>
          <w:cs/>
        </w:rPr>
        <w:t>ต้นทุนบริการในอดีตที่ยังไม่ได้รับรู้ และผลกำไรขาดทุนจากการประมาณการตามหลักคณิตศาสตร์ประกันภัยที่ยังไม่ได้รับรู้</w:t>
      </w:r>
    </w:p>
    <w:p w:rsidR="006F1116" w:rsidRPr="00E17FD8" w:rsidRDefault="00C20B18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t>4.13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C20B18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และมีความเป็นไปได้ค่อนข้างแน่นอนว่าบริษัทฯ</w:t>
      </w:r>
      <w:r w:rsidR="00C5370E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จะเสียทรัพยากร</w:t>
      </w:r>
      <w:r w:rsidR="00A14109">
        <w:rPr>
          <w:rFonts w:ascii="Angsana New" w:hAnsi="Angsana New" w:hint="cs"/>
          <w:sz w:val="32"/>
          <w:szCs w:val="32"/>
          <w:cs/>
        </w:rPr>
        <w:t xml:space="preserve">   </w:t>
      </w:r>
      <w:r w:rsidRPr="00E17FD8">
        <w:rPr>
          <w:rFonts w:ascii="Angsana New" w:hAnsi="Angsana New"/>
          <w:sz w:val="32"/>
          <w:szCs w:val="32"/>
          <w:cs/>
        </w:rPr>
        <w:t>เชิงเศรษฐกิจไปเพื่อปลดเปลื้องภาระผูกพันนั้น และบริษัทฯ</w:t>
      </w:r>
      <w:r w:rsidR="00C5370E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:rsidR="006F1116" w:rsidRPr="008A01DB" w:rsidRDefault="00F87FEF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i/>
          <w:iCs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  <w:r w:rsidR="00AE23FD" w:rsidRPr="008A01DB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4</w:t>
      </w:r>
      <w:r w:rsidR="00AE23FD" w:rsidRPr="008A01DB">
        <w:rPr>
          <w:rFonts w:ascii="Angsana New" w:hAnsi="Angsana New" w:hint="cs"/>
          <w:b/>
          <w:bCs/>
          <w:color w:val="000000"/>
          <w:sz w:val="32"/>
          <w:szCs w:val="32"/>
          <w:cs/>
        </w:rPr>
        <w:t>.</w:t>
      </w:r>
      <w:r w:rsidR="00AE23FD" w:rsidRPr="008A01DB">
        <w:rPr>
          <w:rFonts w:ascii="Angsana New" w:hAnsi="Angsana New"/>
          <w:b/>
          <w:bCs/>
          <w:color w:val="000000"/>
          <w:sz w:val="32"/>
          <w:szCs w:val="32"/>
        </w:rPr>
        <w:t>14</w:t>
      </w:r>
      <w:r w:rsidR="006F1116" w:rsidRPr="008A01DB">
        <w:rPr>
          <w:rFonts w:ascii="Angsana New" w:hAnsi="Angsana New"/>
          <w:b/>
          <w:bCs/>
          <w:color w:val="000000"/>
          <w:sz w:val="32"/>
          <w:szCs w:val="32"/>
          <w:cs/>
        </w:rPr>
        <w:tab/>
        <w:t>ภาษีเงินได้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ภาษีเงินได้ประกอบด้วยภาษีเงินได้ปัจจุบันและภาษีเงินได้รอการตัดบัญชี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8A01D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Pr="008A01DB">
        <w:rPr>
          <w:rFonts w:ascii="Angsana New" w:hAnsi="Angsana New"/>
          <w:b/>
          <w:bCs/>
          <w:color w:val="000000"/>
          <w:sz w:val="32"/>
          <w:szCs w:val="32"/>
          <w:cs/>
        </w:rPr>
        <w:t>ภาษีเงินได้ปัจจุบัน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  <w:cs/>
        </w:rPr>
        <w:tab/>
        <w:t>บริษัทฯ</w:t>
      </w:r>
      <w:r w:rsidR="00AE23FD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:rsidR="006F1116" w:rsidRPr="008A01DB" w:rsidRDefault="003C7F42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8A01D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6F1116" w:rsidRPr="008A01DB">
        <w:rPr>
          <w:rFonts w:ascii="Angsana New" w:hAnsi="Angsana New"/>
          <w:b/>
          <w:bCs/>
          <w:color w:val="000000"/>
          <w:sz w:val="32"/>
          <w:szCs w:val="32"/>
          <w:cs/>
        </w:rPr>
        <w:t>ภาษีเงินได้รอการตัดบัญชี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  <w:cs/>
        </w:rPr>
        <w:tab/>
        <w:t>บริษัทฯ</w:t>
      </w:r>
      <w:r w:rsidR="00296480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  <w:cs/>
        </w:rPr>
        <w:tab/>
        <w:t>บริษัทฯ</w:t>
      </w:r>
      <w:r w:rsidR="00296480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</w:t>
      </w:r>
      <w:r w:rsidR="00A14109"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          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รวมทั้งผลขาดทุนทางภาษีที่ยังไม่ได้ใช้ในจำนวนเท่าที่มีความเป็นไปได้ค่อนข้างแน่ที่บริษัทฯ</w:t>
      </w:r>
      <w:r w:rsidR="00C5370E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  <w:cs/>
        </w:rPr>
        <w:tab/>
        <w:t>บริษัทฯ</w:t>
      </w:r>
      <w:r w:rsidR="00296480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</w:t>
      </w:r>
      <w:r w:rsidR="00C5370E" w:rsidRPr="008A01DB">
        <w:rPr>
          <w:rFonts w:ascii="Angsana New" w:hAnsi="Angsana New"/>
          <w:color w:val="000000"/>
          <w:sz w:val="32"/>
          <w:szCs w:val="32"/>
          <w:cs/>
        </w:rPr>
        <w:t>่าตามบัญชีดังกล่า</w:t>
      </w:r>
      <w:r w:rsidR="00C5370E" w:rsidRPr="008A01DB">
        <w:rPr>
          <w:rFonts w:ascii="Angsana New" w:hAnsi="Angsana New" w:hint="cs"/>
          <w:color w:val="000000"/>
          <w:sz w:val="32"/>
          <w:szCs w:val="32"/>
          <w:cs/>
        </w:rPr>
        <w:t>ว ห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ากมีความเป็นไปได้ค่อนข้างแน่ว่า</w:t>
      </w:r>
      <w:r w:rsidR="00296480"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  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บริษัทฯ</w:t>
      </w:r>
      <w:r w:rsidR="00296480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:rsidR="006F1116" w:rsidRPr="008A01DB" w:rsidRDefault="006F1116" w:rsidP="00A1410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  <w:cs/>
        </w:rPr>
        <w:tab/>
        <w:t>บริษัทฯ</w:t>
      </w:r>
      <w:r w:rsidR="00296480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:rsidR="006F1116" w:rsidRPr="00E17FD8" w:rsidRDefault="00296480" w:rsidP="00A14109">
      <w:pPr>
        <w:tabs>
          <w:tab w:val="left" w:pos="600"/>
          <w:tab w:val="left" w:pos="14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5</w:t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การใช้</w:t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>ดุลยพินิจและ</w:t>
      </w:r>
      <w:r w:rsidR="006F1116" w:rsidRPr="00E17FD8">
        <w:rPr>
          <w:rFonts w:ascii="Angsana New" w:hAnsi="Angsana New"/>
          <w:b/>
          <w:bCs/>
          <w:sz w:val="32"/>
          <w:szCs w:val="32"/>
          <w:cs/>
        </w:rPr>
        <w:t>ประมาณการทางบัญชี</w:t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>ที่สำคัญ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</w:t>
      </w:r>
      <w:r w:rsidRPr="00E17FD8">
        <w:rPr>
          <w:rFonts w:ascii="Angsana New" w:hAnsi="Angsana New" w:hint="cs"/>
          <w:sz w:val="32"/>
          <w:szCs w:val="32"/>
          <w:cs/>
        </w:rPr>
        <w:t>รายงานทางการเงิน</w:t>
      </w:r>
      <w:r w:rsidRPr="00E17FD8">
        <w:rPr>
          <w:rFonts w:ascii="Angsana New" w:hAnsi="Angsana New"/>
          <w:sz w:val="32"/>
          <w:szCs w:val="32"/>
          <w:cs/>
        </w:rPr>
        <w:t xml:space="preserve"> ฝ่ายบริหาร</w:t>
      </w:r>
      <w:r w:rsidRPr="00E17FD8">
        <w:rPr>
          <w:rFonts w:ascii="Angsana New" w:hAnsi="Angsana New" w:hint="cs"/>
          <w:sz w:val="32"/>
          <w:szCs w:val="32"/>
          <w:cs/>
        </w:rPr>
        <w:t>จำเป็นต้อง</w:t>
      </w:r>
      <w:r w:rsidRPr="00E17FD8">
        <w:rPr>
          <w:rFonts w:ascii="Angsana New" w:hAnsi="Angsana New"/>
          <w:sz w:val="32"/>
          <w:szCs w:val="32"/>
          <w:cs/>
        </w:rPr>
        <w:t>ใช้ดุลยพินิจและการประมาณการ</w:t>
      </w:r>
      <w:r w:rsidRPr="00E17FD8">
        <w:rPr>
          <w:rFonts w:ascii="Angsana New" w:hAnsi="Angsana New" w:hint="cs"/>
          <w:sz w:val="32"/>
          <w:szCs w:val="32"/>
          <w:cs/>
        </w:rPr>
        <w:t>ในเรื่องที่มีความ</w:t>
      </w:r>
      <w:r w:rsidRPr="00E17FD8">
        <w:rPr>
          <w:rFonts w:ascii="Angsana New" w:hAnsi="Angsana New"/>
          <w:sz w:val="32"/>
          <w:szCs w:val="32"/>
          <w:cs/>
        </w:rPr>
        <w:t>ไม่แน่นอน</w:t>
      </w:r>
      <w:r w:rsidRPr="00E17FD8">
        <w:rPr>
          <w:rFonts w:ascii="Angsana New" w:hAnsi="Angsana New" w:hint="cs"/>
          <w:sz w:val="32"/>
          <w:szCs w:val="32"/>
          <w:cs/>
        </w:rPr>
        <w:t>เสมอ การใช้ดุลยพินิจและการประมาณการดังกล่าวนี้ส่ง</w:t>
      </w:r>
      <w:r w:rsidRPr="00E17FD8">
        <w:rPr>
          <w:rFonts w:ascii="Angsana New" w:hAnsi="Angsana New"/>
          <w:sz w:val="32"/>
          <w:szCs w:val="32"/>
          <w:cs/>
        </w:rPr>
        <w:t>ผลกระทบต่อจำนวนเงินที่แสดงในงบการเงินและ</w:t>
      </w:r>
      <w:r w:rsidRPr="00E17FD8">
        <w:rPr>
          <w:rFonts w:ascii="Angsana New" w:hAnsi="Angsana New" w:hint="cs"/>
          <w:sz w:val="32"/>
          <w:szCs w:val="32"/>
          <w:cs/>
        </w:rPr>
        <w:t>ต่อ</w:t>
      </w:r>
      <w:r w:rsidRPr="00E17FD8">
        <w:rPr>
          <w:rFonts w:ascii="Angsana New" w:hAnsi="Angsana New"/>
          <w:sz w:val="32"/>
          <w:szCs w:val="32"/>
          <w:cs/>
        </w:rPr>
        <w:t>ข้อมูล</w:t>
      </w:r>
      <w:r w:rsidRPr="00E17FD8">
        <w:rPr>
          <w:rFonts w:ascii="Angsana New" w:hAnsi="Angsana New" w:hint="cs"/>
          <w:sz w:val="32"/>
          <w:szCs w:val="32"/>
          <w:cs/>
        </w:rPr>
        <w:t>ที่แสดง</w:t>
      </w:r>
      <w:r w:rsidRPr="00E17FD8">
        <w:rPr>
          <w:rFonts w:ascii="Angsana New" w:hAnsi="Angsana New"/>
          <w:sz w:val="32"/>
          <w:szCs w:val="32"/>
          <w:cs/>
        </w:rPr>
        <w:t>ในหมายเหตุประกอบงบการเงิน ผลที่เกิดขึ้นจริงอาจแ</w:t>
      </w:r>
      <w:r w:rsidR="00A14109">
        <w:rPr>
          <w:rFonts w:ascii="Angsana New" w:hAnsi="Angsana New"/>
          <w:sz w:val="32"/>
          <w:szCs w:val="32"/>
          <w:cs/>
        </w:rPr>
        <w:t>ตกต่างไปจากจำนวนที่ประมาณการไว้</w:t>
      </w:r>
      <w:r w:rsidR="00D1020E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>การใช้</w:t>
      </w:r>
      <w:r w:rsidRPr="00E17FD8">
        <w:rPr>
          <w:rFonts w:ascii="Angsana New" w:hAnsi="Angsana New"/>
          <w:sz w:val="32"/>
          <w:szCs w:val="32"/>
          <w:cs/>
        </w:rPr>
        <w:t>ดุลยพินิจและการประมาณการ</w:t>
      </w:r>
      <w:r w:rsidRPr="00E17FD8">
        <w:rPr>
          <w:rFonts w:ascii="Angsana New" w:hAnsi="Angsana New" w:hint="cs"/>
          <w:sz w:val="32"/>
          <w:szCs w:val="32"/>
          <w:cs/>
        </w:rPr>
        <w:t>ที่สำคัญมีดังนี้</w:t>
      </w:r>
    </w:p>
    <w:p w:rsidR="006F1116" w:rsidRPr="00E17FD8" w:rsidRDefault="00756403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 xml:space="preserve">สัญญาเช่า 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ในการพิจารณาประเภทของสัญญาเช่าว่าเป็นสัญญาเช่าดำเนินงานหรือสัญญาเช่าทางการเงิน ฝ่ายบริหารได้ใช้ดุลยพินิจในการประเมินเงื่อนไขและรายละเอียดของสัญญาเพื่อพิจารณาว่าบริษัทฯ</w:t>
      </w:r>
      <w:r w:rsidR="00C5370E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ได้โอนหรือรับโอนความเสี่ยงและผลประโยชน์ในสินทรัพย์ที่เช่าดังกล่าวแล้วหรือไม่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lastRenderedPageBreak/>
        <w:tab/>
      </w:r>
      <w:r w:rsidRPr="00E17FD8">
        <w:rPr>
          <w:rFonts w:ascii="Angsana New" w:hAnsi="Angsana New" w:hint="cs"/>
          <w:b/>
          <w:bCs/>
          <w:sz w:val="32"/>
          <w:szCs w:val="32"/>
          <w:cs/>
        </w:rPr>
        <w:t>ค่าเผื่อหนี้สงสัยจะสูญของลูกหนี้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  <w:t>ในการประมาณค่าเผื่อหนี้สงสัยจะสูญของลูกหนี้ ฝ่ายบริหารจำเป็นต้องใช้ดุลยพินิจในการประมาณการ</w:t>
      </w:r>
      <w:r w:rsidR="00A14109">
        <w:rPr>
          <w:rFonts w:ascii="Angsana New" w:hAnsi="Angsana New" w:hint="cs"/>
          <w:sz w:val="32"/>
          <w:szCs w:val="32"/>
          <w:cs/>
        </w:rPr>
        <w:t xml:space="preserve">   </w:t>
      </w:r>
      <w:r w:rsidRPr="00E17FD8">
        <w:rPr>
          <w:rFonts w:ascii="Angsana New" w:hAnsi="Angsana New" w:hint="cs"/>
          <w:sz w:val="32"/>
          <w:szCs w:val="32"/>
          <w:cs/>
        </w:rPr>
        <w:t>ผลขาดทุนที่คาดว่าจะเกิดขึ้นจากลูกหนี้แต่ละราย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อายุของหนี้ที่คงค้างและสภาวะเศรษฐกิจที่เป็นอยู่ในขณะนั้น เป็นต้น</w:t>
      </w:r>
    </w:p>
    <w:p w:rsidR="00A1278E" w:rsidRPr="00E17FD8" w:rsidRDefault="006F1116" w:rsidP="00A14109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="00A1278E" w:rsidRPr="00E17FD8">
        <w:rPr>
          <w:rFonts w:ascii="Angsana New" w:hAnsi="Angsana New" w:hint="cs"/>
          <w:b/>
          <w:bCs/>
          <w:sz w:val="32"/>
          <w:szCs w:val="32"/>
          <w:cs/>
        </w:rPr>
        <w:t>ส่วนปรับปรุงสินทรัพย์เช่า</w:t>
      </w:r>
      <w:r w:rsidR="00A1278E" w:rsidRPr="00E17FD8">
        <w:rPr>
          <w:rFonts w:ascii="Angsana New" w:hAnsi="Angsana New"/>
          <w:b/>
          <w:bCs/>
          <w:sz w:val="32"/>
          <w:szCs w:val="32"/>
          <w:cs/>
        </w:rPr>
        <w:t>และอุปกรณ์และค่าเสื่อมราคา</w:t>
      </w:r>
    </w:p>
    <w:p w:rsidR="00A1278E" w:rsidRPr="00E17FD8" w:rsidRDefault="00A1278E" w:rsidP="00A14109">
      <w:pPr>
        <w:tabs>
          <w:tab w:val="left" w:pos="1440"/>
        </w:tabs>
        <w:spacing w:before="120" w:after="120"/>
        <w:ind w:left="607" w:hanging="601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 xml:space="preserve">ในการคำนวณค่าเสื่อมราคาของส่วนปรับปรุงสินทรัพย์เช่าและอุปกรณ์ </w:t>
      </w:r>
      <w:r w:rsidRPr="00E17FD8">
        <w:rPr>
          <w:rFonts w:ascii="Angsana New" w:hAnsi="Angsana New"/>
          <w:sz w:val="32"/>
          <w:szCs w:val="32"/>
          <w:cs/>
        </w:rPr>
        <w:t>ฝ่ายบริหาร</w:t>
      </w:r>
      <w:r w:rsidRPr="00E17FD8">
        <w:rPr>
          <w:rFonts w:ascii="Angsana New" w:hAnsi="Angsana New" w:hint="cs"/>
          <w:sz w:val="32"/>
          <w:szCs w:val="32"/>
          <w:cs/>
        </w:rPr>
        <w:t>จำเป็นต้องทำการ</w:t>
      </w:r>
      <w:r w:rsidRPr="00E17FD8">
        <w:rPr>
          <w:rFonts w:ascii="Angsana New" w:hAnsi="Angsana New"/>
          <w:sz w:val="32"/>
          <w:szCs w:val="32"/>
          <w:cs/>
        </w:rPr>
        <w:t>ประมาณอายุการ</w:t>
      </w:r>
      <w:r w:rsidRPr="00E17FD8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E17FD8">
        <w:rPr>
          <w:rFonts w:ascii="Angsana New" w:hAnsi="Angsana New"/>
          <w:sz w:val="32"/>
          <w:szCs w:val="32"/>
          <w:cs/>
        </w:rPr>
        <w:t>และมูลค่า</w:t>
      </w:r>
      <w:r w:rsidRPr="00E17FD8">
        <w:rPr>
          <w:rFonts w:ascii="Angsana New" w:hAnsi="Angsana New" w:hint="cs"/>
          <w:sz w:val="32"/>
          <w:szCs w:val="32"/>
          <w:cs/>
        </w:rPr>
        <w:t>คงเหลือเมื่อเลิกใช้งานของส่วนปรับปรุงสินทรัพย์เช่า</w:t>
      </w:r>
      <w:r w:rsidRPr="00E17FD8">
        <w:rPr>
          <w:rFonts w:ascii="Angsana New" w:hAnsi="Angsana New"/>
          <w:sz w:val="32"/>
          <w:szCs w:val="32"/>
          <w:cs/>
        </w:rPr>
        <w:t>และอุปกรณ์ และ</w:t>
      </w:r>
      <w:r w:rsidRPr="00E17FD8">
        <w:rPr>
          <w:rFonts w:ascii="Angsana New" w:hAnsi="Angsana New" w:hint="cs"/>
          <w:sz w:val="32"/>
          <w:szCs w:val="32"/>
          <w:cs/>
        </w:rPr>
        <w:t>ต้อง</w:t>
      </w:r>
      <w:r w:rsidRPr="00E17FD8">
        <w:rPr>
          <w:rFonts w:ascii="Angsana New" w:hAnsi="Angsana New"/>
          <w:sz w:val="32"/>
          <w:szCs w:val="32"/>
          <w:cs/>
        </w:rPr>
        <w:t>ทบทวนอายุกา</w:t>
      </w:r>
      <w:r w:rsidRPr="00E17FD8">
        <w:rPr>
          <w:rFonts w:ascii="Angsana New" w:hAnsi="Angsana New" w:hint="cs"/>
          <w:sz w:val="32"/>
          <w:szCs w:val="32"/>
          <w:cs/>
        </w:rPr>
        <w:t>รให้ประโยชน์</w:t>
      </w:r>
      <w:r w:rsidRPr="00E17FD8">
        <w:rPr>
          <w:rFonts w:ascii="Angsana New" w:hAnsi="Angsana New"/>
          <w:sz w:val="32"/>
          <w:szCs w:val="32"/>
          <w:cs/>
        </w:rPr>
        <w:t>และมูลค่า</w:t>
      </w:r>
      <w:r w:rsidRPr="00E17FD8">
        <w:rPr>
          <w:rFonts w:ascii="Angsana New" w:hAnsi="Angsana New" w:hint="cs"/>
          <w:sz w:val="32"/>
          <w:szCs w:val="32"/>
          <w:cs/>
        </w:rPr>
        <w:t>คงเหลือใหม่</w:t>
      </w:r>
      <w:r w:rsidRPr="00E17FD8">
        <w:rPr>
          <w:rFonts w:ascii="Angsana New" w:hAnsi="Angsana New"/>
          <w:sz w:val="32"/>
          <w:szCs w:val="32"/>
          <w:cs/>
        </w:rPr>
        <w:t>หากมีการเปลี่ยนแปลง</w:t>
      </w:r>
      <w:r w:rsidRPr="00E17FD8">
        <w:rPr>
          <w:rFonts w:ascii="Angsana New" w:hAnsi="Angsana New" w:hint="cs"/>
          <w:sz w:val="32"/>
          <w:szCs w:val="32"/>
          <w:cs/>
        </w:rPr>
        <w:t>เกิดขึ้น</w:t>
      </w:r>
    </w:p>
    <w:p w:rsidR="00A1278E" w:rsidRPr="00E17FD8" w:rsidRDefault="00A1278E" w:rsidP="00A14109">
      <w:pPr>
        <w:tabs>
          <w:tab w:val="left" w:pos="1440"/>
        </w:tabs>
        <w:spacing w:before="120" w:after="120"/>
        <w:ind w:left="607" w:hanging="601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นอกจากนี้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>ฝ่ายบริหารจำเป็นต้องสอบทานการด้อยค่าของส่วนปรับปรุงสินทรัพย์เช่า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:rsidR="006F1116" w:rsidRPr="00E17FD8" w:rsidRDefault="00A1278E" w:rsidP="00A14109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7" w:hanging="601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  <w:t>ในการบัน</w:t>
      </w:r>
      <w:r w:rsidR="00296480" w:rsidRPr="00E17FD8">
        <w:rPr>
          <w:rFonts w:ascii="Angsana New" w:hAnsi="Angsana New" w:hint="cs"/>
          <w:sz w:val="32"/>
          <w:szCs w:val="32"/>
          <w:cs/>
        </w:rPr>
        <w:t>ทึกและวัดมูลค่าของ</w:t>
      </w:r>
      <w:r w:rsidRPr="00E17FD8">
        <w:rPr>
          <w:rFonts w:ascii="Angsana New" w:hAnsi="Angsana New" w:hint="cs"/>
          <w:sz w:val="32"/>
          <w:szCs w:val="32"/>
          <w:cs/>
        </w:rPr>
        <w:t>สินทรัพย์ไม่มีตัวตน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</w:t>
      </w:r>
      <w:r w:rsidR="00C5370E">
        <w:rPr>
          <w:rFonts w:ascii="Angsana New" w:hAnsi="Angsana New" w:hint="cs"/>
          <w:sz w:val="32"/>
          <w:szCs w:val="32"/>
          <w:cs/>
        </w:rPr>
        <w:t>ยของสินทรัพย์ที่ก่อให้เกิดเงินสด ร</w:t>
      </w:r>
      <w:r w:rsidRPr="00E17FD8">
        <w:rPr>
          <w:rFonts w:ascii="Angsana New" w:hAnsi="Angsana New" w:hint="cs"/>
          <w:sz w:val="32"/>
          <w:szCs w:val="32"/>
          <w:cs/>
        </w:rPr>
        <w:t>วมทั้งการเลือกอัตราคิดลดที่เหมาะสมในการคำนวณหามูลค่าปัจจุบันของกระแสเงินสดนั้น</w:t>
      </w:r>
      <w:r w:rsidR="00C5370E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>ๆ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5" w:hanging="38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Pr="00E17FD8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E17FD8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7" w:hanging="601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296480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จะ</w:t>
      </w:r>
      <w:r w:rsidRPr="00E17FD8">
        <w:rPr>
          <w:rFonts w:ascii="Angsana New" w:hAnsi="Angsana New"/>
          <w:sz w:val="32"/>
          <w:szCs w:val="32"/>
          <w:cs/>
        </w:rPr>
        <w:t>รับรู้สินทรัพย์ภาษีเงินได้</w:t>
      </w:r>
      <w:r w:rsidRPr="00E17FD8">
        <w:rPr>
          <w:rFonts w:ascii="Angsana New" w:hAnsi="Angsana New" w:hint="cs"/>
          <w:sz w:val="32"/>
          <w:szCs w:val="32"/>
          <w:cs/>
        </w:rPr>
        <w:t>รอการตัดบัญชีสำหรับผลแตกต่างชั่วคราวที่ใช้หักภาษีและขาดทุนทางภาษีที่ไม่ได้ใช้เมื่อ</w:t>
      </w:r>
      <w:r w:rsidRPr="00E17FD8">
        <w:rPr>
          <w:rFonts w:ascii="Angsana New" w:hAnsi="Angsana New"/>
          <w:sz w:val="32"/>
          <w:szCs w:val="32"/>
          <w:cs/>
        </w:rPr>
        <w:t>มีคว</w:t>
      </w:r>
      <w:r w:rsidR="00296480" w:rsidRPr="00E17FD8">
        <w:rPr>
          <w:rFonts w:ascii="Angsana New" w:hAnsi="Angsana New"/>
          <w:sz w:val="32"/>
          <w:szCs w:val="32"/>
          <w:cs/>
        </w:rPr>
        <w:t>ามเป็นไปได้ค่อนข้างแน</w:t>
      </w:r>
      <w:r w:rsidR="00296480" w:rsidRPr="00E17FD8">
        <w:rPr>
          <w:rFonts w:ascii="Angsana New" w:hAnsi="Angsana New" w:hint="cs"/>
          <w:sz w:val="32"/>
          <w:szCs w:val="32"/>
          <w:cs/>
        </w:rPr>
        <w:t>่</w:t>
      </w:r>
      <w:r w:rsidRPr="00E17FD8">
        <w:rPr>
          <w:rFonts w:ascii="Angsana New" w:hAnsi="Angsana New"/>
          <w:sz w:val="32"/>
          <w:szCs w:val="32"/>
          <w:cs/>
        </w:rPr>
        <w:t>ว่าบริษัทฯ</w:t>
      </w:r>
      <w:r w:rsidR="00296480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จะมีกำไรทางภาษีในอนาคตเพียงพอที่จะใช้ประโยชน์จาก</w:t>
      </w:r>
      <w:r w:rsidRPr="00E17FD8">
        <w:rPr>
          <w:rFonts w:ascii="Angsana New" w:hAnsi="Angsana New" w:hint="cs"/>
          <w:sz w:val="32"/>
          <w:szCs w:val="32"/>
          <w:cs/>
        </w:rPr>
        <w:t>ผลแตกต่างชั่วคราวและขาดทุนนั้น ในการนี้ฝ่ายบริหารจำเป็นต้องประมาณการว่าบริษัทฯ</w:t>
      </w:r>
      <w:r w:rsidR="00296480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ควรรับรู้จำนวนสินทรัพย์ภาษีเงินได้รอการตัดบัญชีเป็นจำนวนเท่าใด โดยพิจารณาถึงจำนวน</w:t>
      </w:r>
      <w:r w:rsidRPr="00E17FD8">
        <w:rPr>
          <w:rFonts w:ascii="Angsana New" w:hAnsi="Angsana New"/>
          <w:sz w:val="32"/>
          <w:szCs w:val="32"/>
          <w:cs/>
        </w:rPr>
        <w:t>กำไร</w:t>
      </w:r>
      <w:r w:rsidRPr="00E17FD8">
        <w:rPr>
          <w:rFonts w:ascii="Angsana New" w:hAnsi="Angsana New" w:hint="cs"/>
          <w:sz w:val="32"/>
          <w:szCs w:val="32"/>
          <w:cs/>
        </w:rPr>
        <w:t>ทางภาษีที่คาดว่าจะเกิด</w:t>
      </w:r>
      <w:r w:rsidRPr="00E17FD8">
        <w:rPr>
          <w:rFonts w:ascii="Angsana New" w:hAnsi="Angsana New"/>
          <w:sz w:val="32"/>
          <w:szCs w:val="32"/>
          <w:cs/>
        </w:rPr>
        <w:t>ในอนาคต</w:t>
      </w:r>
      <w:r w:rsidRPr="00E17FD8">
        <w:rPr>
          <w:rFonts w:ascii="Angsana New" w:hAnsi="Angsana New" w:hint="cs"/>
          <w:sz w:val="32"/>
          <w:szCs w:val="32"/>
          <w:cs/>
        </w:rPr>
        <w:t>ในแต่ละช่วงเวลา</w:t>
      </w:r>
    </w:p>
    <w:p w:rsidR="006F1116" w:rsidRPr="00E17FD8" w:rsidRDefault="00756403" w:rsidP="00A14109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  <w:r w:rsidR="006F1116" w:rsidRPr="00E17FD8">
        <w:rPr>
          <w:rFonts w:ascii="Angsana New" w:hAnsi="Angsana New" w:hint="cs"/>
          <w:b/>
          <w:bCs/>
          <w:sz w:val="32"/>
          <w:szCs w:val="32"/>
          <w:cs/>
        </w:rPr>
        <w:t>ผลประโยชน์หลังออกจากงา</w:t>
      </w:r>
      <w:r w:rsidR="000604C0" w:rsidRPr="00E17FD8">
        <w:rPr>
          <w:rFonts w:ascii="Angsana New" w:hAnsi="Angsana New" w:hint="cs"/>
          <w:b/>
          <w:bCs/>
          <w:sz w:val="32"/>
          <w:szCs w:val="32"/>
          <w:cs/>
        </w:rPr>
        <w:t>นของพนักงานตามโครงการผลประโยชน์</w:t>
      </w:r>
    </w:p>
    <w:p w:rsidR="006F1116" w:rsidRPr="00E17FD8" w:rsidRDefault="006F1116" w:rsidP="00A14109">
      <w:pPr>
        <w:tabs>
          <w:tab w:val="left" w:pos="1440"/>
        </w:tabs>
        <w:spacing w:before="120" w:after="120"/>
        <w:ind w:left="607" w:hanging="601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หนี้สินตามโครงการผลประโยชน์หลังออกจากงานของพนักงานประมาณขึ้นตามหลักคณิตศาสตร์ประกันภัย ซึ่งต้องอาศัยข้อสมมติฐานต่าง ๆ</w:t>
      </w:r>
      <w:r w:rsidR="00A14109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>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:rsidR="00DA31B1" w:rsidRPr="008A01DB" w:rsidRDefault="00F87FEF" w:rsidP="00F309FA">
      <w:pPr>
        <w:tabs>
          <w:tab w:val="left" w:pos="540"/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  <w:cs/>
        </w:rPr>
        <w:br w:type="page"/>
      </w:r>
      <w:r w:rsidR="00236A04" w:rsidRPr="008A01DB">
        <w:rPr>
          <w:rFonts w:ascii="Angsana New" w:hAnsi="Angsana New" w:hint="cs"/>
          <w:b/>
          <w:bCs/>
          <w:color w:val="000000"/>
          <w:sz w:val="32"/>
          <w:szCs w:val="32"/>
          <w:cs/>
        </w:rPr>
        <w:lastRenderedPageBreak/>
        <w:t>6</w:t>
      </w:r>
      <w:r w:rsidR="00217884" w:rsidRPr="008A01DB">
        <w:rPr>
          <w:rFonts w:ascii="Angsana New" w:hAnsi="Angsana New" w:hint="cs"/>
          <w:b/>
          <w:bCs/>
          <w:color w:val="000000"/>
          <w:sz w:val="32"/>
          <w:szCs w:val="32"/>
          <w:cs/>
        </w:rPr>
        <w:t>.</w:t>
      </w:r>
      <w:r w:rsidR="0060252B" w:rsidRPr="008A01DB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DA31B1" w:rsidRPr="008A01DB">
        <w:rPr>
          <w:rFonts w:ascii="Angsana New" w:hAnsi="Angsana New"/>
          <w:b/>
          <w:bCs/>
          <w:color w:val="000000"/>
          <w:sz w:val="32"/>
          <w:szCs w:val="32"/>
          <w:cs/>
        </w:rPr>
        <w:t>รายการธุรกิจกับกิจการที่เกี่ยวข้องกัน</w:t>
      </w:r>
    </w:p>
    <w:p w:rsidR="0011420D" w:rsidRPr="008A01DB" w:rsidRDefault="0011420D" w:rsidP="00F309FA">
      <w:pPr>
        <w:tabs>
          <w:tab w:val="left" w:pos="1440"/>
        </w:tabs>
        <w:spacing w:before="120" w:after="120"/>
        <w:ind w:left="539" w:hanging="539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</w:rPr>
        <w:tab/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รายละเอียดความสัมพันธ์ที่บริษัทฯและบริษัทย่อยมีกับบุคคลหรือกิจการที่มีอำนาจควบคุมบริษัทฯและบริษัทย่อย หรือถูกควบคุมโดยบริษัทฯและบริษัทย่อยไม่ว่าจะเป็นโดยตรงหรือทางอ้อม หรืออยู่ภายใต้การควบคุมเดียวกันกับบริษัทฯและบริษัทย่อยมีดังนี้</w:t>
      </w:r>
    </w:p>
    <w:tbl>
      <w:tblPr>
        <w:tblW w:w="9090" w:type="dxa"/>
        <w:tblInd w:w="558" w:type="dxa"/>
        <w:tblLayout w:type="fixed"/>
        <w:tblLook w:val="0000"/>
      </w:tblPr>
      <w:tblGrid>
        <w:gridCol w:w="4320"/>
        <w:gridCol w:w="4770"/>
      </w:tblGrid>
      <w:tr w:rsidR="0011420D" w:rsidRPr="00E17FD8" w:rsidTr="00D572DF">
        <w:trPr>
          <w:tblHeader/>
        </w:trPr>
        <w:tc>
          <w:tcPr>
            <w:tcW w:w="4320" w:type="dxa"/>
          </w:tcPr>
          <w:p w:rsidR="0011420D" w:rsidRPr="008A01DB" w:rsidRDefault="0011420D" w:rsidP="00F309F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ชื่อ</w:t>
            </w:r>
            <w:r w:rsidR="00BC7F65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บุคคลและ</w:t>
            </w: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กิจการ</w:t>
            </w:r>
          </w:p>
        </w:tc>
        <w:tc>
          <w:tcPr>
            <w:tcW w:w="4770" w:type="dxa"/>
          </w:tcPr>
          <w:p w:rsidR="0011420D" w:rsidRPr="008A01DB" w:rsidRDefault="0011420D" w:rsidP="00F309FA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B814C7" w:rsidRPr="00E17FD8" w:rsidTr="00D572DF">
        <w:trPr>
          <w:tblHeader/>
        </w:trPr>
        <w:tc>
          <w:tcPr>
            <w:tcW w:w="4320" w:type="dxa"/>
          </w:tcPr>
          <w:p w:rsidR="00B814C7" w:rsidRPr="008A01DB" w:rsidRDefault="00B814C7" w:rsidP="00F309FA">
            <w:pPr>
              <w:ind w:left="252" w:hanging="25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4770" w:type="dxa"/>
          </w:tcPr>
          <w:p w:rsidR="00B814C7" w:rsidRPr="008A01DB" w:rsidRDefault="00B814C7" w:rsidP="00F309FA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กลุ่มบริษัทย่อยที่บริษัทฯถือหุ้นเกินกว่าร้อยละ 50</w:t>
            </w:r>
          </w:p>
        </w:tc>
      </w:tr>
      <w:tr w:rsidR="00B814C7" w:rsidRPr="00E17FD8" w:rsidTr="00D572DF">
        <w:trPr>
          <w:tblHeader/>
        </w:trPr>
        <w:tc>
          <w:tcPr>
            <w:tcW w:w="4320" w:type="dxa"/>
          </w:tcPr>
          <w:p w:rsidR="00B814C7" w:rsidRPr="008A01DB" w:rsidRDefault="00B814C7" w:rsidP="00F309FA">
            <w:pPr>
              <w:ind w:left="252" w:hanging="25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กลุ่มจัสมิน</w:t>
            </w:r>
          </w:p>
        </w:tc>
        <w:tc>
          <w:tcPr>
            <w:tcW w:w="4770" w:type="dxa"/>
          </w:tcPr>
          <w:p w:rsidR="00B814C7" w:rsidRPr="008A01DB" w:rsidRDefault="00B814C7" w:rsidP="00F309FA">
            <w:pPr>
              <w:tabs>
                <w:tab w:val="center" w:pos="8100"/>
              </w:tabs>
              <w:ind w:right="-19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มี</w:t>
            </w:r>
            <w:r w:rsidR="000024B8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ผู้ถือหุ้นใหญ่และ</w:t>
            </w: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กรรมการร่วมกัน</w:t>
            </w:r>
          </w:p>
        </w:tc>
      </w:tr>
      <w:tr w:rsidR="00B814C7" w:rsidRPr="00E17FD8" w:rsidTr="00D572DF">
        <w:trPr>
          <w:tblHeader/>
        </w:trPr>
        <w:tc>
          <w:tcPr>
            <w:tcW w:w="4320" w:type="dxa"/>
          </w:tcPr>
          <w:p w:rsidR="00B814C7" w:rsidRPr="008A01DB" w:rsidRDefault="007E6D01" w:rsidP="00F309FA">
            <w:pPr>
              <w:ind w:left="252" w:hanging="25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บริษัท โตโยต้า พีเอส เอ</w:t>
            </w:r>
            <w:r w:rsidR="000024B8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นเตอร์ไพรซ์ จำกัด</w:t>
            </w:r>
          </w:p>
        </w:tc>
        <w:tc>
          <w:tcPr>
            <w:tcW w:w="4770" w:type="dxa"/>
          </w:tcPr>
          <w:p w:rsidR="00B814C7" w:rsidRPr="008A01DB" w:rsidRDefault="00B814C7" w:rsidP="00F309FA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B814C7" w:rsidRPr="00E17FD8" w:rsidTr="00D572DF">
        <w:trPr>
          <w:tblHeader/>
        </w:trPr>
        <w:tc>
          <w:tcPr>
            <w:tcW w:w="4320" w:type="dxa"/>
          </w:tcPr>
          <w:p w:rsidR="00B814C7" w:rsidRPr="008A01DB" w:rsidRDefault="00B814C7" w:rsidP="00F309FA">
            <w:pPr>
              <w:ind w:left="252" w:hanging="25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บริษัท </w:t>
            </w:r>
            <w:r w:rsidR="000024B8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กรีนสตาร์ เอ็นไวรอนเม้นท์ จำกัด</w:t>
            </w:r>
          </w:p>
        </w:tc>
        <w:tc>
          <w:tcPr>
            <w:tcW w:w="4770" w:type="dxa"/>
          </w:tcPr>
          <w:p w:rsidR="00B814C7" w:rsidRPr="008A01DB" w:rsidRDefault="00B814C7" w:rsidP="00F309FA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B814C7" w:rsidRPr="00E17FD8" w:rsidTr="00D572DF">
        <w:trPr>
          <w:tblHeader/>
        </w:trPr>
        <w:tc>
          <w:tcPr>
            <w:tcW w:w="4320" w:type="dxa"/>
          </w:tcPr>
          <w:p w:rsidR="00B814C7" w:rsidRPr="008A01DB" w:rsidRDefault="00BC7F65" w:rsidP="00F309FA">
            <w:pPr>
              <w:ind w:left="252" w:hanging="25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บริษัท มีเดีย เชคเกอร์ จำกัด</w:t>
            </w:r>
          </w:p>
        </w:tc>
        <w:tc>
          <w:tcPr>
            <w:tcW w:w="4770" w:type="dxa"/>
          </w:tcPr>
          <w:p w:rsidR="00B814C7" w:rsidRPr="008A01DB" w:rsidRDefault="00BC7F65" w:rsidP="00F309FA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มีกรรมการร่วมกัน</w:t>
            </w:r>
          </w:p>
        </w:tc>
      </w:tr>
    </w:tbl>
    <w:p w:rsidR="00756403" w:rsidRPr="008A01DB" w:rsidRDefault="00DA31B1" w:rsidP="00756403">
      <w:pPr>
        <w:tabs>
          <w:tab w:val="left" w:pos="900"/>
        </w:tabs>
        <w:spacing w:before="240"/>
        <w:ind w:left="547" w:right="-43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/>
          <w:color w:val="000000"/>
          <w:sz w:val="32"/>
          <w:szCs w:val="32"/>
        </w:rPr>
        <w:tab/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>ในระหว่าง</w:t>
      </w:r>
      <w:r w:rsidR="00CE56A3"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>ปี</w:t>
      </w:r>
      <w:r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>บริษัทฯ</w:t>
      </w:r>
      <w:r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>มีรายการธุรกิจที่สำค</w:t>
      </w:r>
      <w:r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>ั</w:t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>ญ</w:t>
      </w:r>
      <w:r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กับบุคคลหรือกิจการที่เกี่ยวข้องกัน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รายการธุรกิจดังกล่าวเป็นไปตามเงื่อนไข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ทางการค้า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และเกณฑ์ตาม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ที่ตกลงกัน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ระหว่างบริษัทฯ</w:t>
      </w:r>
      <w:r w:rsidR="00236A04"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และ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บุคคลหรือกิจการที่เกี่ยวข้องกัน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เหล่านั้น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ซึ่ง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เป็นไปตามปกติธุรกิจ</w:t>
      </w:r>
      <w:r w:rsidR="008B1DF5"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ซึ่ง</w:t>
      </w:r>
      <w:r w:rsidR="002C4130" w:rsidRPr="008A01DB">
        <w:rPr>
          <w:rFonts w:ascii="Angsana New" w:hAnsi="Angsana New" w:hint="cs"/>
          <w:color w:val="000000"/>
          <w:sz w:val="32"/>
          <w:szCs w:val="32"/>
          <w:cs/>
        </w:rPr>
        <w:t>สามารถสรุปได้ดั</w:t>
      </w:r>
      <w:r w:rsidR="002C4130" w:rsidRPr="008A01DB">
        <w:rPr>
          <w:rFonts w:ascii="Angsana New" w:hAnsi="Angsana New"/>
          <w:color w:val="000000"/>
          <w:sz w:val="32"/>
          <w:szCs w:val="32"/>
          <w:cs/>
        </w:rPr>
        <w:t>งนี้</w:t>
      </w:r>
    </w:p>
    <w:tbl>
      <w:tblPr>
        <w:tblW w:w="9090" w:type="dxa"/>
        <w:tblInd w:w="558" w:type="dxa"/>
        <w:tblLayout w:type="fixed"/>
        <w:tblLook w:val="0000"/>
      </w:tblPr>
      <w:tblGrid>
        <w:gridCol w:w="3510"/>
        <w:gridCol w:w="1305"/>
        <w:gridCol w:w="1305"/>
        <w:gridCol w:w="2970"/>
      </w:tblGrid>
      <w:tr w:rsidR="00F309FA" w:rsidRPr="00E17FD8" w:rsidTr="00756403">
        <w:trPr>
          <w:cantSplit/>
        </w:trPr>
        <w:tc>
          <w:tcPr>
            <w:tcW w:w="3510" w:type="dxa"/>
          </w:tcPr>
          <w:p w:rsidR="00F309FA" w:rsidRPr="00C5370E" w:rsidRDefault="00F309FA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ab/>
            </w: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br w:type="page"/>
            </w: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br w:type="page"/>
            </w:r>
          </w:p>
        </w:tc>
        <w:tc>
          <w:tcPr>
            <w:tcW w:w="5580" w:type="dxa"/>
            <w:gridSpan w:val="3"/>
          </w:tcPr>
          <w:p w:rsidR="00F309FA" w:rsidRPr="00C5370E" w:rsidRDefault="00F309FA" w:rsidP="00A14109">
            <w:pPr>
              <w:ind w:right="-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C5370E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หน่วย</w:t>
            </w: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 xml:space="preserve">: </w:t>
            </w:r>
            <w:r w:rsidRPr="00C5370E">
              <w:rPr>
                <w:rFonts w:ascii="Angsana New" w:hAnsi="Angsana New"/>
                <w:color w:val="000000"/>
                <w:sz w:val="32"/>
                <w:szCs w:val="32"/>
                <w:cs/>
              </w:rPr>
              <w:t>ล้านบาท</w:t>
            </w: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756403" w:rsidRPr="00E17FD8" w:rsidTr="00756403">
        <w:trPr>
          <w:trHeight w:val="261"/>
        </w:trPr>
        <w:tc>
          <w:tcPr>
            <w:tcW w:w="3510" w:type="dxa"/>
          </w:tcPr>
          <w:p w:rsidR="00756403" w:rsidRPr="00C5370E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:rsidR="00756403" w:rsidRPr="00C5370E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970" w:type="dxa"/>
          </w:tcPr>
          <w:p w:rsidR="00756403" w:rsidRPr="00C5370E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</w:pPr>
            <w:r w:rsidRPr="00C5370E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C5370E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756403" w:rsidRPr="00A14109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A14109">
              <w:rPr>
                <w:rFonts w:ascii="Angsana New" w:hAnsi="Angsana New"/>
                <w:color w:val="000000"/>
                <w:sz w:val="32"/>
                <w:szCs w:val="32"/>
              </w:rPr>
              <w:t>2556</w:t>
            </w:r>
          </w:p>
        </w:tc>
        <w:tc>
          <w:tcPr>
            <w:tcW w:w="1305" w:type="dxa"/>
          </w:tcPr>
          <w:p w:rsidR="00756403" w:rsidRPr="00A14109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A14109">
              <w:rPr>
                <w:rFonts w:ascii="Angsana New" w:hAnsi="Angsana New"/>
                <w:color w:val="000000"/>
                <w:sz w:val="32"/>
                <w:szCs w:val="32"/>
              </w:rPr>
              <w:t>2555</w:t>
            </w:r>
          </w:p>
        </w:tc>
        <w:tc>
          <w:tcPr>
            <w:tcW w:w="2970" w:type="dxa"/>
          </w:tcPr>
          <w:p w:rsidR="00756403" w:rsidRPr="00C5370E" w:rsidRDefault="00756403" w:rsidP="00A14109">
            <w:pP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</w:pPr>
          </w:p>
        </w:tc>
      </w:tr>
      <w:tr w:rsidR="00756403" w:rsidRPr="00E17FD8" w:rsidTr="00756403">
        <w:tc>
          <w:tcPr>
            <w:tcW w:w="3510" w:type="dxa"/>
          </w:tcPr>
          <w:p w:rsidR="00756403" w:rsidRPr="00C5370E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24"/>
              </w:tabs>
              <w:ind w:right="-7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24"/>
              </w:tabs>
              <w:ind w:right="-7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:rsidR="00756403" w:rsidRPr="00C5370E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รายได้จากการขายและการบริการ</w:t>
            </w:r>
          </w:p>
        </w:tc>
        <w:tc>
          <w:tcPr>
            <w:tcW w:w="1305" w:type="dxa"/>
          </w:tcPr>
          <w:p w:rsidR="00756403" w:rsidRPr="00C5370E" w:rsidRDefault="001D41DB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32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305" w:type="dxa"/>
          </w:tcPr>
          <w:p w:rsidR="00756403" w:rsidRPr="00C5370E" w:rsidRDefault="001D41DB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ต้นทุนขายและบริการ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ค่าใช้จ่ายในการขาย</w:t>
            </w:r>
            <w:r w:rsidR="00A14109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และบริการ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68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59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ซื้ออุปกรณ์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05" w:type="dxa"/>
          </w:tcPr>
          <w:p w:rsidR="00756403" w:rsidRPr="00C5370E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5370E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ราคาตลาด</w:t>
            </w:r>
          </w:p>
        </w:tc>
      </w:tr>
    </w:tbl>
    <w:p w:rsidR="00756403" w:rsidRDefault="00756403" w:rsidP="00A14109">
      <w:pPr>
        <w:ind w:right="-7"/>
      </w:pPr>
    </w:p>
    <w:p w:rsidR="00236A04" w:rsidRDefault="00236A04">
      <w:r>
        <w:br w:type="page"/>
      </w:r>
    </w:p>
    <w:tbl>
      <w:tblPr>
        <w:tblW w:w="9090" w:type="dxa"/>
        <w:tblInd w:w="558" w:type="dxa"/>
        <w:tblLayout w:type="fixed"/>
        <w:tblLook w:val="0000"/>
      </w:tblPr>
      <w:tblGrid>
        <w:gridCol w:w="3510"/>
        <w:gridCol w:w="1305"/>
        <w:gridCol w:w="1305"/>
        <w:gridCol w:w="2970"/>
      </w:tblGrid>
      <w:tr w:rsidR="00F309FA" w:rsidRPr="00E17FD8" w:rsidTr="00756403">
        <w:trPr>
          <w:tblHeader/>
        </w:trPr>
        <w:tc>
          <w:tcPr>
            <w:tcW w:w="9090" w:type="dxa"/>
            <w:gridSpan w:val="4"/>
          </w:tcPr>
          <w:p w:rsidR="00F309FA" w:rsidRPr="008A01DB" w:rsidRDefault="00F309FA" w:rsidP="00A14109">
            <w:pPr>
              <w:ind w:right="-7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br w:type="page"/>
            </w:r>
            <w:r w:rsidRPr="008A01DB">
              <w:rPr>
                <w:rFonts w:ascii="Angsana New" w:hAnsi="Angsana New"/>
                <w:sz w:val="32"/>
                <w:szCs w:val="32"/>
              </w:rPr>
              <w:br w:type="page"/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หน่วย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: 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ล้านบาท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756403" w:rsidRPr="00E17FD8" w:rsidTr="00756403">
        <w:trPr>
          <w:tblHeader/>
        </w:trPr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:rsidR="00756403" w:rsidRPr="008A01DB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756403" w:rsidRPr="00E17FD8" w:rsidTr="00756403">
        <w:trPr>
          <w:tblHeader/>
        </w:trPr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756403" w:rsidRPr="008A01DB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2556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2555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ตัดออกจากงบการเงินรวมแล้ว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305" w:type="dxa"/>
          </w:tcPr>
          <w:p w:rsidR="00756403" w:rsidRPr="008A01DB" w:rsidRDefault="00756403" w:rsidP="00A14109">
            <w:pPr>
              <w:ind w:right="-7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รายได้จากการขายและการบริการ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349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464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ตามมติที่ประชุมของบริษัทย่อย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ร้อยละ 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3 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ต่อปี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43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30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ต้นทุนขายและบริการ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576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758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ค่าใช้จ่ายในการขาย</w:t>
            </w:r>
            <w:r w:rsidR="00A14109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และบริการ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ร้อยละ 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3 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ต่อปี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รายได้จากการขายและการบริการ</w:t>
            </w:r>
          </w:p>
        </w:tc>
        <w:tc>
          <w:tcPr>
            <w:tcW w:w="1305" w:type="dxa"/>
          </w:tcPr>
          <w:p w:rsidR="00756403" w:rsidRPr="008A01DB" w:rsidRDefault="001D41DB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15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ต้นทุนขายและบริการ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BB0B94" w:rsidRPr="00E17FD8" w:rsidTr="00756403">
        <w:tc>
          <w:tcPr>
            <w:tcW w:w="3510" w:type="dxa"/>
          </w:tcPr>
          <w:p w:rsidR="00BB0B94" w:rsidRPr="008A01DB" w:rsidRDefault="00BB0B94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ค่าใช้จ่ายในการขาย</w:t>
            </w:r>
            <w:r w:rsidR="00A14109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และบริการ</w:t>
            </w:r>
          </w:p>
        </w:tc>
        <w:tc>
          <w:tcPr>
            <w:tcW w:w="1305" w:type="dxa"/>
          </w:tcPr>
          <w:p w:rsidR="00BB0B94" w:rsidRPr="008A01DB" w:rsidRDefault="00BB0B94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1305" w:type="dxa"/>
          </w:tcPr>
          <w:p w:rsidR="00BB0B94" w:rsidRPr="008A01DB" w:rsidRDefault="00BB0B94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BB0B94" w:rsidRPr="008A01DB" w:rsidRDefault="00BB0B94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  <w:tr w:rsidR="00756403" w:rsidRPr="00E17FD8" w:rsidTr="00756403">
        <w:tc>
          <w:tcPr>
            <w:tcW w:w="351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57</w:t>
            </w:r>
          </w:p>
        </w:tc>
        <w:tc>
          <w:tcPr>
            <w:tcW w:w="1305" w:type="dxa"/>
          </w:tcPr>
          <w:p w:rsidR="00756403" w:rsidRPr="008A01DB" w:rsidRDefault="00756403" w:rsidP="00A14109">
            <w:pPr>
              <w:tabs>
                <w:tab w:val="decimal" w:pos="612"/>
              </w:tabs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55</w:t>
            </w:r>
          </w:p>
        </w:tc>
        <w:tc>
          <w:tcPr>
            <w:tcW w:w="2970" w:type="dxa"/>
          </w:tcPr>
          <w:p w:rsidR="00756403" w:rsidRPr="008A01DB" w:rsidRDefault="00756403" w:rsidP="00A14109">
            <w:pPr>
              <w:ind w:right="-7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ราคาตามสัญญา</w:t>
            </w:r>
          </w:p>
        </w:tc>
      </w:tr>
    </w:tbl>
    <w:p w:rsidR="00C641DB" w:rsidRPr="00E17FD8" w:rsidRDefault="00777389" w:rsidP="00A14109">
      <w:pPr>
        <w:tabs>
          <w:tab w:val="left" w:pos="90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="00C641DB" w:rsidRPr="00E17FD8">
        <w:rPr>
          <w:rFonts w:ascii="Angsana New" w:hAnsi="Angsana New" w:hint="cs"/>
          <w:sz w:val="32"/>
          <w:szCs w:val="32"/>
          <w:cs/>
        </w:rPr>
        <w:t>ยอดคงค้างระหว่างบริษัทฯ</w:t>
      </w:r>
      <w:r w:rsidR="004B795C" w:rsidRPr="00E17FD8">
        <w:rPr>
          <w:rFonts w:ascii="Angsana New" w:hAnsi="Angsana New" w:hint="cs"/>
          <w:sz w:val="32"/>
          <w:szCs w:val="32"/>
          <w:cs/>
        </w:rPr>
        <w:t xml:space="preserve"> บริษัทย่อย</w:t>
      </w:r>
      <w:r w:rsidR="00AA54E3" w:rsidRPr="00E17FD8">
        <w:rPr>
          <w:rFonts w:ascii="Angsana New" w:hAnsi="Angsana New" w:hint="cs"/>
          <w:sz w:val="32"/>
          <w:szCs w:val="32"/>
          <w:cs/>
        </w:rPr>
        <w:t>และ</w:t>
      </w:r>
      <w:r w:rsidR="00245B9E" w:rsidRPr="00E17FD8">
        <w:rPr>
          <w:rFonts w:ascii="Angsana New" w:hAnsi="Angsana New" w:hint="cs"/>
          <w:sz w:val="32"/>
          <w:szCs w:val="32"/>
          <w:cs/>
        </w:rPr>
        <w:t>กิจการ</w:t>
      </w:r>
      <w:r w:rsidR="00222B4B" w:rsidRPr="00E17FD8">
        <w:rPr>
          <w:rFonts w:ascii="Angsana New" w:hAnsi="Angsana New" w:hint="cs"/>
          <w:sz w:val="32"/>
          <w:szCs w:val="32"/>
          <w:cs/>
        </w:rPr>
        <w:t xml:space="preserve">ที่เกี่ยวข้องกัน </w:t>
      </w:r>
      <w:r w:rsidR="00C641DB" w:rsidRPr="00E17FD8">
        <w:rPr>
          <w:rFonts w:ascii="Angsana New" w:hAnsi="Angsana New" w:hint="cs"/>
          <w:sz w:val="32"/>
          <w:szCs w:val="32"/>
          <w:cs/>
        </w:rPr>
        <w:t>ณ</w:t>
      </w:r>
      <w:r w:rsidR="00222B4B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C641DB" w:rsidRPr="00E17FD8">
        <w:rPr>
          <w:rFonts w:ascii="Angsana New" w:hAnsi="Angsana New" w:hint="cs"/>
          <w:sz w:val="32"/>
          <w:szCs w:val="32"/>
          <w:cs/>
        </w:rPr>
        <w:t>วันที่</w:t>
      </w:r>
      <w:r w:rsidR="00222B4B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C5370E">
        <w:rPr>
          <w:rFonts w:ascii="Angsana New" w:hAnsi="Angsana New"/>
          <w:sz w:val="32"/>
          <w:szCs w:val="32"/>
        </w:rPr>
        <w:t>31</w:t>
      </w:r>
      <w:r w:rsidR="00C5370E">
        <w:rPr>
          <w:rFonts w:ascii="Angsana New" w:hAnsi="Angsana New" w:hint="cs"/>
          <w:sz w:val="32"/>
          <w:szCs w:val="32"/>
          <w:cs/>
        </w:rPr>
        <w:t xml:space="preserve"> </w:t>
      </w:r>
      <w:r w:rsidR="00C91479" w:rsidRPr="00E17FD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BB0B94">
        <w:rPr>
          <w:rFonts w:ascii="Angsana New" w:hAnsi="Angsana New"/>
          <w:sz w:val="32"/>
          <w:szCs w:val="32"/>
        </w:rPr>
        <w:t>255</w:t>
      </w:r>
      <w:r w:rsidR="00A14109">
        <w:rPr>
          <w:rFonts w:ascii="Angsana New" w:hAnsi="Angsana New" w:hint="cs"/>
          <w:sz w:val="32"/>
          <w:szCs w:val="32"/>
          <w:cs/>
        </w:rPr>
        <w:t>6</w:t>
      </w:r>
      <w:r w:rsidR="00BB0B94">
        <w:rPr>
          <w:rFonts w:ascii="Angsana New" w:hAnsi="Angsana New" w:hint="cs"/>
          <w:sz w:val="32"/>
          <w:szCs w:val="32"/>
          <w:cs/>
        </w:rPr>
        <w:t xml:space="preserve"> แ</w:t>
      </w:r>
      <w:r w:rsidR="00C91479" w:rsidRPr="00E17FD8">
        <w:rPr>
          <w:rFonts w:ascii="Angsana New" w:hAnsi="Angsana New" w:hint="cs"/>
          <w:sz w:val="32"/>
          <w:szCs w:val="32"/>
          <w:cs/>
        </w:rPr>
        <w:t xml:space="preserve">ละ </w:t>
      </w:r>
      <w:r w:rsidR="00C91479" w:rsidRPr="00E17FD8">
        <w:rPr>
          <w:rFonts w:ascii="Angsana New" w:hAnsi="Angsana New"/>
          <w:sz w:val="32"/>
          <w:szCs w:val="32"/>
        </w:rPr>
        <w:t xml:space="preserve">2555          </w:t>
      </w:r>
      <w:r w:rsidR="00C641DB" w:rsidRPr="00E17FD8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9360" w:type="dxa"/>
        <w:tblInd w:w="558" w:type="dxa"/>
        <w:tblLayout w:type="fixed"/>
        <w:tblLook w:val="0000"/>
      </w:tblPr>
      <w:tblGrid>
        <w:gridCol w:w="4050"/>
        <w:gridCol w:w="1327"/>
        <w:gridCol w:w="1328"/>
        <w:gridCol w:w="1327"/>
        <w:gridCol w:w="1328"/>
      </w:tblGrid>
      <w:tr w:rsidR="00C641DB" w:rsidRPr="00E17FD8" w:rsidTr="00C91479">
        <w:trPr>
          <w:tblHeader/>
        </w:trPr>
        <w:tc>
          <w:tcPr>
            <w:tcW w:w="4050" w:type="dxa"/>
          </w:tcPr>
          <w:p w:rsidR="00C641DB" w:rsidRPr="008A01DB" w:rsidRDefault="00C641DB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5310" w:type="dxa"/>
            <w:gridSpan w:val="4"/>
          </w:tcPr>
          <w:p w:rsidR="00C641DB" w:rsidRPr="008A01DB" w:rsidRDefault="00C641DB" w:rsidP="00A14109">
            <w:pPr>
              <w:ind w:right="-18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(</w:t>
            </w:r>
            <w:r w:rsidRPr="008A01DB">
              <w:rPr>
                <w:rFonts w:ascii="Angsana New" w:hAnsi="Angsana New"/>
                <w:sz w:val="29"/>
                <w:szCs w:val="29"/>
                <w:cs/>
              </w:rPr>
              <w:t>หน่วย</w:t>
            </w:r>
            <w:r w:rsidRPr="008A01DB">
              <w:rPr>
                <w:rFonts w:ascii="Angsana New" w:hAnsi="Angsana New"/>
                <w:sz w:val="29"/>
                <w:szCs w:val="29"/>
              </w:rPr>
              <w:t xml:space="preserve">: </w:t>
            </w:r>
            <w:r w:rsidR="00582E47" w:rsidRPr="008A01DB">
              <w:rPr>
                <w:rFonts w:ascii="Angsana New" w:hAnsi="Angsana New" w:hint="cs"/>
                <w:sz w:val="29"/>
                <w:szCs w:val="29"/>
                <w:cs/>
              </w:rPr>
              <w:t>พัน</w:t>
            </w:r>
            <w:r w:rsidRPr="008A01DB">
              <w:rPr>
                <w:rFonts w:ascii="Angsana New" w:hAnsi="Angsana New"/>
                <w:sz w:val="29"/>
                <w:szCs w:val="29"/>
                <w:cs/>
              </w:rPr>
              <w:t>บาท</w:t>
            </w:r>
            <w:r w:rsidRPr="008A01DB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C641DB" w:rsidRPr="00E17FD8" w:rsidTr="00C91479">
        <w:trPr>
          <w:tblHeader/>
        </w:trPr>
        <w:tc>
          <w:tcPr>
            <w:tcW w:w="4050" w:type="dxa"/>
          </w:tcPr>
          <w:p w:rsidR="00C641DB" w:rsidRPr="008A01DB" w:rsidRDefault="00C641DB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655" w:type="dxa"/>
            <w:gridSpan w:val="2"/>
          </w:tcPr>
          <w:p w:rsidR="00C641DB" w:rsidRPr="008A01DB" w:rsidRDefault="00C641DB" w:rsidP="00A1410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:rsidR="00C641DB" w:rsidRPr="008A01DB" w:rsidRDefault="00C641DB" w:rsidP="00A1410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190121" w:rsidRPr="00E17FD8" w:rsidTr="00C91479">
        <w:trPr>
          <w:tblHeader/>
        </w:trPr>
        <w:tc>
          <w:tcPr>
            <w:tcW w:w="4050" w:type="dxa"/>
          </w:tcPr>
          <w:p w:rsidR="00190121" w:rsidRPr="008A01DB" w:rsidRDefault="00190121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327" w:type="dxa"/>
          </w:tcPr>
          <w:p w:rsidR="00190121" w:rsidRPr="008A01DB" w:rsidRDefault="00190121" w:rsidP="00A14109">
            <w:pPr>
              <w:pBdr>
                <w:bottom w:val="single" w:sz="4" w:space="1" w:color="auto"/>
              </w:pBdr>
              <w:tabs>
                <w:tab w:val="left" w:pos="288"/>
                <w:tab w:val="center" w:pos="486"/>
              </w:tabs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2556</w:t>
            </w:r>
          </w:p>
        </w:tc>
        <w:tc>
          <w:tcPr>
            <w:tcW w:w="1328" w:type="dxa"/>
          </w:tcPr>
          <w:p w:rsidR="00190121" w:rsidRPr="008A01DB" w:rsidRDefault="00190121" w:rsidP="00A1410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2555</w:t>
            </w:r>
          </w:p>
        </w:tc>
        <w:tc>
          <w:tcPr>
            <w:tcW w:w="1327" w:type="dxa"/>
          </w:tcPr>
          <w:p w:rsidR="00190121" w:rsidRPr="008A01DB" w:rsidRDefault="00190121" w:rsidP="00A14109">
            <w:pPr>
              <w:pBdr>
                <w:bottom w:val="single" w:sz="4" w:space="1" w:color="auto"/>
              </w:pBdr>
              <w:tabs>
                <w:tab w:val="left" w:pos="288"/>
                <w:tab w:val="center" w:pos="486"/>
              </w:tabs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2556</w:t>
            </w:r>
          </w:p>
        </w:tc>
        <w:tc>
          <w:tcPr>
            <w:tcW w:w="1328" w:type="dxa"/>
          </w:tcPr>
          <w:p w:rsidR="00190121" w:rsidRPr="008A01DB" w:rsidRDefault="00190121" w:rsidP="00A1410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2555</w:t>
            </w:r>
          </w:p>
        </w:tc>
      </w:tr>
      <w:tr w:rsidR="00A93613" w:rsidRPr="00E17FD8" w:rsidTr="00C91479">
        <w:tc>
          <w:tcPr>
            <w:tcW w:w="4050" w:type="dxa"/>
          </w:tcPr>
          <w:p w:rsidR="00A93613" w:rsidRPr="008A01DB" w:rsidRDefault="00A93613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  <w:t>ลูกหนี้การค้า - กิจการที่เกี่ยวข้องกัน</w:t>
            </w:r>
            <w:r w:rsidR="002B2FE5" w:rsidRPr="008A01DB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 (หมายเหตุ </w:t>
            </w:r>
            <w:r w:rsidR="00236A04" w:rsidRPr="008A01D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7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)</w:t>
            </w:r>
          </w:p>
        </w:tc>
        <w:tc>
          <w:tcPr>
            <w:tcW w:w="1327" w:type="dxa"/>
          </w:tcPr>
          <w:p w:rsidR="00A93613" w:rsidRPr="008A01DB" w:rsidRDefault="00A93613" w:rsidP="00A14109">
            <w:pPr>
              <w:ind w:left="-108" w:right="-13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93613" w:rsidRPr="008A01DB" w:rsidRDefault="00A93613" w:rsidP="00A14109">
            <w:pPr>
              <w:ind w:left="-108" w:right="-13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93613" w:rsidRPr="008A01DB" w:rsidRDefault="00A93613" w:rsidP="00A14109">
            <w:pPr>
              <w:ind w:left="-108" w:right="-13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93613" w:rsidRPr="008A01DB" w:rsidRDefault="00A93613" w:rsidP="00A14109">
            <w:pPr>
              <w:ind w:left="-108" w:right="-13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1327" w:type="dxa"/>
          </w:tcPr>
          <w:p w:rsidR="00C5325A" w:rsidRPr="008A01DB" w:rsidRDefault="00C534D5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5,228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</w:t>
            </w:r>
            <w:r w:rsidR="00102BBB" w:rsidRPr="008A01DB">
              <w:rPr>
                <w:rFonts w:ascii="Angsana New" w:hAnsi="Angsana New"/>
                <w:sz w:val="29"/>
                <w:szCs w:val="29"/>
              </w:rPr>
              <w:t>,379</w:t>
            </w: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17,292</w:t>
            </w:r>
          </w:p>
        </w:tc>
        <w:tc>
          <w:tcPr>
            <w:tcW w:w="1328" w:type="dxa"/>
          </w:tcPr>
          <w:p w:rsidR="00C5325A" w:rsidRPr="008A01DB" w:rsidRDefault="00102BBB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6,665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6,928</w:t>
            </w:r>
          </w:p>
        </w:tc>
        <w:tc>
          <w:tcPr>
            <w:tcW w:w="1328" w:type="dxa"/>
          </w:tcPr>
          <w:p w:rsidR="00C5325A" w:rsidRPr="008A01DB" w:rsidRDefault="008E64C8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1,9</w:t>
            </w:r>
            <w:r w:rsidR="00102BBB" w:rsidRPr="008A01DB">
              <w:rPr>
                <w:rFonts w:ascii="Angsana New" w:hAnsi="Angsana New"/>
                <w:sz w:val="29"/>
                <w:szCs w:val="29"/>
              </w:rPr>
              <w:t>40</w:t>
            </w: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รวมลูกหนี้การค้า</w:t>
            </w:r>
            <w:r w:rsidR="00254B82" w:rsidRPr="008A01DB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="00F03B96" w:rsidRPr="008A01DB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8A01DB">
              <w:rPr>
                <w:rFonts w:ascii="Angsana New" w:hAnsi="Angsana New"/>
                <w:sz w:val="29"/>
                <w:szCs w:val="29"/>
                <w:cs/>
              </w:rPr>
              <w:t>กิจการที่เกี่ยวข้องกัน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17,292</w:t>
            </w:r>
          </w:p>
        </w:tc>
        <w:tc>
          <w:tcPr>
            <w:tcW w:w="1328" w:type="dxa"/>
          </w:tcPr>
          <w:p w:rsidR="00C5325A" w:rsidRPr="008A01DB" w:rsidRDefault="00102BBB" w:rsidP="00A141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6,665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12,156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3</w:t>
            </w:r>
            <w:r w:rsidR="00102BBB" w:rsidRPr="008A01DB">
              <w:rPr>
                <w:rFonts w:ascii="Angsana New" w:hAnsi="Angsana New"/>
                <w:sz w:val="29"/>
                <w:szCs w:val="29"/>
              </w:rPr>
              <w:t>,319</w:t>
            </w:r>
          </w:p>
        </w:tc>
      </w:tr>
      <w:tr w:rsidR="00A14109" w:rsidRPr="00E17FD8" w:rsidTr="00C91479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C91479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C91479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C91479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C91479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  <w:t xml:space="preserve">ลูกหนี้อื่น 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u w:val="single"/>
              </w:rPr>
              <w:t>-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  <w:t xml:space="preserve"> กิจการที่เกี่ยวข้องกัน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 (หมายเหตุ</w:t>
            </w:r>
            <w:r w:rsidR="00855CFC" w:rsidRPr="008A01DB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="00236A04" w:rsidRPr="008A01D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7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)</w:t>
            </w:r>
          </w:p>
        </w:tc>
        <w:tc>
          <w:tcPr>
            <w:tcW w:w="1327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1327" w:type="dxa"/>
          </w:tcPr>
          <w:p w:rsidR="00C5325A" w:rsidRPr="008A01DB" w:rsidRDefault="00C534D5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7" w:type="dxa"/>
          </w:tcPr>
          <w:p w:rsidR="00C5325A" w:rsidRPr="008A01DB" w:rsidRDefault="002F71B0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91,</w:t>
            </w:r>
            <w:r w:rsidRPr="008A01DB">
              <w:rPr>
                <w:rFonts w:ascii="Angsana New" w:hAnsi="Angsana New" w:hint="cs"/>
                <w:sz w:val="29"/>
                <w:szCs w:val="29"/>
                <w:cs/>
              </w:rPr>
              <w:t>779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</w:t>
            </w:r>
            <w:r w:rsidR="00E66FF7" w:rsidRPr="008A01DB">
              <w:rPr>
                <w:rFonts w:ascii="Angsana New" w:hAnsi="Angsana New"/>
                <w:sz w:val="29"/>
                <w:szCs w:val="29"/>
              </w:rPr>
              <w:t>8</w:t>
            </w:r>
            <w:r w:rsidR="00102BBB" w:rsidRPr="008A01DB">
              <w:rPr>
                <w:rFonts w:ascii="Angsana New" w:hAnsi="Angsana New"/>
                <w:sz w:val="29"/>
                <w:szCs w:val="29"/>
              </w:rPr>
              <w:t>,</w:t>
            </w:r>
            <w:r w:rsidR="00E66FF7" w:rsidRPr="008A01DB">
              <w:rPr>
                <w:rFonts w:ascii="Angsana New" w:hAnsi="Angsana New"/>
                <w:sz w:val="29"/>
                <w:szCs w:val="29"/>
              </w:rPr>
              <w:t>161</w:t>
            </w: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C5325A" w:rsidRPr="008A01DB" w:rsidRDefault="00C5325A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129</w:t>
            </w:r>
          </w:p>
        </w:tc>
        <w:tc>
          <w:tcPr>
            <w:tcW w:w="1328" w:type="dxa"/>
          </w:tcPr>
          <w:p w:rsidR="00C5325A" w:rsidRPr="008A01DB" w:rsidRDefault="00102BBB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423</w:t>
            </w:r>
          </w:p>
        </w:tc>
        <w:tc>
          <w:tcPr>
            <w:tcW w:w="1327" w:type="dxa"/>
          </w:tcPr>
          <w:p w:rsidR="00C5325A" w:rsidRPr="008A01DB" w:rsidRDefault="00C534D5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C5325A" w:rsidRPr="00E17FD8" w:rsidTr="00C91479">
        <w:tc>
          <w:tcPr>
            <w:tcW w:w="4050" w:type="dxa"/>
          </w:tcPr>
          <w:p w:rsidR="00C5325A" w:rsidRPr="008A01DB" w:rsidRDefault="00C5325A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รวมลูกหนี้อื่น</w:t>
            </w:r>
            <w:r w:rsidR="00254B82" w:rsidRPr="008A01DB">
              <w:rPr>
                <w:rFonts w:ascii="Angsana New" w:hAnsi="Angsana New"/>
                <w:sz w:val="29"/>
                <w:szCs w:val="29"/>
                <w:cs/>
              </w:rPr>
              <w:t xml:space="preserve"> - </w:t>
            </w:r>
            <w:r w:rsidRPr="008A01DB">
              <w:rPr>
                <w:rFonts w:ascii="Angsana New" w:hAnsi="Angsana New"/>
                <w:sz w:val="29"/>
                <w:szCs w:val="29"/>
                <w:cs/>
              </w:rPr>
              <w:t>กิจการที่เกี่ยวข้องกัน</w:t>
            </w:r>
          </w:p>
        </w:tc>
        <w:tc>
          <w:tcPr>
            <w:tcW w:w="1327" w:type="dxa"/>
          </w:tcPr>
          <w:p w:rsidR="00C5325A" w:rsidRPr="008A01DB" w:rsidRDefault="00DF29EB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129</w:t>
            </w:r>
          </w:p>
        </w:tc>
        <w:tc>
          <w:tcPr>
            <w:tcW w:w="1328" w:type="dxa"/>
          </w:tcPr>
          <w:p w:rsidR="00C5325A" w:rsidRPr="008A01DB" w:rsidRDefault="00102BBB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423</w:t>
            </w:r>
          </w:p>
        </w:tc>
        <w:tc>
          <w:tcPr>
            <w:tcW w:w="1327" w:type="dxa"/>
          </w:tcPr>
          <w:p w:rsidR="00C5325A" w:rsidRPr="008A01DB" w:rsidRDefault="002F71B0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91,</w:t>
            </w:r>
            <w:r w:rsidRPr="008A01DB">
              <w:rPr>
                <w:rFonts w:ascii="Angsana New" w:hAnsi="Angsana New" w:hint="cs"/>
                <w:sz w:val="29"/>
                <w:szCs w:val="29"/>
                <w:cs/>
              </w:rPr>
              <w:t>779</w:t>
            </w:r>
          </w:p>
        </w:tc>
        <w:tc>
          <w:tcPr>
            <w:tcW w:w="1328" w:type="dxa"/>
          </w:tcPr>
          <w:p w:rsidR="00C5325A" w:rsidRPr="008A01DB" w:rsidRDefault="00C5325A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</w:t>
            </w:r>
            <w:r w:rsidR="00E66FF7" w:rsidRPr="008A01DB">
              <w:rPr>
                <w:rFonts w:ascii="Angsana New" w:hAnsi="Angsana New"/>
                <w:sz w:val="29"/>
                <w:szCs w:val="29"/>
              </w:rPr>
              <w:t>8,161</w:t>
            </w:r>
          </w:p>
        </w:tc>
      </w:tr>
      <w:tr w:rsidR="00C02E52" w:rsidRPr="00E17FD8" w:rsidTr="00220568">
        <w:tc>
          <w:tcPr>
            <w:tcW w:w="5377" w:type="dxa"/>
            <w:gridSpan w:val="2"/>
          </w:tcPr>
          <w:p w:rsidR="00C02E52" w:rsidRPr="008A01DB" w:rsidRDefault="00C02E52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C02E52" w:rsidRPr="008A01DB" w:rsidRDefault="00C02E52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C02E52" w:rsidRPr="008A01DB" w:rsidRDefault="00C02E52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C02E52" w:rsidRPr="008A01DB" w:rsidRDefault="00C02E52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220568">
        <w:tc>
          <w:tcPr>
            <w:tcW w:w="5377" w:type="dxa"/>
            <w:gridSpan w:val="2"/>
          </w:tcPr>
          <w:p w:rsidR="00A14109" w:rsidRPr="008A01DB" w:rsidRDefault="00A14109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 w:hint="cs"/>
                <w:b/>
                <w:bCs/>
                <w:sz w:val="29"/>
                <w:szCs w:val="29"/>
                <w:u w:val="single"/>
                <w:cs/>
              </w:rPr>
              <w:t>เงินปันผลค้างรับ - กิจการที่เกี่ยวข้องกัน</w:t>
            </w:r>
            <w:r w:rsidRPr="008A01D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 xml:space="preserve"> (หมายเหตุ </w:t>
            </w:r>
            <w:r w:rsidR="00236A04" w:rsidRPr="008A01D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7</w:t>
            </w:r>
            <w:r w:rsidRPr="008A01D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)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83,197</w:t>
            </w: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118,596</w:t>
            </w:r>
          </w:p>
        </w:tc>
      </w:tr>
      <w:tr w:rsidR="00A14109" w:rsidRPr="00E17FD8" w:rsidTr="00216127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216127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 w:hint="cs"/>
                <w:sz w:val="29"/>
                <w:szCs w:val="29"/>
                <w:cs/>
              </w:rPr>
              <w:t xml:space="preserve">รวมเงินปันผลค้างรับ - กิจการที่เกี่ยวข้องกัน 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83,197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118,596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</w:pPr>
            <w:r w:rsidRPr="008A01DB">
              <w:rPr>
                <w:rFonts w:ascii="Angsana New" w:hAnsi="Angsana New" w:hint="cs"/>
                <w:b/>
                <w:bCs/>
                <w:sz w:val="29"/>
                <w:szCs w:val="29"/>
                <w:u w:val="single"/>
                <w:cs/>
              </w:rPr>
              <w:t>เงินมัดจำและ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  <w:t>เงินประกัน - กิจการที่เกี่ยวข้องกัน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7,625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5,016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5,204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5,016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  <w:r w:rsidRPr="008A01DB">
              <w:rPr>
                <w:rFonts w:ascii="Angsana New" w:hAnsi="Angsana New" w:hint="cs"/>
                <w:sz w:val="29"/>
                <w:szCs w:val="29"/>
                <w:cs/>
              </w:rPr>
              <w:t>เงินมัดจำและ</w:t>
            </w:r>
            <w:r w:rsidRPr="008A01DB">
              <w:rPr>
                <w:rFonts w:ascii="Angsana New" w:hAnsi="Angsana New"/>
                <w:sz w:val="29"/>
                <w:szCs w:val="29"/>
                <w:cs/>
              </w:rPr>
              <w:t>เงินประกัน - กิจการที่เกี่ยวข้องกัน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7,625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5,016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5,204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5,016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pacing w:val="-4"/>
                <w:sz w:val="29"/>
                <w:szCs w:val="29"/>
                <w:u w:val="single"/>
                <w:cs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pacing w:val="-4"/>
                <w:sz w:val="29"/>
                <w:szCs w:val="29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spacing w:val="-4"/>
                <w:sz w:val="29"/>
                <w:szCs w:val="29"/>
                <w:u w:val="single"/>
                <w:cs/>
              </w:rPr>
              <w:t>เจ้าหนี้การค้า</w:t>
            </w:r>
            <w:r w:rsidRPr="008A01DB">
              <w:rPr>
                <w:rFonts w:ascii="Angsana New" w:hAnsi="Angsana New"/>
                <w:b/>
                <w:bCs/>
                <w:spacing w:val="-4"/>
                <w:sz w:val="29"/>
                <w:szCs w:val="29"/>
                <w:u w:val="single"/>
              </w:rPr>
              <w:t xml:space="preserve"> - </w:t>
            </w:r>
            <w:r w:rsidRPr="008A01DB">
              <w:rPr>
                <w:rFonts w:ascii="Angsana New" w:hAnsi="Angsana New"/>
                <w:b/>
                <w:bCs/>
                <w:spacing w:val="-4"/>
                <w:sz w:val="29"/>
                <w:szCs w:val="29"/>
                <w:u w:val="single"/>
                <w:cs/>
              </w:rPr>
              <w:t>กิจการที่เกี่ยวข้องกัน</w:t>
            </w:r>
            <w:r w:rsidRPr="008A01DB">
              <w:rPr>
                <w:rFonts w:ascii="Angsana New" w:hAnsi="Angsana New"/>
                <w:b/>
                <w:bCs/>
                <w:spacing w:val="-4"/>
                <w:sz w:val="29"/>
                <w:szCs w:val="29"/>
                <w:cs/>
              </w:rPr>
              <w:t xml:space="preserve"> (หมายเหตุ </w:t>
            </w:r>
            <w:r w:rsidR="00236A04" w:rsidRPr="008A01DB">
              <w:rPr>
                <w:rFonts w:ascii="Angsana New" w:hAnsi="Angsana New"/>
                <w:b/>
                <w:bCs/>
                <w:spacing w:val="-4"/>
                <w:sz w:val="29"/>
                <w:szCs w:val="29"/>
              </w:rPr>
              <w:t>1</w:t>
            </w:r>
            <w:r w:rsidR="00236A04" w:rsidRPr="008A01DB">
              <w:rPr>
                <w:rFonts w:ascii="Angsana New" w:hAnsi="Angsana New" w:hint="cs"/>
                <w:b/>
                <w:bCs/>
                <w:spacing w:val="-4"/>
                <w:sz w:val="29"/>
                <w:szCs w:val="29"/>
                <w:cs/>
              </w:rPr>
              <w:t>3</w:t>
            </w:r>
            <w:r w:rsidRPr="008A01DB">
              <w:rPr>
                <w:rFonts w:ascii="Angsana New" w:hAnsi="Angsana New"/>
                <w:b/>
                <w:bCs/>
                <w:spacing w:val="-4"/>
                <w:sz w:val="29"/>
                <w:szCs w:val="29"/>
                <w:cs/>
              </w:rPr>
              <w:t>)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77,760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189,774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2,767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7,989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2,767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7,989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รวมเจ้าหนี้การค้า - กิจการที่เกี่ยวข้องกัน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2,767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7,989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80,527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197,763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b/>
                <w:bCs/>
                <w:sz w:val="29"/>
                <w:szCs w:val="29"/>
                <w:u w:val="single"/>
              </w:rPr>
            </w:pPr>
            <w:r w:rsidRPr="00E17FD8">
              <w:rPr>
                <w:rFonts w:ascii="Angsana New" w:hAnsi="Angsana New"/>
                <w:i/>
                <w:iCs/>
                <w:sz w:val="32"/>
                <w:szCs w:val="32"/>
              </w:rPr>
              <w:br w:type="page"/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u w:val="single"/>
                <w:cs/>
              </w:rPr>
              <w:t>เจ้าหนี้อื่น - กิจการที่เกี่ยวข้องกัน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 (หมายเหตุ 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</w:rPr>
              <w:t>1</w:t>
            </w:r>
            <w:r w:rsidR="00236A04" w:rsidRPr="008A01DB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3</w:t>
            </w:r>
            <w:r w:rsidRPr="008A01DB">
              <w:rPr>
                <w:rFonts w:ascii="Angsana New" w:hAnsi="Angsana New"/>
                <w:b/>
                <w:bCs/>
                <w:sz w:val="29"/>
                <w:szCs w:val="29"/>
              </w:rPr>
              <w:t>)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972"/>
              </w:tabs>
              <w:ind w:right="-18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5,155</w:t>
            </w: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10,074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7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28" w:type="dxa"/>
          </w:tcPr>
          <w:p w:rsidR="00A14109" w:rsidRPr="008A01DB" w:rsidRDefault="00A14109" w:rsidP="00A14109">
            <w:pP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13,827</w:t>
            </w: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16,937</w:t>
            </w:r>
          </w:p>
        </w:tc>
        <w:tc>
          <w:tcPr>
            <w:tcW w:w="1327" w:type="dxa"/>
            <w:vAlign w:val="bottom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7,605</w:t>
            </w: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16,016</w:t>
            </w:r>
          </w:p>
        </w:tc>
      </w:tr>
      <w:tr w:rsidR="00A14109" w:rsidRPr="00E17FD8" w:rsidTr="00D572DF">
        <w:tc>
          <w:tcPr>
            <w:tcW w:w="4050" w:type="dxa"/>
          </w:tcPr>
          <w:p w:rsidR="00A14109" w:rsidRPr="008A01DB" w:rsidRDefault="00A14109" w:rsidP="00A14109">
            <w:pPr>
              <w:tabs>
                <w:tab w:val="left" w:pos="120"/>
              </w:tabs>
              <w:ind w:right="-129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รวมเจ้าหนี้อื่น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13,827</w:t>
            </w: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16,937</w:t>
            </w:r>
          </w:p>
        </w:tc>
        <w:tc>
          <w:tcPr>
            <w:tcW w:w="1327" w:type="dxa"/>
            <w:vAlign w:val="bottom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12,760</w:t>
            </w:r>
          </w:p>
        </w:tc>
        <w:tc>
          <w:tcPr>
            <w:tcW w:w="1328" w:type="dxa"/>
            <w:vAlign w:val="bottom"/>
          </w:tcPr>
          <w:p w:rsidR="00A14109" w:rsidRPr="008A01DB" w:rsidRDefault="00A14109" w:rsidP="00A1410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</w:rPr>
              <w:t>26,090</w:t>
            </w:r>
          </w:p>
        </w:tc>
      </w:tr>
    </w:tbl>
    <w:p w:rsidR="00534EE1" w:rsidRDefault="00534EE1" w:rsidP="001A0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240" w:after="120"/>
        <w:ind w:left="605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  <w:cs/>
        </w:rPr>
      </w:pPr>
    </w:p>
    <w:p w:rsidR="00C641DB" w:rsidRPr="00E17FD8" w:rsidRDefault="00F87FEF" w:rsidP="000835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240" w:after="120"/>
        <w:ind w:left="605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>
        <w:rPr>
          <w:rFonts w:ascii="Angsana New" w:hAnsi="Angsana New"/>
          <w:color w:val="000000"/>
          <w:sz w:val="32"/>
          <w:szCs w:val="32"/>
          <w:u w:val="single"/>
          <w:cs/>
        </w:rPr>
        <w:br w:type="page"/>
      </w:r>
      <w:r w:rsidR="00C641DB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lastRenderedPageBreak/>
        <w:t>เงิน</w:t>
      </w:r>
      <w:r w:rsidR="00180A81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ให้</w:t>
      </w:r>
      <w:r w:rsidR="00C641DB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กู้ยืม</w:t>
      </w:r>
      <w:r w:rsidR="00453B86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ระยะ</w:t>
      </w:r>
      <w:r w:rsidR="00180A81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สั้นแก่บริษัทย่อยและเงิน</w:t>
      </w:r>
      <w:r w:rsidR="005151BB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กู้ยืมระยะสั้น</w:t>
      </w:r>
      <w:r w:rsidR="00C641DB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จาก</w:t>
      </w:r>
      <w:r w:rsidR="00180A81" w:rsidRPr="00E17FD8">
        <w:rPr>
          <w:rFonts w:ascii="Angsana New" w:hAnsi="Angsana New" w:hint="cs"/>
          <w:color w:val="000000"/>
          <w:sz w:val="32"/>
          <w:szCs w:val="32"/>
          <w:u w:val="single"/>
          <w:cs/>
        </w:rPr>
        <w:t>บริษัทย่อย</w:t>
      </w:r>
    </w:p>
    <w:p w:rsidR="00C641DB" w:rsidRPr="00E17FD8" w:rsidRDefault="00C641DB" w:rsidP="000835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120" w:after="120"/>
        <w:ind w:left="605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E17FD8">
        <w:rPr>
          <w:rFonts w:ascii="Angsana New" w:hAnsi="Angsana New" w:hint="cs"/>
          <w:color w:val="000000"/>
          <w:sz w:val="32"/>
          <w:szCs w:val="32"/>
          <w:cs/>
        </w:rPr>
        <w:t>ยอดคงเหลือของ</w:t>
      </w:r>
      <w:r w:rsidR="00180A81" w:rsidRPr="00E17FD8">
        <w:rPr>
          <w:rFonts w:ascii="Angsana New" w:hAnsi="Angsana New"/>
          <w:color w:val="000000"/>
          <w:sz w:val="32"/>
          <w:szCs w:val="32"/>
          <w:cs/>
        </w:rPr>
        <w:t>เงินให้กู้ยืม</w:t>
      </w:r>
      <w:r w:rsidR="00333755" w:rsidRPr="00E17FD8">
        <w:rPr>
          <w:rFonts w:ascii="Angsana New" w:hAnsi="Angsana New" w:hint="cs"/>
          <w:color w:val="000000"/>
          <w:sz w:val="32"/>
          <w:szCs w:val="32"/>
          <w:cs/>
        </w:rPr>
        <w:t>ระยะ</w:t>
      </w:r>
      <w:r w:rsidR="00180A81" w:rsidRPr="00E17FD8">
        <w:rPr>
          <w:rFonts w:ascii="Angsana New" w:hAnsi="Angsana New"/>
          <w:color w:val="000000"/>
          <w:sz w:val="32"/>
          <w:szCs w:val="32"/>
          <w:cs/>
        </w:rPr>
        <w:t>สั้นแก่บริษัทย่อยและเงินกู้ยืมระยะสั้นจากบริษัทย่อย</w:t>
      </w:r>
      <w:r w:rsidR="00180A81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001055" w:rsidRPr="00E17FD8">
        <w:rPr>
          <w:rFonts w:ascii="Angsana New" w:hAnsi="Angsana New" w:hint="cs"/>
          <w:color w:val="000000"/>
          <w:sz w:val="32"/>
          <w:szCs w:val="32"/>
          <w:cs/>
        </w:rPr>
        <w:t>ณ วันที</w:t>
      </w:r>
      <w:r w:rsidR="001A07FB">
        <w:rPr>
          <w:rFonts w:ascii="Angsana New" w:hAnsi="Angsana New" w:hint="cs"/>
          <w:color w:val="000000"/>
          <w:sz w:val="32"/>
          <w:szCs w:val="32"/>
          <w:cs/>
        </w:rPr>
        <w:t>่</w:t>
      </w:r>
      <w:r w:rsidR="001A07FB">
        <w:rPr>
          <w:rFonts w:ascii="Angsana New" w:hAnsi="Angsana New"/>
          <w:color w:val="000000"/>
          <w:sz w:val="32"/>
          <w:szCs w:val="32"/>
          <w:cs/>
        </w:rPr>
        <w:br/>
      </w:r>
      <w:r w:rsidR="00C91479" w:rsidRPr="00E17FD8">
        <w:rPr>
          <w:rFonts w:ascii="Angsana New" w:hAnsi="Angsana New"/>
          <w:color w:val="000000"/>
          <w:sz w:val="32"/>
          <w:szCs w:val="32"/>
        </w:rPr>
        <w:t>31</w:t>
      </w:r>
      <w:r w:rsidR="00011976">
        <w:rPr>
          <w:rFonts w:ascii="Angsana New" w:hAnsi="Angsana New"/>
          <w:color w:val="000000"/>
          <w:sz w:val="32"/>
          <w:szCs w:val="32"/>
        </w:rPr>
        <w:t xml:space="preserve"> </w:t>
      </w:r>
      <w:r w:rsidR="00C91479" w:rsidRPr="00E17FD8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180A81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80A81" w:rsidRPr="00E17FD8">
        <w:rPr>
          <w:rFonts w:ascii="Angsana New" w:hAnsi="Angsana New"/>
          <w:color w:val="000000"/>
          <w:sz w:val="32"/>
          <w:szCs w:val="32"/>
        </w:rPr>
        <w:t xml:space="preserve">2556 </w:t>
      </w:r>
      <w:r w:rsidRPr="00E17FD8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C91479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80A81" w:rsidRPr="00E17FD8">
        <w:rPr>
          <w:rFonts w:ascii="Angsana New" w:hAnsi="Angsana New"/>
          <w:color w:val="000000"/>
          <w:sz w:val="32"/>
          <w:szCs w:val="32"/>
        </w:rPr>
        <w:t>2555</w:t>
      </w:r>
      <w:r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และการเคลื่อนไหวของเงินกู้ยืมดังกล่าวมีรายละเอียดดังนี้</w:t>
      </w:r>
    </w:p>
    <w:tbl>
      <w:tblPr>
        <w:tblW w:w="9330" w:type="dxa"/>
        <w:tblInd w:w="588" w:type="dxa"/>
        <w:tblLayout w:type="fixed"/>
        <w:tblLook w:val="01E0"/>
      </w:tblPr>
      <w:tblGrid>
        <w:gridCol w:w="4020"/>
        <w:gridCol w:w="1350"/>
        <w:gridCol w:w="1305"/>
        <w:gridCol w:w="1305"/>
        <w:gridCol w:w="1350"/>
      </w:tblGrid>
      <w:tr w:rsidR="00C641DB" w:rsidRPr="00756403" w:rsidTr="00756403">
        <w:trPr>
          <w:tblHeader/>
        </w:trPr>
        <w:tc>
          <w:tcPr>
            <w:tcW w:w="9330" w:type="dxa"/>
            <w:gridSpan w:val="5"/>
          </w:tcPr>
          <w:p w:rsidR="00C641DB" w:rsidRPr="008A01DB" w:rsidRDefault="00C91361" w:rsidP="000835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756403">
              <w:rPr>
                <w:sz w:val="32"/>
                <w:szCs w:val="32"/>
              </w:rPr>
              <w:br w:type="page"/>
            </w:r>
            <w:r w:rsidR="00C641DB"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 (</w:t>
            </w:r>
            <w:r w:rsidR="00C641DB"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หน่วย</w:t>
            </w:r>
            <w:r w:rsidR="00C641DB"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: </w:t>
            </w:r>
            <w:r w:rsidR="00582E47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="00C641DB"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</w:t>
            </w:r>
            <w:r w:rsidR="00C641DB"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C641DB" w:rsidRPr="00756403" w:rsidTr="00756403">
        <w:trPr>
          <w:tblHeader/>
        </w:trPr>
        <w:tc>
          <w:tcPr>
            <w:tcW w:w="4020" w:type="dxa"/>
          </w:tcPr>
          <w:p w:rsidR="00C641DB" w:rsidRPr="008A01DB" w:rsidRDefault="00C641DB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5310" w:type="dxa"/>
            <w:gridSpan w:val="4"/>
          </w:tcPr>
          <w:p w:rsidR="00C641DB" w:rsidRPr="008A01DB" w:rsidRDefault="00C641DB" w:rsidP="00083546">
            <w:pPr>
              <w:pBdr>
                <w:bottom w:val="single" w:sz="4" w:space="1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33755" w:rsidRPr="00756403" w:rsidTr="00756403">
        <w:trPr>
          <w:tblHeader/>
        </w:trPr>
        <w:tc>
          <w:tcPr>
            <w:tcW w:w="4020" w:type="dxa"/>
          </w:tcPr>
          <w:p w:rsidR="00333755" w:rsidRPr="008A01DB" w:rsidRDefault="00333755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</w:tcPr>
          <w:p w:rsidR="00333755" w:rsidRPr="008A01DB" w:rsidRDefault="00333755" w:rsidP="000835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ind w:left="-108" w:right="-94"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2610" w:type="dxa"/>
            <w:gridSpan w:val="2"/>
          </w:tcPr>
          <w:p w:rsidR="00333755" w:rsidRPr="008A01DB" w:rsidRDefault="00333755" w:rsidP="00083546">
            <w:pPr>
              <w:pBdr>
                <w:bottom w:val="single" w:sz="4" w:space="1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ใ</w:t>
            </w:r>
            <w:r w:rsidR="00C91479"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นระหว่าง</w:t>
            </w:r>
            <w:r w:rsidR="00C91479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1350" w:type="dxa"/>
          </w:tcPr>
          <w:p w:rsidR="00333755" w:rsidRPr="008A01DB" w:rsidRDefault="00333755" w:rsidP="00083546">
            <w:pPr>
              <w:tabs>
                <w:tab w:val="left" w:pos="72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ind w:left="-103" w:right="-108"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</w:tr>
      <w:tr w:rsidR="00C641DB" w:rsidRPr="00756403" w:rsidTr="00756403">
        <w:trPr>
          <w:tblHeader/>
        </w:trPr>
        <w:tc>
          <w:tcPr>
            <w:tcW w:w="4020" w:type="dxa"/>
          </w:tcPr>
          <w:p w:rsidR="00C641DB" w:rsidRPr="008A01DB" w:rsidRDefault="00C641DB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</w:tcPr>
          <w:p w:rsidR="00C641DB" w:rsidRPr="008A01DB" w:rsidRDefault="00C91479" w:rsidP="00083546">
            <w:pPr>
              <w:pBdr>
                <w:bottom w:val="single" w:sz="4" w:space="1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2555</w:t>
            </w:r>
          </w:p>
        </w:tc>
        <w:tc>
          <w:tcPr>
            <w:tcW w:w="1305" w:type="dxa"/>
          </w:tcPr>
          <w:p w:rsidR="00C641DB" w:rsidRPr="008A01DB" w:rsidRDefault="00C641DB" w:rsidP="00083546">
            <w:pPr>
              <w:pBdr>
                <w:bottom w:val="single" w:sz="4" w:space="1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305" w:type="dxa"/>
          </w:tcPr>
          <w:p w:rsidR="00C641DB" w:rsidRPr="008A01DB" w:rsidRDefault="00C641DB" w:rsidP="00083546">
            <w:pPr>
              <w:pBdr>
                <w:bottom w:val="single" w:sz="4" w:space="1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ลดลง</w:t>
            </w:r>
          </w:p>
        </w:tc>
        <w:tc>
          <w:tcPr>
            <w:tcW w:w="1350" w:type="dxa"/>
          </w:tcPr>
          <w:p w:rsidR="00C641DB" w:rsidRPr="008A01DB" w:rsidRDefault="00EC7890" w:rsidP="00083546">
            <w:pPr>
              <w:pBdr>
                <w:bottom w:val="single" w:sz="4" w:space="1" w:color="auto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2556</w:t>
            </w:r>
          </w:p>
        </w:tc>
      </w:tr>
      <w:tr w:rsidR="00C641DB" w:rsidRPr="00756403" w:rsidTr="00756403">
        <w:tc>
          <w:tcPr>
            <w:tcW w:w="4020" w:type="dxa"/>
          </w:tcPr>
          <w:p w:rsidR="00C641DB" w:rsidRPr="008A01DB" w:rsidRDefault="00EC7890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  <w:t>เงินให้กู้ยืม</w:t>
            </w:r>
            <w:r w:rsidR="00333755" w:rsidRPr="008A01DB"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  <w:t>ระยะ</w:t>
            </w:r>
            <w:r w:rsidRPr="008A01DB"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  <w:t>สั้นแก่บริษัทย่อย</w:t>
            </w:r>
          </w:p>
        </w:tc>
        <w:tc>
          <w:tcPr>
            <w:tcW w:w="1350" w:type="dxa"/>
          </w:tcPr>
          <w:p w:rsidR="00C641DB" w:rsidRPr="008A01DB" w:rsidRDefault="00C641DB" w:rsidP="00083546">
            <w:pPr>
              <w:tabs>
                <w:tab w:val="left" w:pos="2880"/>
              </w:tabs>
              <w:overflowPunct/>
              <w:ind w:left="342"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C641DB" w:rsidRPr="008A01DB" w:rsidRDefault="00C641DB" w:rsidP="00083546">
            <w:pPr>
              <w:tabs>
                <w:tab w:val="right" w:pos="862"/>
                <w:tab w:val="left" w:pos="2880"/>
              </w:tabs>
              <w:overflowPunct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C641DB" w:rsidRPr="008A01DB" w:rsidRDefault="00C641DB" w:rsidP="00083546">
            <w:pPr>
              <w:tabs>
                <w:tab w:val="right" w:pos="855"/>
                <w:tab w:val="left" w:pos="2880"/>
              </w:tabs>
              <w:overflowPunct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</w:tcPr>
          <w:p w:rsidR="00C641DB" w:rsidRPr="008A01DB" w:rsidRDefault="00C641DB" w:rsidP="00083546">
            <w:pPr>
              <w:tabs>
                <w:tab w:val="right" w:pos="967"/>
                <w:tab w:val="left" w:pos="2880"/>
              </w:tabs>
              <w:overflowPunct/>
              <w:ind w:left="157" w:right="252"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1E22F1" w:rsidRPr="00756403" w:rsidTr="00756403">
        <w:tc>
          <w:tcPr>
            <w:tcW w:w="4020" w:type="dxa"/>
          </w:tcPr>
          <w:p w:rsidR="001E22F1" w:rsidRPr="008A01DB" w:rsidRDefault="001E22F1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บริษัท โมโน เจนเนอเรชั่น จำกัด</w:t>
            </w:r>
          </w:p>
        </w:tc>
        <w:tc>
          <w:tcPr>
            <w:tcW w:w="1350" w:type="dxa"/>
          </w:tcPr>
          <w:p w:rsidR="001E22F1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1E22F1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70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5" w:type="dxa"/>
          </w:tcPr>
          <w:p w:rsidR="001E22F1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1E22F1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70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</w:tr>
      <w:tr w:rsidR="006475E0" w:rsidRPr="00756403" w:rsidTr="00756403">
        <w:tc>
          <w:tcPr>
            <w:tcW w:w="4020" w:type="dxa"/>
          </w:tcPr>
          <w:p w:rsidR="006475E0" w:rsidRPr="008A01DB" w:rsidRDefault="006475E0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บริษัท </w:t>
            </w:r>
            <w:r w:rsidR="00887F19"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โมโน ทราเวล จำกัด</w:t>
            </w:r>
          </w:p>
        </w:tc>
        <w:tc>
          <w:tcPr>
            <w:tcW w:w="1350" w:type="dxa"/>
          </w:tcPr>
          <w:p w:rsidR="006475E0" w:rsidRPr="008A01DB" w:rsidRDefault="00887F19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10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5" w:type="dxa"/>
          </w:tcPr>
          <w:p w:rsidR="006475E0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5" w:type="dxa"/>
          </w:tcPr>
          <w:p w:rsidR="006475E0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6475E0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13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</w:tr>
      <w:tr w:rsidR="00430457" w:rsidRPr="00756403" w:rsidTr="00756403">
        <w:tc>
          <w:tcPr>
            <w:tcW w:w="4020" w:type="dxa"/>
          </w:tcPr>
          <w:p w:rsidR="00430457" w:rsidRPr="008A01DB" w:rsidRDefault="00583DB7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บริษัท โมโน โปรดักชั่น จำกัด</w:t>
            </w:r>
          </w:p>
        </w:tc>
        <w:tc>
          <w:tcPr>
            <w:tcW w:w="1350" w:type="dxa"/>
          </w:tcPr>
          <w:p w:rsidR="00430457" w:rsidRPr="008A01DB" w:rsidRDefault="00430457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430457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133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,355</w:t>
            </w:r>
          </w:p>
        </w:tc>
        <w:tc>
          <w:tcPr>
            <w:tcW w:w="1305" w:type="dxa"/>
          </w:tcPr>
          <w:p w:rsidR="00430457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(133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,355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430457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  <w:tr w:rsidR="00430457" w:rsidRPr="00756403" w:rsidTr="00756403">
        <w:tc>
          <w:tcPr>
            <w:tcW w:w="4020" w:type="dxa"/>
          </w:tcPr>
          <w:p w:rsidR="00430457" w:rsidRPr="008A01DB" w:rsidRDefault="00583DB7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บริษัท โมโน เอ็นเตอร์เทนเมนท์ จำกัด</w:t>
            </w:r>
          </w:p>
        </w:tc>
        <w:tc>
          <w:tcPr>
            <w:tcW w:w="1350" w:type="dxa"/>
          </w:tcPr>
          <w:p w:rsidR="00430457" w:rsidRPr="008A01DB" w:rsidRDefault="00430457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430457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55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5" w:type="dxa"/>
          </w:tcPr>
          <w:p w:rsidR="00430457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(55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430457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  <w:tr w:rsidR="00C5325A" w:rsidRPr="00756403" w:rsidTr="00756403">
        <w:tc>
          <w:tcPr>
            <w:tcW w:w="4020" w:type="dxa"/>
          </w:tcPr>
          <w:p w:rsidR="00C5325A" w:rsidRPr="008A01DB" w:rsidRDefault="00C5325A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PT Mono Technology Indonesia</w:t>
            </w:r>
          </w:p>
        </w:tc>
        <w:tc>
          <w:tcPr>
            <w:tcW w:w="1350" w:type="dxa"/>
          </w:tcPr>
          <w:p w:rsidR="00C5325A" w:rsidRPr="008A01DB" w:rsidRDefault="005E1BB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8,895</w:t>
            </w:r>
          </w:p>
        </w:tc>
        <w:tc>
          <w:tcPr>
            <w:tcW w:w="1305" w:type="dxa"/>
          </w:tcPr>
          <w:p w:rsidR="00C5325A" w:rsidRPr="008A01DB" w:rsidRDefault="005E1BB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538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C5325A" w:rsidRPr="008A01DB" w:rsidRDefault="005E1BB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9,433</w:t>
            </w:r>
          </w:p>
        </w:tc>
      </w:tr>
      <w:tr w:rsidR="00C5325A" w:rsidRPr="00756403" w:rsidTr="00756403">
        <w:tc>
          <w:tcPr>
            <w:tcW w:w="4020" w:type="dxa"/>
          </w:tcPr>
          <w:p w:rsidR="00C5325A" w:rsidRPr="008A01DB" w:rsidRDefault="009B161B" w:rsidP="00083546">
            <w:pPr>
              <w:overflowPunct/>
              <w:ind w:right="-108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Mono Technology Korea </w:t>
            </w:r>
            <w:r w:rsidR="007A1A48" w:rsidRPr="008A01DB">
              <w:rPr>
                <w:rFonts w:ascii="Angsana New" w:hAnsi="Angsana New"/>
                <w:color w:val="000000"/>
                <w:sz w:val="32"/>
                <w:szCs w:val="32"/>
              </w:rPr>
              <w:t>Corporation</w:t>
            </w:r>
          </w:p>
        </w:tc>
        <w:tc>
          <w:tcPr>
            <w:tcW w:w="1350" w:type="dxa"/>
          </w:tcPr>
          <w:p w:rsidR="00C5325A" w:rsidRPr="008A01DB" w:rsidRDefault="00C5325A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C5325A" w:rsidRPr="008A01DB" w:rsidRDefault="005E1BB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9,786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C5325A" w:rsidRPr="008A01DB" w:rsidRDefault="005E1BB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9,786</w:t>
            </w:r>
          </w:p>
        </w:tc>
      </w:tr>
      <w:tr w:rsidR="001E22F1" w:rsidRPr="00756403" w:rsidTr="00756403">
        <w:tc>
          <w:tcPr>
            <w:tcW w:w="4020" w:type="dxa"/>
          </w:tcPr>
          <w:p w:rsidR="001E22F1" w:rsidRPr="008A01DB" w:rsidRDefault="001E22F1" w:rsidP="00083546">
            <w:pPr>
              <w:overflowPunct/>
              <w:ind w:right="-108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Mono Technology Vietnam</w:t>
            </w:r>
            <w:r w:rsidR="005B62BB" w:rsidRPr="008A01DB">
              <w:rPr>
                <w:rFonts w:ascii="Angsana New" w:hAnsi="Angsana New"/>
                <w:color w:val="000000"/>
                <w:sz w:val="32"/>
                <w:szCs w:val="32"/>
              </w:rPr>
              <w:t xml:space="preserve"> Co.,</w:t>
            </w:r>
            <w:r w:rsidR="001D41DB"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="005B62BB" w:rsidRPr="008A01DB">
              <w:rPr>
                <w:rFonts w:ascii="Angsana New" w:hAnsi="Angsana New"/>
                <w:color w:val="000000"/>
                <w:sz w:val="32"/>
                <w:szCs w:val="32"/>
              </w:rPr>
              <w:t>Ltd.</w:t>
            </w:r>
          </w:p>
        </w:tc>
        <w:tc>
          <w:tcPr>
            <w:tcW w:w="1350" w:type="dxa"/>
          </w:tcPr>
          <w:p w:rsidR="001E22F1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1E22F1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,295</w:t>
            </w:r>
          </w:p>
        </w:tc>
        <w:tc>
          <w:tcPr>
            <w:tcW w:w="1305" w:type="dxa"/>
          </w:tcPr>
          <w:p w:rsidR="001E22F1" w:rsidRPr="008A01DB" w:rsidRDefault="001E22F1" w:rsidP="00083546">
            <w:pP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1E22F1" w:rsidRPr="008A01DB" w:rsidRDefault="001E22F1" w:rsidP="00083546">
            <w:pP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,295</w:t>
            </w:r>
          </w:p>
        </w:tc>
      </w:tr>
      <w:tr w:rsidR="00C5325A" w:rsidRPr="00756403" w:rsidTr="00756403">
        <w:tc>
          <w:tcPr>
            <w:tcW w:w="4020" w:type="dxa"/>
          </w:tcPr>
          <w:p w:rsidR="00C5325A" w:rsidRPr="008A01DB" w:rsidRDefault="00C5325A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</w:pPr>
          </w:p>
        </w:tc>
        <w:tc>
          <w:tcPr>
            <w:tcW w:w="1350" w:type="dxa"/>
          </w:tcPr>
          <w:p w:rsidR="00C5325A" w:rsidRPr="008A01DB" w:rsidRDefault="005E1BB1" w:rsidP="0008354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18,895</w:t>
            </w:r>
          </w:p>
        </w:tc>
        <w:tc>
          <w:tcPr>
            <w:tcW w:w="1305" w:type="dxa"/>
          </w:tcPr>
          <w:p w:rsidR="00C5325A" w:rsidRPr="008A01DB" w:rsidRDefault="005E1BB1" w:rsidP="0008354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274,974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(188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,355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C5325A" w:rsidRPr="008A01DB" w:rsidRDefault="005E1BB1" w:rsidP="0008354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105,514</w:t>
            </w:r>
          </w:p>
        </w:tc>
      </w:tr>
      <w:tr w:rsidR="00C5325A" w:rsidRPr="00756403" w:rsidTr="00756403">
        <w:tc>
          <w:tcPr>
            <w:tcW w:w="4020" w:type="dxa"/>
          </w:tcPr>
          <w:p w:rsidR="00C5325A" w:rsidRPr="008A01DB" w:rsidRDefault="00C5325A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color w:val="000000"/>
                <w:sz w:val="32"/>
                <w:szCs w:val="32"/>
                <w:u w:val="single"/>
                <w:cs/>
              </w:rPr>
              <w:t>เงินกู้ยืมระยะสั้นจากบริษัทย่อย</w:t>
            </w:r>
          </w:p>
        </w:tc>
        <w:tc>
          <w:tcPr>
            <w:tcW w:w="1350" w:type="dxa"/>
          </w:tcPr>
          <w:p w:rsidR="00C5325A" w:rsidRPr="008A01DB" w:rsidRDefault="00C5325A" w:rsidP="00083546">
            <w:pPr>
              <w:tabs>
                <w:tab w:val="left" w:pos="2880"/>
              </w:tabs>
              <w:overflowPunct/>
              <w:ind w:left="342"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C5325A" w:rsidRPr="008A01DB" w:rsidRDefault="00C5325A" w:rsidP="00083546">
            <w:pPr>
              <w:tabs>
                <w:tab w:val="right" w:pos="862"/>
                <w:tab w:val="decimal" w:pos="909"/>
                <w:tab w:val="left" w:pos="2880"/>
              </w:tabs>
              <w:overflowPunct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</w:tcPr>
          <w:p w:rsidR="00C5325A" w:rsidRPr="008A01DB" w:rsidRDefault="00C5325A" w:rsidP="00083546">
            <w:pPr>
              <w:tabs>
                <w:tab w:val="right" w:pos="855"/>
                <w:tab w:val="decimal" w:pos="909"/>
                <w:tab w:val="left" w:pos="2880"/>
              </w:tabs>
              <w:overflowPunct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350" w:type="dxa"/>
          </w:tcPr>
          <w:p w:rsidR="00C5325A" w:rsidRPr="008A01DB" w:rsidRDefault="00C5325A" w:rsidP="00083546">
            <w:pPr>
              <w:tabs>
                <w:tab w:val="right" w:pos="967"/>
                <w:tab w:val="left" w:pos="2880"/>
              </w:tabs>
              <w:overflowPunct/>
              <w:ind w:left="157" w:right="252"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C5325A" w:rsidRPr="00756403" w:rsidTr="00756403">
        <w:tc>
          <w:tcPr>
            <w:tcW w:w="4020" w:type="dxa"/>
          </w:tcPr>
          <w:p w:rsidR="00C5325A" w:rsidRPr="008A01DB" w:rsidRDefault="00C5325A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บริษัท โมโน เจนเนอเรชั่น จำกัด</w:t>
            </w:r>
          </w:p>
        </w:tc>
        <w:tc>
          <w:tcPr>
            <w:tcW w:w="1350" w:type="dxa"/>
          </w:tcPr>
          <w:p w:rsidR="00C5325A" w:rsidRPr="008A01DB" w:rsidRDefault="00C5325A" w:rsidP="00083546">
            <w:pPr>
              <w:pBdr>
                <w:bottom w:val="single" w:sz="4" w:space="1" w:color="auto"/>
              </w:pBd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73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pBdr>
                <w:bottom w:val="single" w:sz="4" w:space="1" w:color="auto"/>
              </w:pBd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pBdr>
                <w:bottom w:val="single" w:sz="4" w:space="1" w:color="auto"/>
              </w:pBd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(73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C5325A" w:rsidRPr="008A01DB" w:rsidRDefault="001E22F1" w:rsidP="00083546">
            <w:pPr>
              <w:pBdr>
                <w:bottom w:val="single" w:sz="4" w:space="1" w:color="auto"/>
              </w:pBd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  <w:tr w:rsidR="00C5325A" w:rsidRPr="00756403" w:rsidTr="00756403">
        <w:tc>
          <w:tcPr>
            <w:tcW w:w="4020" w:type="dxa"/>
          </w:tcPr>
          <w:p w:rsidR="00C5325A" w:rsidRPr="008A01DB" w:rsidRDefault="00C5325A" w:rsidP="00083546">
            <w:pPr>
              <w:overflowPunct/>
              <w:ind w:right="-108"/>
              <w:jc w:val="both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:rsidR="00C5325A" w:rsidRPr="008A01DB" w:rsidRDefault="00C5325A" w:rsidP="00083546">
            <w:pPr>
              <w:pBdr>
                <w:bottom w:val="double" w:sz="4" w:space="1" w:color="auto"/>
              </w:pBd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73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pBdr>
                <w:bottom w:val="double" w:sz="4" w:space="1" w:color="auto"/>
              </w:pBd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05" w:type="dxa"/>
          </w:tcPr>
          <w:p w:rsidR="00C5325A" w:rsidRPr="008A01DB" w:rsidRDefault="001E22F1" w:rsidP="00083546">
            <w:pPr>
              <w:pBdr>
                <w:bottom w:val="double" w:sz="4" w:space="1" w:color="auto"/>
              </w:pBdr>
              <w:tabs>
                <w:tab w:val="decimal" w:pos="909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(73</w:t>
            </w:r>
            <w:r w:rsidR="005E1BB1" w:rsidRPr="008A01DB">
              <w:rPr>
                <w:rFonts w:ascii="Angsana New" w:hAnsi="Angsana New"/>
                <w:color w:val="000000"/>
                <w:sz w:val="32"/>
                <w:szCs w:val="32"/>
              </w:rPr>
              <w:t>,000</w:t>
            </w: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C5325A" w:rsidRPr="008A01DB" w:rsidRDefault="001E22F1" w:rsidP="00083546">
            <w:pPr>
              <w:pBdr>
                <w:bottom w:val="double" w:sz="4" w:space="1" w:color="auto"/>
              </w:pBdr>
              <w:tabs>
                <w:tab w:val="decimal" w:pos="1025"/>
              </w:tabs>
              <w:overflowPunct/>
              <w:jc w:val="thaiDistribute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</w:tbl>
    <w:p w:rsidR="00C641DB" w:rsidRPr="00E17FD8" w:rsidRDefault="0040670D" w:rsidP="00083546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E17FD8">
        <w:rPr>
          <w:rFonts w:ascii="Angsana New" w:hAnsi="Angsana New"/>
          <w:sz w:val="32"/>
          <w:szCs w:val="32"/>
        </w:rPr>
        <w:tab/>
      </w:r>
      <w:r w:rsidR="00C641DB" w:rsidRPr="00E17FD8">
        <w:rPr>
          <w:rFonts w:ascii="Angsana New" w:hAnsi="Angsana New" w:hint="cs"/>
          <w:sz w:val="32"/>
          <w:szCs w:val="32"/>
          <w:u w:val="single"/>
          <w:cs/>
        </w:rPr>
        <w:t>ค่าตอบแทนกรรมการและผู้บริหาร</w:t>
      </w:r>
    </w:p>
    <w:p w:rsidR="00C641DB" w:rsidRPr="00E17FD8" w:rsidRDefault="00C641DB" w:rsidP="00083546">
      <w:pPr>
        <w:tabs>
          <w:tab w:val="left" w:pos="540"/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5" w:hanging="54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ใน</w:t>
      </w:r>
      <w:r w:rsidRPr="00E17FD8">
        <w:rPr>
          <w:rFonts w:ascii="Angsana New" w:hAnsi="Angsana New" w:hint="cs"/>
          <w:sz w:val="32"/>
          <w:szCs w:val="32"/>
          <w:cs/>
        </w:rPr>
        <w:t>ระหว่าง</w:t>
      </w:r>
      <w:r w:rsidR="00F025A8" w:rsidRPr="00E17FD8">
        <w:rPr>
          <w:rFonts w:ascii="Angsana New" w:hAnsi="Angsana New" w:hint="cs"/>
          <w:sz w:val="32"/>
          <w:szCs w:val="32"/>
          <w:cs/>
        </w:rPr>
        <w:t>ปี</w:t>
      </w:r>
      <w:r w:rsidR="00711D74" w:rsidRPr="00E17FD8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712D53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BB0B94">
        <w:rPr>
          <w:rFonts w:ascii="Angsana New" w:hAnsi="Angsana New"/>
          <w:sz w:val="32"/>
          <w:szCs w:val="32"/>
        </w:rPr>
        <w:t>3</w:t>
      </w:r>
      <w:r w:rsidR="00BB0B94">
        <w:rPr>
          <w:rFonts w:ascii="Angsana New" w:hAnsi="Angsana New" w:hint="cs"/>
          <w:sz w:val="32"/>
          <w:szCs w:val="32"/>
          <w:cs/>
        </w:rPr>
        <w:t>1 ธั</w:t>
      </w:r>
      <w:r w:rsidR="00F025A8" w:rsidRPr="00E17FD8">
        <w:rPr>
          <w:rFonts w:ascii="Angsana New" w:hAnsi="Angsana New" w:hint="cs"/>
          <w:sz w:val="32"/>
          <w:szCs w:val="32"/>
          <w:cs/>
        </w:rPr>
        <w:t>นวาคม</w:t>
      </w:r>
      <w:r w:rsidR="00712D53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BB0B94">
        <w:rPr>
          <w:rFonts w:ascii="Angsana New" w:hAnsi="Angsana New"/>
          <w:sz w:val="32"/>
          <w:szCs w:val="32"/>
        </w:rPr>
        <w:t>255</w:t>
      </w:r>
      <w:r w:rsidR="00BB0B94">
        <w:rPr>
          <w:rFonts w:ascii="Angsana New" w:hAnsi="Angsana New" w:hint="cs"/>
          <w:sz w:val="32"/>
          <w:szCs w:val="32"/>
          <w:cs/>
        </w:rPr>
        <w:t xml:space="preserve">6 </w:t>
      </w:r>
      <w:r w:rsidRPr="00E17FD8">
        <w:rPr>
          <w:rFonts w:ascii="Angsana New" w:hAnsi="Angsana New"/>
          <w:sz w:val="32"/>
          <w:szCs w:val="32"/>
          <w:cs/>
        </w:rPr>
        <w:t>บริษั</w:t>
      </w:r>
      <w:r w:rsidRPr="00E17FD8">
        <w:rPr>
          <w:rFonts w:ascii="Angsana New" w:hAnsi="Angsana New" w:hint="cs"/>
          <w:sz w:val="32"/>
          <w:szCs w:val="32"/>
          <w:cs/>
        </w:rPr>
        <w:t>ทฯ</w:t>
      </w:r>
      <w:r w:rsidR="00582DB5" w:rsidRPr="00E17FD8">
        <w:rPr>
          <w:rFonts w:ascii="Angsana New" w:hAnsi="Angsana New" w:hint="cs"/>
          <w:sz w:val="32"/>
          <w:szCs w:val="32"/>
          <w:cs/>
        </w:rPr>
        <w:t>และ</w:t>
      </w:r>
      <w:r w:rsidR="00A74B51" w:rsidRPr="00E17FD8">
        <w:rPr>
          <w:rFonts w:ascii="Angsana New" w:hAnsi="Angsana New" w:hint="cs"/>
          <w:sz w:val="32"/>
          <w:szCs w:val="32"/>
          <w:cs/>
        </w:rPr>
        <w:t>บ</w:t>
      </w:r>
      <w:r w:rsidR="00582DB5" w:rsidRPr="00E17FD8">
        <w:rPr>
          <w:rFonts w:ascii="Angsana New" w:hAnsi="Angsana New" w:hint="cs"/>
          <w:sz w:val="32"/>
          <w:szCs w:val="32"/>
          <w:cs/>
        </w:rPr>
        <w:t>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มีค่าใช้จ่ายผลประโยชน์พนักงานที่ให้แก่</w:t>
      </w:r>
      <w:r w:rsidR="0082181F" w:rsidRPr="00E17FD8">
        <w:rPr>
          <w:rFonts w:ascii="Angsana New" w:hAnsi="Angsana New"/>
          <w:sz w:val="32"/>
          <w:szCs w:val="32"/>
          <w:cs/>
        </w:rPr>
        <w:t>กรรมการและผู้บริหารเป็นจำนวน</w:t>
      </w:r>
      <w:r w:rsidR="00712D53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2F71B0" w:rsidRPr="00E17FD8">
        <w:rPr>
          <w:rFonts w:ascii="Angsana New" w:hAnsi="Angsana New" w:hint="cs"/>
          <w:sz w:val="32"/>
          <w:szCs w:val="32"/>
          <w:cs/>
        </w:rPr>
        <w:t>43</w:t>
      </w:r>
      <w:r w:rsidR="00712D53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855CFC" w:rsidRPr="00E17FD8">
        <w:rPr>
          <w:rFonts w:ascii="Angsana New" w:hAnsi="Angsana New"/>
          <w:sz w:val="32"/>
          <w:szCs w:val="32"/>
          <w:cs/>
        </w:rPr>
        <w:t>ล้านบาท</w:t>
      </w:r>
      <w:r w:rsidR="00712D53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43791F" w:rsidRPr="00E17FD8">
        <w:rPr>
          <w:rFonts w:ascii="Angsana New" w:hAnsi="Angsana New"/>
          <w:sz w:val="32"/>
          <w:szCs w:val="32"/>
          <w:cs/>
        </w:rPr>
        <w:t>(</w:t>
      </w:r>
      <w:r w:rsidR="0043791F" w:rsidRPr="00E17FD8">
        <w:rPr>
          <w:rFonts w:ascii="Angsana New" w:hAnsi="Angsana New"/>
          <w:sz w:val="32"/>
          <w:szCs w:val="32"/>
        </w:rPr>
        <w:t>2555</w:t>
      </w:r>
      <w:r w:rsidR="0004038E" w:rsidRPr="00E17FD8">
        <w:rPr>
          <w:rFonts w:ascii="Angsana New" w:hAnsi="Angsana New"/>
          <w:sz w:val="32"/>
          <w:szCs w:val="32"/>
        </w:rPr>
        <w:t>:</w:t>
      </w:r>
      <w:r w:rsidR="005C5995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2F71B0" w:rsidRPr="00E17FD8">
        <w:rPr>
          <w:rFonts w:ascii="Angsana New" w:hAnsi="Angsana New" w:hint="cs"/>
          <w:sz w:val="32"/>
          <w:szCs w:val="32"/>
          <w:cs/>
        </w:rPr>
        <w:t>45</w:t>
      </w:r>
      <w:r w:rsidR="005C5995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855CFC" w:rsidRPr="00E17FD8">
        <w:rPr>
          <w:rFonts w:ascii="Angsana New" w:hAnsi="Angsana New" w:hint="cs"/>
          <w:sz w:val="32"/>
          <w:szCs w:val="32"/>
          <w:cs/>
        </w:rPr>
        <w:t>ล้านบาท)</w:t>
      </w:r>
      <w:r w:rsidR="005C5995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855CFC" w:rsidRPr="00E17FD8">
        <w:rPr>
          <w:rFonts w:ascii="Angsana New" w:hAnsi="Angsana New" w:hint="cs"/>
          <w:sz w:val="32"/>
          <w:szCs w:val="32"/>
          <w:cs/>
        </w:rPr>
        <w:t>และเฉพาะของบริษัทฯเป็นจำนวน</w:t>
      </w:r>
      <w:r w:rsidR="005C5995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B36B75">
        <w:rPr>
          <w:rFonts w:ascii="Angsana New" w:hAnsi="Angsana New"/>
          <w:sz w:val="32"/>
          <w:szCs w:val="32"/>
        </w:rPr>
        <w:t>27</w:t>
      </w:r>
      <w:r w:rsidR="005C5995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82181F" w:rsidRPr="00E17FD8">
        <w:rPr>
          <w:rFonts w:ascii="Angsana New" w:hAnsi="Angsana New"/>
          <w:sz w:val="32"/>
          <w:szCs w:val="32"/>
          <w:cs/>
        </w:rPr>
        <w:t>ล้านบาท</w:t>
      </w:r>
      <w:r w:rsidR="005C5995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855CFC" w:rsidRPr="00E17FD8">
        <w:rPr>
          <w:rFonts w:ascii="Angsana New" w:hAnsi="Angsana New" w:hint="cs"/>
          <w:sz w:val="32"/>
          <w:szCs w:val="32"/>
          <w:cs/>
        </w:rPr>
        <w:t>(</w:t>
      </w:r>
      <w:r w:rsidR="0043791F" w:rsidRPr="00E17FD8">
        <w:rPr>
          <w:rFonts w:ascii="Angsana New" w:hAnsi="Angsana New"/>
          <w:sz w:val="32"/>
          <w:szCs w:val="32"/>
        </w:rPr>
        <w:t>2555</w:t>
      </w:r>
      <w:r w:rsidR="003870EA" w:rsidRPr="00E17FD8">
        <w:rPr>
          <w:rFonts w:ascii="Angsana New" w:hAnsi="Angsana New"/>
          <w:sz w:val="32"/>
          <w:szCs w:val="32"/>
        </w:rPr>
        <w:t xml:space="preserve">: </w:t>
      </w:r>
      <w:r w:rsidR="00B36B75">
        <w:rPr>
          <w:rFonts w:ascii="Angsana New" w:hAnsi="Angsana New"/>
          <w:sz w:val="32"/>
          <w:szCs w:val="32"/>
        </w:rPr>
        <w:t>36</w:t>
      </w:r>
      <w:r w:rsidR="00680769" w:rsidRPr="00E17FD8">
        <w:rPr>
          <w:rFonts w:ascii="Angsana New" w:hAnsi="Angsana New"/>
          <w:sz w:val="32"/>
          <w:szCs w:val="32"/>
        </w:rPr>
        <w:t xml:space="preserve"> </w:t>
      </w:r>
      <w:r w:rsidR="00680769" w:rsidRPr="00E17FD8">
        <w:rPr>
          <w:rFonts w:ascii="Angsana New" w:hAnsi="Angsana New" w:hint="cs"/>
          <w:sz w:val="32"/>
          <w:szCs w:val="32"/>
          <w:cs/>
        </w:rPr>
        <w:t>ล้านบาท</w:t>
      </w:r>
      <w:r w:rsidR="00855CFC" w:rsidRPr="00E17FD8">
        <w:rPr>
          <w:rFonts w:ascii="Angsana New" w:hAnsi="Angsana New" w:hint="cs"/>
          <w:sz w:val="32"/>
          <w:szCs w:val="32"/>
          <w:cs/>
        </w:rPr>
        <w:t>)</w:t>
      </w:r>
    </w:p>
    <w:p w:rsidR="00DA31B1" w:rsidRPr="00E17FD8" w:rsidRDefault="00F87FEF" w:rsidP="00F309FA">
      <w:pPr>
        <w:tabs>
          <w:tab w:val="left" w:pos="540"/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lastRenderedPageBreak/>
        <w:t>7</w:t>
      </w:r>
      <w:r w:rsidR="00217884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DA31B1" w:rsidRPr="00E17FD8">
        <w:rPr>
          <w:rFonts w:ascii="Angsana New" w:hAnsi="Angsana New" w:hint="cs"/>
          <w:b/>
          <w:bCs/>
          <w:sz w:val="32"/>
          <w:szCs w:val="32"/>
          <w:cs/>
        </w:rPr>
        <w:tab/>
        <w:t>ลูกหนี้การค้า</w:t>
      </w:r>
      <w:r w:rsidR="00E529BD" w:rsidRPr="00E17FD8">
        <w:rPr>
          <w:rFonts w:ascii="Angsana New" w:hAnsi="Angsana New" w:hint="cs"/>
          <w:b/>
          <w:bCs/>
          <w:sz w:val="32"/>
          <w:szCs w:val="32"/>
          <w:cs/>
        </w:rPr>
        <w:t>และลูกหนี้อื่น</w:t>
      </w:r>
    </w:p>
    <w:tbl>
      <w:tblPr>
        <w:tblW w:w="9360" w:type="dxa"/>
        <w:tblInd w:w="468" w:type="dxa"/>
        <w:tblLayout w:type="fixed"/>
        <w:tblLook w:val="0000"/>
      </w:tblPr>
      <w:tblGrid>
        <w:gridCol w:w="3960"/>
        <w:gridCol w:w="1350"/>
        <w:gridCol w:w="1350"/>
        <w:gridCol w:w="1350"/>
        <w:gridCol w:w="1350"/>
      </w:tblGrid>
      <w:tr w:rsidR="00624A3B" w:rsidRPr="00E17FD8" w:rsidTr="00D572DF">
        <w:trPr>
          <w:tblHeader/>
        </w:trPr>
        <w:tc>
          <w:tcPr>
            <w:tcW w:w="9360" w:type="dxa"/>
            <w:gridSpan w:val="5"/>
          </w:tcPr>
          <w:p w:rsidR="00624A3B" w:rsidRPr="008A01DB" w:rsidRDefault="00624A3B" w:rsidP="00756403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926BA2" w:rsidRPr="008A01DB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265013" w:rsidRPr="00E17FD8" w:rsidTr="00D572DF">
        <w:trPr>
          <w:trHeight w:val="234"/>
          <w:tblHeader/>
        </w:trPr>
        <w:tc>
          <w:tcPr>
            <w:tcW w:w="3960" w:type="dxa"/>
          </w:tcPr>
          <w:p w:rsidR="00624A3B" w:rsidRPr="008A01DB" w:rsidRDefault="00624A3B" w:rsidP="00756403">
            <w:pP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2"/>
          </w:tcPr>
          <w:p w:rsidR="00624A3B" w:rsidRPr="008A01DB" w:rsidRDefault="00624A3B" w:rsidP="00756403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624A3B" w:rsidRPr="008A01DB" w:rsidRDefault="00624A3B" w:rsidP="00756403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826D9" w:rsidRPr="00E17FD8" w:rsidTr="00D572DF">
        <w:trPr>
          <w:tblHeader/>
        </w:trPr>
        <w:tc>
          <w:tcPr>
            <w:tcW w:w="3960" w:type="dxa"/>
          </w:tcPr>
          <w:p w:rsidR="007826D9" w:rsidRPr="008A01DB" w:rsidRDefault="007826D9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:rsidR="007826D9" w:rsidRPr="008A01DB" w:rsidRDefault="007826D9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50" w:type="dxa"/>
          </w:tcPr>
          <w:p w:rsidR="007826D9" w:rsidRPr="008A01DB" w:rsidRDefault="007826D9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2555</w:t>
            </w:r>
          </w:p>
        </w:tc>
        <w:tc>
          <w:tcPr>
            <w:tcW w:w="1350" w:type="dxa"/>
          </w:tcPr>
          <w:p w:rsidR="007826D9" w:rsidRPr="008A01DB" w:rsidRDefault="007826D9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50" w:type="dxa"/>
          </w:tcPr>
          <w:p w:rsidR="007826D9" w:rsidRPr="008A01DB" w:rsidRDefault="007826D9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2555</w:t>
            </w:r>
          </w:p>
        </w:tc>
      </w:tr>
      <w:tr w:rsidR="00624A3B" w:rsidRPr="00E17FD8" w:rsidTr="00236A04">
        <w:tc>
          <w:tcPr>
            <w:tcW w:w="3960" w:type="dxa"/>
          </w:tcPr>
          <w:p w:rsidR="00236A04" w:rsidRPr="008A01DB" w:rsidRDefault="00624A3B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ลูกหนี้การค้า </w:t>
            </w:r>
            <w:r w:rsidR="00236A04" w:rsidRPr="008A01D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  <w:p w:rsidR="00624A3B" w:rsidRPr="008A01DB" w:rsidRDefault="00236A04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 xml:space="preserve">   (หมายเหตุ 6)</w:t>
            </w:r>
          </w:p>
        </w:tc>
        <w:tc>
          <w:tcPr>
            <w:tcW w:w="1350" w:type="dxa"/>
            <w:vAlign w:val="bottom"/>
          </w:tcPr>
          <w:p w:rsidR="00624A3B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17</w:t>
            </w:r>
            <w:r w:rsidR="0032675B" w:rsidRPr="008A01DB">
              <w:rPr>
                <w:rFonts w:ascii="Angsana New" w:hAnsi="Angsana New"/>
                <w:sz w:val="32"/>
                <w:szCs w:val="32"/>
              </w:rPr>
              <w:t>,292</w:t>
            </w:r>
          </w:p>
        </w:tc>
        <w:tc>
          <w:tcPr>
            <w:tcW w:w="1350" w:type="dxa"/>
            <w:vAlign w:val="bottom"/>
          </w:tcPr>
          <w:p w:rsidR="00624A3B" w:rsidRPr="008A01DB" w:rsidRDefault="008700F1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6,665</w:t>
            </w:r>
          </w:p>
        </w:tc>
        <w:tc>
          <w:tcPr>
            <w:tcW w:w="1350" w:type="dxa"/>
            <w:vAlign w:val="bottom"/>
          </w:tcPr>
          <w:p w:rsidR="00624A3B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12</w:t>
            </w:r>
            <w:r w:rsidR="0032675B" w:rsidRPr="008A01DB">
              <w:rPr>
                <w:rFonts w:ascii="Angsana New" w:hAnsi="Angsana New"/>
                <w:sz w:val="32"/>
                <w:szCs w:val="32"/>
              </w:rPr>
              <w:t>,156</w:t>
            </w:r>
          </w:p>
        </w:tc>
        <w:tc>
          <w:tcPr>
            <w:tcW w:w="1350" w:type="dxa"/>
            <w:vAlign w:val="bottom"/>
          </w:tcPr>
          <w:p w:rsidR="00624A3B" w:rsidRPr="008A01DB" w:rsidRDefault="0056240F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</w:t>
            </w:r>
            <w:r w:rsidR="00E66FF7" w:rsidRPr="008A01DB">
              <w:rPr>
                <w:rFonts w:ascii="Angsana New" w:hAnsi="Angsana New"/>
                <w:sz w:val="32"/>
                <w:szCs w:val="32"/>
              </w:rPr>
              <w:t>,319</w:t>
            </w:r>
          </w:p>
        </w:tc>
      </w:tr>
      <w:tr w:rsidR="00265013" w:rsidRPr="00E17FD8" w:rsidTr="00236A04">
        <w:tc>
          <w:tcPr>
            <w:tcW w:w="3960" w:type="dxa"/>
          </w:tcPr>
          <w:p w:rsidR="00624A3B" w:rsidRPr="008A01DB" w:rsidRDefault="00624A3B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ลูกหนี้การค้า </w:t>
            </w:r>
            <w:r w:rsidR="003A0779" w:rsidRPr="008A01DB">
              <w:rPr>
                <w:rFonts w:ascii="Angsana New" w:hAnsi="Angsana New"/>
                <w:sz w:val="32"/>
                <w:szCs w:val="32"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:rsidR="00624A3B" w:rsidRPr="008A01DB" w:rsidRDefault="00111863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181,6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  <w:tc>
          <w:tcPr>
            <w:tcW w:w="1350" w:type="dxa"/>
            <w:vAlign w:val="bottom"/>
          </w:tcPr>
          <w:p w:rsidR="00624A3B" w:rsidRPr="008A01DB" w:rsidRDefault="0056240F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</w:t>
            </w:r>
            <w:r w:rsidR="00813A8A" w:rsidRPr="008A01DB">
              <w:rPr>
                <w:rFonts w:ascii="Angsana New" w:hAnsi="Angsana New"/>
                <w:sz w:val="32"/>
                <w:szCs w:val="32"/>
              </w:rPr>
              <w:t>39,534</w:t>
            </w:r>
          </w:p>
        </w:tc>
        <w:tc>
          <w:tcPr>
            <w:tcW w:w="1350" w:type="dxa"/>
            <w:vAlign w:val="bottom"/>
          </w:tcPr>
          <w:p w:rsidR="00624A3B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147</w:t>
            </w:r>
            <w:r w:rsidR="00767B5E" w:rsidRPr="008A01DB">
              <w:rPr>
                <w:rFonts w:ascii="Angsana New" w:hAnsi="Angsana New"/>
                <w:sz w:val="32"/>
                <w:szCs w:val="32"/>
              </w:rPr>
              <w:t>,340</w:t>
            </w:r>
          </w:p>
        </w:tc>
        <w:tc>
          <w:tcPr>
            <w:tcW w:w="1350" w:type="dxa"/>
            <w:vAlign w:val="bottom"/>
          </w:tcPr>
          <w:p w:rsidR="00624A3B" w:rsidRPr="008A01DB" w:rsidRDefault="0056240F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21</w:t>
            </w:r>
            <w:r w:rsidR="00813A8A" w:rsidRPr="008A01DB">
              <w:rPr>
                <w:rFonts w:ascii="Angsana New" w:hAnsi="Angsana New"/>
                <w:sz w:val="32"/>
                <w:szCs w:val="32"/>
              </w:rPr>
              <w:t>7,32</w:t>
            </w:r>
            <w:r w:rsidR="00E66FF7" w:rsidRPr="008A01DB">
              <w:rPr>
                <w:rFonts w:ascii="Angsana New" w:hAnsi="Angsana New"/>
                <w:sz w:val="32"/>
                <w:szCs w:val="32"/>
              </w:rPr>
              <w:t>7</w:t>
            </w:r>
          </w:p>
        </w:tc>
      </w:tr>
      <w:tr w:rsidR="00265013" w:rsidRPr="00E17FD8" w:rsidTr="00236A04">
        <w:tc>
          <w:tcPr>
            <w:tcW w:w="3960" w:type="dxa"/>
          </w:tcPr>
          <w:p w:rsidR="00624A3B" w:rsidRPr="008A01DB" w:rsidRDefault="007826D9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รายได้ค้างรับ</w:t>
            </w:r>
          </w:p>
        </w:tc>
        <w:tc>
          <w:tcPr>
            <w:tcW w:w="1350" w:type="dxa"/>
            <w:vAlign w:val="bottom"/>
          </w:tcPr>
          <w:p w:rsidR="00624A3B" w:rsidRPr="008A01DB" w:rsidRDefault="0032675B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156,579</w:t>
            </w:r>
          </w:p>
        </w:tc>
        <w:tc>
          <w:tcPr>
            <w:tcW w:w="1350" w:type="dxa"/>
            <w:vAlign w:val="bottom"/>
          </w:tcPr>
          <w:p w:rsidR="00624A3B" w:rsidRPr="008A01DB" w:rsidRDefault="0056240F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129</w:t>
            </w:r>
            <w:r w:rsidR="00813A8A" w:rsidRPr="008A01DB">
              <w:rPr>
                <w:rFonts w:ascii="Angsana New" w:hAnsi="Angsana New"/>
                <w:sz w:val="32"/>
                <w:szCs w:val="32"/>
              </w:rPr>
              <w:t>,394</w:t>
            </w:r>
          </w:p>
        </w:tc>
        <w:tc>
          <w:tcPr>
            <w:tcW w:w="1350" w:type="dxa"/>
            <w:vAlign w:val="bottom"/>
          </w:tcPr>
          <w:p w:rsidR="00624A3B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144</w:t>
            </w:r>
            <w:r w:rsidR="00767B5E" w:rsidRPr="008A01DB">
              <w:rPr>
                <w:rFonts w:ascii="Angsana New" w:hAnsi="Angsana New"/>
                <w:sz w:val="32"/>
                <w:szCs w:val="32"/>
              </w:rPr>
              <w:t>,109</w:t>
            </w:r>
          </w:p>
        </w:tc>
        <w:tc>
          <w:tcPr>
            <w:tcW w:w="1350" w:type="dxa"/>
            <w:vAlign w:val="bottom"/>
          </w:tcPr>
          <w:p w:rsidR="00624A3B" w:rsidRPr="008A01DB" w:rsidRDefault="00E66FF7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127,731</w:t>
            </w:r>
          </w:p>
        </w:tc>
      </w:tr>
      <w:tr w:rsidR="008A78D2" w:rsidRPr="00E17FD8" w:rsidTr="00236A04">
        <w:tc>
          <w:tcPr>
            <w:tcW w:w="3960" w:type="dxa"/>
          </w:tcPr>
          <w:p w:rsidR="008A78D2" w:rsidRPr="008A01DB" w:rsidRDefault="008A78D2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เงินปันผลค้างรับ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236A04" w:rsidRPr="008A01D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  <w:p w:rsidR="00236A04" w:rsidRPr="008A01DB" w:rsidRDefault="00236A04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 xml:space="preserve">   (หมายเหตุ 6)</w:t>
            </w:r>
          </w:p>
        </w:tc>
        <w:tc>
          <w:tcPr>
            <w:tcW w:w="1350" w:type="dxa"/>
            <w:vAlign w:val="bottom"/>
          </w:tcPr>
          <w:p w:rsidR="008A78D2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8A78D2" w:rsidRPr="008A01DB" w:rsidRDefault="008A78D2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8A78D2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83</w:t>
            </w:r>
            <w:r w:rsidR="00767B5E" w:rsidRPr="008A01DB">
              <w:rPr>
                <w:rFonts w:ascii="Angsana New" w:hAnsi="Angsana New"/>
                <w:sz w:val="32"/>
                <w:szCs w:val="32"/>
              </w:rPr>
              <w:t>,197</w:t>
            </w:r>
          </w:p>
        </w:tc>
        <w:tc>
          <w:tcPr>
            <w:tcW w:w="1350" w:type="dxa"/>
            <w:vAlign w:val="bottom"/>
          </w:tcPr>
          <w:p w:rsidR="008A78D2" w:rsidRPr="008A01DB" w:rsidRDefault="00E66FF7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118,596</w:t>
            </w:r>
          </w:p>
        </w:tc>
      </w:tr>
      <w:tr w:rsidR="007826D9" w:rsidRPr="00E17FD8" w:rsidTr="00236A04">
        <w:tc>
          <w:tcPr>
            <w:tcW w:w="3960" w:type="dxa"/>
          </w:tcPr>
          <w:p w:rsidR="007826D9" w:rsidRPr="008A01DB" w:rsidRDefault="007826D9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ลูกหนี้อื่น </w:t>
            </w:r>
            <w:r w:rsidR="00236A04" w:rsidRPr="008A01D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  <w:p w:rsidR="00236A04" w:rsidRPr="008A01DB" w:rsidRDefault="00236A04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 xml:space="preserve">   (หมายเหตุ 6)</w:t>
            </w:r>
          </w:p>
        </w:tc>
        <w:tc>
          <w:tcPr>
            <w:tcW w:w="1350" w:type="dxa"/>
            <w:vAlign w:val="bottom"/>
          </w:tcPr>
          <w:p w:rsidR="007826D9" w:rsidRPr="008A01DB" w:rsidRDefault="0032675B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129</w:t>
            </w:r>
          </w:p>
        </w:tc>
        <w:tc>
          <w:tcPr>
            <w:tcW w:w="1350" w:type="dxa"/>
            <w:vAlign w:val="bottom"/>
          </w:tcPr>
          <w:p w:rsidR="007826D9" w:rsidRPr="008A01DB" w:rsidRDefault="008700F1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423</w:t>
            </w:r>
          </w:p>
        </w:tc>
        <w:tc>
          <w:tcPr>
            <w:tcW w:w="1350" w:type="dxa"/>
            <w:vAlign w:val="bottom"/>
          </w:tcPr>
          <w:p w:rsidR="007826D9" w:rsidRPr="008A01DB" w:rsidRDefault="00111863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91,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779</w:t>
            </w:r>
          </w:p>
        </w:tc>
        <w:tc>
          <w:tcPr>
            <w:tcW w:w="1350" w:type="dxa"/>
            <w:vAlign w:val="bottom"/>
          </w:tcPr>
          <w:p w:rsidR="007826D9" w:rsidRPr="008A01DB" w:rsidRDefault="0074288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</w:t>
            </w:r>
            <w:r w:rsidR="00960C8C" w:rsidRPr="008A01DB">
              <w:rPr>
                <w:rFonts w:ascii="Angsana New" w:hAnsi="Angsana New"/>
                <w:sz w:val="32"/>
                <w:szCs w:val="32"/>
              </w:rPr>
              <w:t>8</w:t>
            </w:r>
            <w:r w:rsidR="00E66FF7" w:rsidRPr="008A01DB">
              <w:rPr>
                <w:rFonts w:ascii="Angsana New" w:hAnsi="Angsana New"/>
                <w:sz w:val="32"/>
                <w:szCs w:val="32"/>
              </w:rPr>
              <w:t>,161</w:t>
            </w:r>
          </w:p>
        </w:tc>
      </w:tr>
      <w:tr w:rsidR="007826D9" w:rsidRPr="00E17FD8" w:rsidTr="00236A04">
        <w:trPr>
          <w:trHeight w:val="243"/>
        </w:trPr>
        <w:tc>
          <w:tcPr>
            <w:tcW w:w="3960" w:type="dxa"/>
          </w:tcPr>
          <w:p w:rsidR="007826D9" w:rsidRPr="008A01DB" w:rsidRDefault="007826D9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ลูกหนี้อื่น </w:t>
            </w:r>
            <w:r w:rsidR="003A0779" w:rsidRPr="008A01DB">
              <w:rPr>
                <w:rFonts w:ascii="Angsana New" w:hAnsi="Angsana New"/>
                <w:sz w:val="32"/>
                <w:szCs w:val="32"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:rsidR="007826D9" w:rsidRPr="008A01DB" w:rsidRDefault="002F0EB8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55</w:t>
            </w:r>
            <w:r w:rsidR="00111863" w:rsidRPr="008A01DB">
              <w:rPr>
                <w:rFonts w:ascii="Angsana New" w:hAnsi="Angsana New"/>
                <w:sz w:val="32"/>
                <w:szCs w:val="32"/>
              </w:rPr>
              <w:t>,4</w:t>
            </w:r>
            <w:r w:rsidR="002C2524" w:rsidRPr="008A01DB">
              <w:rPr>
                <w:rFonts w:ascii="Angsana New" w:hAnsi="Angsana New" w:hint="cs"/>
                <w:sz w:val="32"/>
                <w:szCs w:val="32"/>
                <w:cs/>
              </w:rPr>
              <w:t>72</w:t>
            </w:r>
          </w:p>
        </w:tc>
        <w:tc>
          <w:tcPr>
            <w:tcW w:w="1350" w:type="dxa"/>
            <w:vAlign w:val="bottom"/>
          </w:tcPr>
          <w:p w:rsidR="007826D9" w:rsidRPr="008A01DB" w:rsidRDefault="00813A8A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3,650</w:t>
            </w:r>
          </w:p>
        </w:tc>
        <w:tc>
          <w:tcPr>
            <w:tcW w:w="1350" w:type="dxa"/>
            <w:vAlign w:val="bottom"/>
          </w:tcPr>
          <w:p w:rsidR="007826D9" w:rsidRPr="008A01DB" w:rsidRDefault="00767B5E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18,560</w:t>
            </w:r>
          </w:p>
        </w:tc>
        <w:tc>
          <w:tcPr>
            <w:tcW w:w="1350" w:type="dxa"/>
            <w:vAlign w:val="bottom"/>
          </w:tcPr>
          <w:p w:rsidR="007826D9" w:rsidRPr="008A01DB" w:rsidRDefault="00960C8C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</w:t>
            </w:r>
            <w:r w:rsidR="00787192" w:rsidRPr="008A01DB">
              <w:rPr>
                <w:rFonts w:ascii="Angsana New" w:hAnsi="Angsana New"/>
                <w:sz w:val="32"/>
                <w:szCs w:val="32"/>
              </w:rPr>
              <w:t>,</w:t>
            </w:r>
            <w:r w:rsidR="00E66FF7" w:rsidRPr="008A01DB">
              <w:rPr>
                <w:rFonts w:ascii="Angsana New" w:hAnsi="Angsana New"/>
                <w:sz w:val="32"/>
                <w:szCs w:val="32"/>
              </w:rPr>
              <w:t>011</w:t>
            </w:r>
          </w:p>
        </w:tc>
      </w:tr>
      <w:tr w:rsidR="007826D9" w:rsidRPr="00E17FD8" w:rsidTr="00236A04">
        <w:tc>
          <w:tcPr>
            <w:tcW w:w="3960" w:type="dxa"/>
          </w:tcPr>
          <w:p w:rsidR="007826D9" w:rsidRPr="008A01DB" w:rsidRDefault="007826D9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:rsidR="007826D9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411</w:t>
            </w:r>
            <w:r w:rsidR="002C2524" w:rsidRPr="008A01DB">
              <w:rPr>
                <w:rFonts w:ascii="Angsana New" w:hAnsi="Angsana New"/>
                <w:sz w:val="32"/>
                <w:szCs w:val="32"/>
              </w:rPr>
              <w:t>,</w:t>
            </w:r>
            <w:r w:rsidR="002C2524" w:rsidRPr="008A01DB">
              <w:rPr>
                <w:rFonts w:ascii="Angsana New" w:hAnsi="Angsana New" w:hint="cs"/>
                <w:sz w:val="32"/>
                <w:szCs w:val="32"/>
                <w:cs/>
              </w:rPr>
              <w:t>120</w:t>
            </w:r>
          </w:p>
        </w:tc>
        <w:tc>
          <w:tcPr>
            <w:tcW w:w="1350" w:type="dxa"/>
            <w:vAlign w:val="bottom"/>
          </w:tcPr>
          <w:p w:rsidR="007826D9" w:rsidRPr="008A01DB" w:rsidRDefault="0074288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37</w:t>
            </w:r>
            <w:r w:rsidR="00813A8A" w:rsidRPr="008A01DB">
              <w:rPr>
                <w:rFonts w:ascii="Angsana New" w:hAnsi="Angsana New"/>
                <w:sz w:val="32"/>
                <w:szCs w:val="32"/>
              </w:rPr>
              <w:t>9,666</w:t>
            </w:r>
          </w:p>
        </w:tc>
        <w:tc>
          <w:tcPr>
            <w:tcW w:w="1350" w:type="dxa"/>
            <w:vAlign w:val="bottom"/>
          </w:tcPr>
          <w:p w:rsidR="007826D9" w:rsidRPr="008A01DB" w:rsidRDefault="002F0EB8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497</w:t>
            </w:r>
            <w:r w:rsidR="00111863" w:rsidRPr="008A01DB">
              <w:rPr>
                <w:rFonts w:ascii="Angsana New" w:hAnsi="Angsana New"/>
                <w:sz w:val="32"/>
                <w:szCs w:val="32"/>
              </w:rPr>
              <w:t>,</w:t>
            </w:r>
            <w:r w:rsidR="00111863" w:rsidRPr="008A01DB">
              <w:rPr>
                <w:rFonts w:ascii="Angsana New" w:hAnsi="Angsana New" w:hint="cs"/>
                <w:sz w:val="32"/>
                <w:szCs w:val="32"/>
                <w:cs/>
              </w:rPr>
              <w:t>141</w:t>
            </w:r>
          </w:p>
        </w:tc>
        <w:tc>
          <w:tcPr>
            <w:tcW w:w="1350" w:type="dxa"/>
            <w:vAlign w:val="bottom"/>
          </w:tcPr>
          <w:p w:rsidR="007826D9" w:rsidRPr="008A01DB" w:rsidRDefault="008A78D2" w:rsidP="00236A04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496</w:t>
            </w:r>
            <w:r w:rsidR="00813A8A" w:rsidRPr="008A01DB">
              <w:rPr>
                <w:rFonts w:ascii="Angsana New" w:hAnsi="Angsana New"/>
                <w:sz w:val="32"/>
                <w:szCs w:val="32"/>
              </w:rPr>
              <w:t>,145</w:t>
            </w:r>
          </w:p>
        </w:tc>
      </w:tr>
      <w:tr w:rsidR="007826D9" w:rsidRPr="00E17FD8" w:rsidTr="00236A04">
        <w:tc>
          <w:tcPr>
            <w:tcW w:w="3960" w:type="dxa"/>
          </w:tcPr>
          <w:p w:rsidR="007826D9" w:rsidRPr="008A01DB" w:rsidRDefault="007826D9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8A01DB">
              <w:rPr>
                <w:rFonts w:ascii="Angsana New" w:hAnsi="Angsana New"/>
                <w:sz w:val="32"/>
                <w:szCs w:val="32"/>
              </w:rPr>
              <w:t>: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 ค่าเผื่อหนี้สงสัยจะสูญ</w:t>
            </w:r>
          </w:p>
        </w:tc>
        <w:tc>
          <w:tcPr>
            <w:tcW w:w="1350" w:type="dxa"/>
            <w:vAlign w:val="bottom"/>
          </w:tcPr>
          <w:p w:rsidR="007826D9" w:rsidRPr="008A01DB" w:rsidRDefault="0032675B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(7,743</w:t>
            </w:r>
            <w:r w:rsidR="002F0EB8"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vAlign w:val="bottom"/>
          </w:tcPr>
          <w:p w:rsidR="007826D9" w:rsidRPr="008A01DB" w:rsidRDefault="00742888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(7</w:t>
            </w:r>
            <w:r w:rsidR="008700F1" w:rsidRPr="008A01DB">
              <w:rPr>
                <w:rFonts w:ascii="Angsana New" w:hAnsi="Angsana New"/>
                <w:sz w:val="32"/>
                <w:szCs w:val="32"/>
              </w:rPr>
              <w:t>,098</w:t>
            </w:r>
            <w:r w:rsidR="007826D9"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vAlign w:val="bottom"/>
          </w:tcPr>
          <w:p w:rsidR="007826D9" w:rsidRPr="008A01DB" w:rsidRDefault="002F0EB8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(3</w:t>
            </w:r>
            <w:r w:rsidR="0032675B" w:rsidRPr="008A01DB">
              <w:rPr>
                <w:rFonts w:ascii="Angsana New" w:hAnsi="Angsana New"/>
                <w:sz w:val="32"/>
                <w:szCs w:val="32"/>
              </w:rPr>
              <w:t>,452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vAlign w:val="bottom"/>
          </w:tcPr>
          <w:p w:rsidR="007826D9" w:rsidRPr="008A01DB" w:rsidRDefault="00742888" w:rsidP="00236A04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(3</w:t>
            </w:r>
            <w:r w:rsidR="00E66FF7" w:rsidRPr="008A01DB">
              <w:rPr>
                <w:rFonts w:ascii="Angsana New" w:hAnsi="Angsana New"/>
                <w:sz w:val="32"/>
                <w:szCs w:val="32"/>
              </w:rPr>
              <w:t>,089</w:t>
            </w:r>
            <w:r w:rsidR="007826D9"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826D9" w:rsidRPr="00E17FD8" w:rsidTr="00D572DF">
        <w:tc>
          <w:tcPr>
            <w:tcW w:w="3960" w:type="dxa"/>
          </w:tcPr>
          <w:p w:rsidR="007826D9" w:rsidRPr="008A01DB" w:rsidRDefault="007826D9" w:rsidP="00756403">
            <w:pPr>
              <w:tabs>
                <w:tab w:val="left" w:pos="120"/>
              </w:tabs>
              <w:ind w:left="7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ลูกหนี้การค้าและลูกหนี้อื่น </w:t>
            </w:r>
            <w:r w:rsidR="00011976" w:rsidRPr="008A01DB">
              <w:rPr>
                <w:rFonts w:ascii="Angsana New" w:hAnsi="Angsana New"/>
                <w:sz w:val="32"/>
                <w:szCs w:val="32"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50" w:type="dxa"/>
          </w:tcPr>
          <w:p w:rsidR="007826D9" w:rsidRPr="008A01DB" w:rsidRDefault="002F0EB8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403</w:t>
            </w:r>
            <w:r w:rsidR="00111863" w:rsidRPr="008A01DB">
              <w:rPr>
                <w:rFonts w:ascii="Angsana New" w:hAnsi="Angsana New"/>
                <w:sz w:val="32"/>
                <w:szCs w:val="32"/>
              </w:rPr>
              <w:t>,3</w:t>
            </w:r>
            <w:r w:rsidR="002C2524" w:rsidRPr="008A01DB">
              <w:rPr>
                <w:rFonts w:ascii="Angsana New" w:hAnsi="Angsana New" w:hint="cs"/>
                <w:sz w:val="32"/>
                <w:szCs w:val="32"/>
                <w:cs/>
              </w:rPr>
              <w:t>77</w:t>
            </w:r>
          </w:p>
        </w:tc>
        <w:tc>
          <w:tcPr>
            <w:tcW w:w="1350" w:type="dxa"/>
          </w:tcPr>
          <w:p w:rsidR="007826D9" w:rsidRPr="008A01DB" w:rsidRDefault="00E66FF7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372,568</w:t>
            </w:r>
          </w:p>
        </w:tc>
        <w:tc>
          <w:tcPr>
            <w:tcW w:w="1350" w:type="dxa"/>
          </w:tcPr>
          <w:p w:rsidR="007826D9" w:rsidRPr="008A01DB" w:rsidRDefault="00111863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493,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689</w:t>
            </w:r>
          </w:p>
        </w:tc>
        <w:tc>
          <w:tcPr>
            <w:tcW w:w="1350" w:type="dxa"/>
          </w:tcPr>
          <w:p w:rsidR="00E66FF7" w:rsidRPr="008A01DB" w:rsidRDefault="00E66FF7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493,056</w:t>
            </w:r>
          </w:p>
        </w:tc>
      </w:tr>
    </w:tbl>
    <w:p w:rsidR="00DA31B1" w:rsidRPr="00E17FD8" w:rsidRDefault="00DA31B1" w:rsidP="00186BD6">
      <w:pPr>
        <w:tabs>
          <w:tab w:val="left" w:pos="540"/>
        </w:tabs>
        <w:overflowPunct/>
        <w:autoSpaceDE/>
        <w:autoSpaceDN/>
        <w:adjustRightInd/>
        <w:spacing w:before="120" w:line="400" w:lineRule="exact"/>
        <w:ind w:left="54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E17FD8">
        <w:rPr>
          <w:rFonts w:ascii="Angsana New" w:hAnsi="Angsana New" w:hint="cs"/>
          <w:color w:val="000000"/>
          <w:sz w:val="32"/>
          <w:szCs w:val="32"/>
          <w:cs/>
        </w:rPr>
        <w:t>ยอดค</w:t>
      </w:r>
      <w:r w:rsidR="000B318A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งเหลือของลูกหนี้การค้า ณ </w:t>
      </w:r>
      <w:r w:rsidR="002E4F96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วันที่ </w:t>
      </w:r>
      <w:r w:rsidR="000B318A" w:rsidRPr="00E17FD8">
        <w:rPr>
          <w:rFonts w:ascii="Angsana New" w:hAnsi="Angsana New"/>
          <w:color w:val="000000"/>
          <w:sz w:val="32"/>
          <w:szCs w:val="32"/>
        </w:rPr>
        <w:t xml:space="preserve">31 </w:t>
      </w:r>
      <w:r w:rsidR="000B318A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0B318A" w:rsidRPr="00E17FD8">
        <w:rPr>
          <w:rFonts w:ascii="Angsana New" w:hAnsi="Angsana New"/>
          <w:color w:val="000000"/>
          <w:sz w:val="32"/>
          <w:szCs w:val="32"/>
        </w:rPr>
        <w:t xml:space="preserve">2556 </w:t>
      </w:r>
      <w:r w:rsidR="000B318A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0B318A" w:rsidRPr="00E17FD8">
        <w:rPr>
          <w:rFonts w:ascii="Angsana New" w:hAnsi="Angsana New"/>
          <w:color w:val="000000"/>
          <w:sz w:val="32"/>
          <w:szCs w:val="32"/>
        </w:rPr>
        <w:t>2555</w:t>
      </w:r>
      <w:r w:rsidR="002E4F96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E17FD8">
        <w:rPr>
          <w:rFonts w:ascii="Angsana New" w:hAnsi="Angsana New" w:hint="cs"/>
          <w:color w:val="000000"/>
          <w:sz w:val="32"/>
          <w:szCs w:val="32"/>
          <w:cs/>
        </w:rPr>
        <w:t>แยกตามอายุลูกหนี้ที่คงค้างนับจากวันที่ถึงกำหนดชำระดังนี้</w:t>
      </w:r>
    </w:p>
    <w:tbl>
      <w:tblPr>
        <w:tblW w:w="9360" w:type="dxa"/>
        <w:tblInd w:w="468" w:type="dxa"/>
        <w:tblLayout w:type="fixed"/>
        <w:tblLook w:val="0000"/>
      </w:tblPr>
      <w:tblGrid>
        <w:gridCol w:w="3960"/>
        <w:gridCol w:w="1350"/>
        <w:gridCol w:w="1350"/>
        <w:gridCol w:w="1350"/>
        <w:gridCol w:w="1350"/>
      </w:tblGrid>
      <w:tr w:rsidR="007A355B" w:rsidRPr="00E17FD8" w:rsidTr="00756403">
        <w:trPr>
          <w:tblHeader/>
        </w:trPr>
        <w:tc>
          <w:tcPr>
            <w:tcW w:w="9360" w:type="dxa"/>
            <w:gridSpan w:val="5"/>
          </w:tcPr>
          <w:p w:rsidR="007A355B" w:rsidRPr="008A01DB" w:rsidRDefault="007A355B" w:rsidP="00756403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ED6A91" w:rsidRPr="008A01DB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A355B" w:rsidRPr="00E17FD8" w:rsidTr="00756403">
        <w:trPr>
          <w:tblHeader/>
        </w:trPr>
        <w:tc>
          <w:tcPr>
            <w:tcW w:w="3960" w:type="dxa"/>
          </w:tcPr>
          <w:p w:rsidR="007A355B" w:rsidRPr="008A01DB" w:rsidRDefault="007A355B" w:rsidP="00756403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อายุหนี้ค้างชำระ</w:t>
            </w:r>
          </w:p>
        </w:tc>
        <w:tc>
          <w:tcPr>
            <w:tcW w:w="2700" w:type="dxa"/>
            <w:gridSpan w:val="2"/>
          </w:tcPr>
          <w:p w:rsidR="007A355B" w:rsidRPr="008A01DB" w:rsidRDefault="007A355B" w:rsidP="00756403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7A355B" w:rsidRPr="008A01DB" w:rsidRDefault="007A355B" w:rsidP="00756403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3572F" w:rsidRPr="00E17FD8" w:rsidTr="00756403">
        <w:trPr>
          <w:tblHeader/>
        </w:trPr>
        <w:tc>
          <w:tcPr>
            <w:tcW w:w="3960" w:type="dxa"/>
          </w:tcPr>
          <w:p w:rsidR="0083572F" w:rsidRPr="008A01DB" w:rsidRDefault="0083572F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:rsidR="0083572F" w:rsidRPr="008A01DB" w:rsidRDefault="0083572F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50" w:type="dxa"/>
          </w:tcPr>
          <w:p w:rsidR="0083572F" w:rsidRPr="008A01DB" w:rsidRDefault="0083572F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2555</w:t>
            </w:r>
          </w:p>
        </w:tc>
        <w:tc>
          <w:tcPr>
            <w:tcW w:w="1350" w:type="dxa"/>
          </w:tcPr>
          <w:p w:rsidR="0083572F" w:rsidRPr="008A01DB" w:rsidRDefault="0083572F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50" w:type="dxa"/>
          </w:tcPr>
          <w:p w:rsidR="0083572F" w:rsidRPr="008A01DB" w:rsidRDefault="0083572F" w:rsidP="00756403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2555</w:t>
            </w:r>
          </w:p>
        </w:tc>
      </w:tr>
      <w:tr w:rsidR="007A355B" w:rsidRPr="00E17FD8" w:rsidTr="00756403">
        <w:tc>
          <w:tcPr>
            <w:tcW w:w="3960" w:type="dxa"/>
          </w:tcPr>
          <w:p w:rsidR="007A355B" w:rsidRPr="008A01DB" w:rsidRDefault="007A355B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:rsidR="007A355B" w:rsidRPr="008A01DB" w:rsidRDefault="007A355B" w:rsidP="00756403">
            <w:pPr>
              <w:tabs>
                <w:tab w:val="decimal" w:pos="1212"/>
              </w:tabs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756403">
            <w:pPr>
              <w:tabs>
                <w:tab w:val="decimal" w:pos="1212"/>
              </w:tabs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756403">
            <w:pPr>
              <w:tabs>
                <w:tab w:val="decimal" w:pos="1212"/>
              </w:tabs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756403">
            <w:pPr>
              <w:tabs>
                <w:tab w:val="decimal" w:pos="1212"/>
              </w:tabs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A355B" w:rsidRPr="00E17FD8" w:rsidTr="00756403">
        <w:tc>
          <w:tcPr>
            <w:tcW w:w="3960" w:type="dxa"/>
          </w:tcPr>
          <w:p w:rsidR="007A355B" w:rsidRPr="008A01DB" w:rsidRDefault="007A355B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350" w:type="dxa"/>
          </w:tcPr>
          <w:p w:rsidR="007A355B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2,928</w:t>
            </w:r>
          </w:p>
        </w:tc>
        <w:tc>
          <w:tcPr>
            <w:tcW w:w="1350" w:type="dxa"/>
          </w:tcPr>
          <w:p w:rsidR="007A355B" w:rsidRPr="008A01DB" w:rsidRDefault="00623B5D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200</w:t>
            </w:r>
          </w:p>
        </w:tc>
        <w:tc>
          <w:tcPr>
            <w:tcW w:w="1350" w:type="dxa"/>
          </w:tcPr>
          <w:p w:rsidR="007A355B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1,700</w:t>
            </w:r>
          </w:p>
        </w:tc>
        <w:tc>
          <w:tcPr>
            <w:tcW w:w="1350" w:type="dxa"/>
          </w:tcPr>
          <w:p w:rsidR="007A355B" w:rsidRPr="008A01DB" w:rsidRDefault="00623B5D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535</w:t>
            </w:r>
          </w:p>
        </w:tc>
      </w:tr>
      <w:tr w:rsidR="007A355B" w:rsidRPr="00E17FD8" w:rsidTr="00756403">
        <w:tc>
          <w:tcPr>
            <w:tcW w:w="3960" w:type="dxa"/>
          </w:tcPr>
          <w:p w:rsidR="007A355B" w:rsidRPr="008A01DB" w:rsidRDefault="007A355B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ค้างชำระ</w:t>
            </w: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A355B" w:rsidRPr="00E17FD8" w:rsidTr="00756403">
        <w:trPr>
          <w:trHeight w:val="243"/>
        </w:trPr>
        <w:tc>
          <w:tcPr>
            <w:tcW w:w="3960" w:type="dxa"/>
          </w:tcPr>
          <w:p w:rsidR="007A355B" w:rsidRPr="008A01DB" w:rsidRDefault="007A355B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ไม่เกิน 3 เดือน</w:t>
            </w:r>
          </w:p>
        </w:tc>
        <w:tc>
          <w:tcPr>
            <w:tcW w:w="1350" w:type="dxa"/>
          </w:tcPr>
          <w:p w:rsidR="007A355B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12,564</w:t>
            </w:r>
          </w:p>
        </w:tc>
        <w:tc>
          <w:tcPr>
            <w:tcW w:w="1350" w:type="dxa"/>
          </w:tcPr>
          <w:p w:rsidR="007A355B" w:rsidRPr="008A01DB" w:rsidRDefault="0083572F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6</w:t>
            </w:r>
            <w:r w:rsidR="00623B5D" w:rsidRPr="008A01DB">
              <w:rPr>
                <w:rFonts w:ascii="Angsana New" w:hAnsi="Angsana New"/>
                <w:sz w:val="32"/>
                <w:szCs w:val="32"/>
              </w:rPr>
              <w:t>,224</w:t>
            </w:r>
          </w:p>
        </w:tc>
        <w:tc>
          <w:tcPr>
            <w:tcW w:w="1350" w:type="dxa"/>
          </w:tcPr>
          <w:p w:rsidR="007A355B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6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,273</w:t>
            </w:r>
          </w:p>
        </w:tc>
        <w:tc>
          <w:tcPr>
            <w:tcW w:w="1350" w:type="dxa"/>
          </w:tcPr>
          <w:p w:rsidR="007A355B" w:rsidRPr="008A01DB" w:rsidRDefault="00623B5D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1,992</w:t>
            </w:r>
          </w:p>
        </w:tc>
      </w:tr>
      <w:tr w:rsidR="006F787F" w:rsidRPr="00E17FD8" w:rsidTr="00756403">
        <w:trPr>
          <w:trHeight w:val="243"/>
        </w:trPr>
        <w:tc>
          <w:tcPr>
            <w:tcW w:w="3960" w:type="dxa"/>
          </w:tcPr>
          <w:p w:rsidR="006F787F" w:rsidRPr="008A01DB" w:rsidRDefault="006F787F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มากกว่า 3 - 6 เดือน</w:t>
            </w:r>
          </w:p>
        </w:tc>
        <w:tc>
          <w:tcPr>
            <w:tcW w:w="1350" w:type="dxa"/>
          </w:tcPr>
          <w:p w:rsidR="006F787F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,010</w:t>
            </w:r>
          </w:p>
        </w:tc>
        <w:tc>
          <w:tcPr>
            <w:tcW w:w="1350" w:type="dxa"/>
          </w:tcPr>
          <w:p w:rsidR="006F787F" w:rsidRPr="008A01DB" w:rsidRDefault="00623B5D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241</w:t>
            </w:r>
          </w:p>
        </w:tc>
        <w:tc>
          <w:tcPr>
            <w:tcW w:w="1350" w:type="dxa"/>
          </w:tcPr>
          <w:p w:rsidR="006F787F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663</w:t>
            </w:r>
          </w:p>
        </w:tc>
        <w:tc>
          <w:tcPr>
            <w:tcW w:w="1350" w:type="dxa"/>
          </w:tcPr>
          <w:p w:rsidR="006F787F" w:rsidRPr="008A01DB" w:rsidRDefault="00623B5D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792</w:t>
            </w:r>
          </w:p>
        </w:tc>
      </w:tr>
      <w:tr w:rsidR="006F787F" w:rsidRPr="00E17FD8" w:rsidTr="00756403">
        <w:tc>
          <w:tcPr>
            <w:tcW w:w="3960" w:type="dxa"/>
          </w:tcPr>
          <w:p w:rsidR="006F787F" w:rsidRPr="008A01DB" w:rsidRDefault="006F787F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มากกว่า 6 - 12 เดือน</w:t>
            </w:r>
          </w:p>
        </w:tc>
        <w:tc>
          <w:tcPr>
            <w:tcW w:w="1350" w:type="dxa"/>
          </w:tcPr>
          <w:p w:rsidR="006F787F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490</w:t>
            </w:r>
          </w:p>
        </w:tc>
        <w:tc>
          <w:tcPr>
            <w:tcW w:w="1350" w:type="dxa"/>
          </w:tcPr>
          <w:p w:rsidR="006F787F" w:rsidRPr="008A01DB" w:rsidRDefault="00623B5D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6F787F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2,578</w:t>
            </w:r>
          </w:p>
        </w:tc>
        <w:tc>
          <w:tcPr>
            <w:tcW w:w="1350" w:type="dxa"/>
          </w:tcPr>
          <w:p w:rsidR="006F787F" w:rsidRPr="008A01DB" w:rsidRDefault="006F787F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2F0EB8" w:rsidRPr="00E17FD8" w:rsidTr="00756403">
        <w:tc>
          <w:tcPr>
            <w:tcW w:w="3960" w:type="dxa"/>
          </w:tcPr>
          <w:p w:rsidR="002F0EB8" w:rsidRPr="008A01DB" w:rsidRDefault="002F0EB8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 xml:space="preserve">มากกว่า 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12 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350" w:type="dxa"/>
          </w:tcPr>
          <w:p w:rsidR="002F0EB8" w:rsidRPr="008A01DB" w:rsidRDefault="001B1903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300</w:t>
            </w:r>
          </w:p>
        </w:tc>
        <w:tc>
          <w:tcPr>
            <w:tcW w:w="1350" w:type="dxa"/>
          </w:tcPr>
          <w:p w:rsidR="002F0EB8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2F0EB8" w:rsidRPr="008A01DB" w:rsidRDefault="00F60C84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94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50" w:type="dxa"/>
          </w:tcPr>
          <w:p w:rsidR="002F0EB8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7A355B" w:rsidRPr="00E17FD8" w:rsidTr="00756403">
        <w:trPr>
          <w:trHeight w:val="369"/>
        </w:trPr>
        <w:tc>
          <w:tcPr>
            <w:tcW w:w="3960" w:type="dxa"/>
          </w:tcPr>
          <w:p w:rsidR="007A355B" w:rsidRPr="008A01DB" w:rsidRDefault="007A355B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รวมลูกหนี้การค้า</w:t>
            </w:r>
            <w:r w:rsidR="00254B82" w:rsidRPr="008A01DB">
              <w:rPr>
                <w:rFonts w:ascii="Angsana New" w:hAnsi="Angsana New"/>
                <w:sz w:val="32"/>
                <w:szCs w:val="32"/>
                <w:cs/>
              </w:rPr>
              <w:t xml:space="preserve"> -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:rsidR="007A355B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17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,292</w:t>
            </w:r>
          </w:p>
        </w:tc>
        <w:tc>
          <w:tcPr>
            <w:tcW w:w="1350" w:type="dxa"/>
          </w:tcPr>
          <w:p w:rsidR="007A355B" w:rsidRPr="008A01DB" w:rsidRDefault="00623B5D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6,665</w:t>
            </w:r>
          </w:p>
        </w:tc>
        <w:tc>
          <w:tcPr>
            <w:tcW w:w="1350" w:type="dxa"/>
          </w:tcPr>
          <w:p w:rsidR="007A355B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12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,15</w:t>
            </w:r>
            <w:r w:rsidR="00F60C84" w:rsidRPr="008A01DB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350" w:type="dxa"/>
          </w:tcPr>
          <w:p w:rsidR="007A355B" w:rsidRPr="008A01DB" w:rsidRDefault="0083572F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</w:t>
            </w:r>
            <w:r w:rsidR="00623B5D" w:rsidRPr="008A01DB">
              <w:rPr>
                <w:rFonts w:ascii="Angsana New" w:hAnsi="Angsana New"/>
                <w:sz w:val="32"/>
                <w:szCs w:val="32"/>
              </w:rPr>
              <w:t>,319</w:t>
            </w:r>
          </w:p>
        </w:tc>
      </w:tr>
      <w:tr w:rsidR="00534EE1" w:rsidRPr="00E17FD8" w:rsidTr="00756403">
        <w:tc>
          <w:tcPr>
            <w:tcW w:w="3960" w:type="dxa"/>
          </w:tcPr>
          <w:p w:rsidR="00534EE1" w:rsidRPr="008A01DB" w:rsidRDefault="00534EE1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34EE1" w:rsidRPr="00E17FD8" w:rsidTr="00756403">
        <w:tc>
          <w:tcPr>
            <w:tcW w:w="3960" w:type="dxa"/>
          </w:tcPr>
          <w:p w:rsidR="00534EE1" w:rsidRPr="008A01DB" w:rsidRDefault="00534EE1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34EE1" w:rsidRPr="00E17FD8" w:rsidTr="00756403">
        <w:tc>
          <w:tcPr>
            <w:tcW w:w="3960" w:type="dxa"/>
          </w:tcPr>
          <w:p w:rsidR="00534EE1" w:rsidRPr="008A01DB" w:rsidRDefault="00534EE1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534EE1" w:rsidRPr="008A01DB" w:rsidRDefault="00534EE1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A355B" w:rsidRPr="00E17FD8" w:rsidTr="00756403">
        <w:tc>
          <w:tcPr>
            <w:tcW w:w="3960" w:type="dxa"/>
          </w:tcPr>
          <w:p w:rsidR="007A355B" w:rsidRPr="008A01DB" w:rsidRDefault="007A355B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8A01DB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lastRenderedPageBreak/>
              <w:t>กิจการที่ไม่เกี่ยวข้องกัน</w:t>
            </w: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7A355B" w:rsidRPr="008A01DB" w:rsidRDefault="007A355B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131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,1</w:t>
            </w:r>
            <w:r w:rsidR="00000962" w:rsidRPr="008A01DB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:rsidR="0004038E" w:rsidRPr="008A01DB" w:rsidRDefault="00E0597C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  <w:r w:rsidRPr="008A01DB">
              <w:rPr>
                <w:rFonts w:ascii="Angsana New" w:hAnsi="Angsana New"/>
                <w:sz w:val="32"/>
                <w:szCs w:val="32"/>
              </w:rPr>
              <w:t>6,967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110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,500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193</w:t>
            </w:r>
            <w:r w:rsidR="00E0597C" w:rsidRPr="008A01DB">
              <w:rPr>
                <w:rFonts w:ascii="Angsana New" w:hAnsi="Angsana New"/>
                <w:sz w:val="32"/>
                <w:szCs w:val="32"/>
              </w:rPr>
              <w:t>,684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ค้างชำระ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ไม่เกิน 3 เดือน</w:t>
            </w:r>
          </w:p>
        </w:tc>
        <w:tc>
          <w:tcPr>
            <w:tcW w:w="1350" w:type="dxa"/>
          </w:tcPr>
          <w:p w:rsidR="0004038E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</w:t>
            </w:r>
            <w:r w:rsidR="00F64D29" w:rsidRPr="008A01DB">
              <w:rPr>
                <w:rFonts w:ascii="Angsana New" w:hAnsi="Angsana New"/>
                <w:sz w:val="32"/>
                <w:szCs w:val="32"/>
              </w:rPr>
              <w:t>6,461</w:t>
            </w:r>
          </w:p>
        </w:tc>
        <w:tc>
          <w:tcPr>
            <w:tcW w:w="1350" w:type="dxa"/>
          </w:tcPr>
          <w:p w:rsidR="0004038E" w:rsidRPr="008A01DB" w:rsidRDefault="00000962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30</w:t>
            </w:r>
            <w:r w:rsidR="00E0597C" w:rsidRPr="008A01DB">
              <w:rPr>
                <w:rFonts w:ascii="Angsana New" w:hAnsi="Angsana New"/>
                <w:sz w:val="32"/>
                <w:szCs w:val="32"/>
              </w:rPr>
              <w:t>,917</w:t>
            </w:r>
          </w:p>
        </w:tc>
        <w:tc>
          <w:tcPr>
            <w:tcW w:w="1350" w:type="dxa"/>
          </w:tcPr>
          <w:p w:rsidR="0004038E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27,764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17</w:t>
            </w:r>
            <w:r w:rsidR="00E0597C" w:rsidRPr="008A01DB">
              <w:rPr>
                <w:rFonts w:ascii="Angsana New" w:hAnsi="Angsana New"/>
                <w:sz w:val="32"/>
                <w:szCs w:val="32"/>
              </w:rPr>
              <w:t>,037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มากกว่า 3 - 6 เดือน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6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,098</w:t>
            </w:r>
          </w:p>
        </w:tc>
        <w:tc>
          <w:tcPr>
            <w:tcW w:w="1350" w:type="dxa"/>
          </w:tcPr>
          <w:p w:rsidR="0004038E" w:rsidRPr="008A01DB" w:rsidRDefault="00E0597C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4,544</w:t>
            </w:r>
          </w:p>
        </w:tc>
        <w:tc>
          <w:tcPr>
            <w:tcW w:w="1350" w:type="dxa"/>
          </w:tcPr>
          <w:p w:rsidR="0004038E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3,973</w:t>
            </w:r>
          </w:p>
        </w:tc>
        <w:tc>
          <w:tcPr>
            <w:tcW w:w="1350" w:type="dxa"/>
          </w:tcPr>
          <w:p w:rsidR="0004038E" w:rsidRPr="008A01DB" w:rsidRDefault="00E0597C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1,989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มากกว่า 6 - 12 เดือน</w:t>
            </w:r>
          </w:p>
        </w:tc>
        <w:tc>
          <w:tcPr>
            <w:tcW w:w="1350" w:type="dxa"/>
          </w:tcPr>
          <w:p w:rsidR="0004038E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7,743</w:t>
            </w:r>
          </w:p>
        </w:tc>
        <w:tc>
          <w:tcPr>
            <w:tcW w:w="1350" w:type="dxa"/>
          </w:tcPr>
          <w:p w:rsidR="0004038E" w:rsidRPr="008A01DB" w:rsidRDefault="00E0597C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2,493</w:t>
            </w:r>
          </w:p>
        </w:tc>
        <w:tc>
          <w:tcPr>
            <w:tcW w:w="1350" w:type="dxa"/>
          </w:tcPr>
          <w:p w:rsidR="0004038E" w:rsidRPr="008A01DB" w:rsidRDefault="001B1903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973</w:t>
            </w:r>
          </w:p>
        </w:tc>
        <w:tc>
          <w:tcPr>
            <w:tcW w:w="1350" w:type="dxa"/>
          </w:tcPr>
          <w:p w:rsidR="0004038E" w:rsidRPr="008A01DB" w:rsidRDefault="00E0597C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1,332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มากกว่า 12 เดือน</w:t>
            </w:r>
          </w:p>
        </w:tc>
        <w:tc>
          <w:tcPr>
            <w:tcW w:w="1350" w:type="dxa"/>
          </w:tcPr>
          <w:p w:rsidR="0004038E" w:rsidRPr="008A01DB" w:rsidRDefault="001B1903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9,998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8</w:t>
            </w:r>
            <w:r w:rsidR="00E0597C" w:rsidRPr="008A01DB">
              <w:rPr>
                <w:rFonts w:ascii="Angsana New" w:hAnsi="Angsana New"/>
                <w:sz w:val="32"/>
                <w:szCs w:val="32"/>
              </w:rPr>
              <w:t>,162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4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,130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</w:t>
            </w:r>
            <w:r w:rsidR="00E0597C" w:rsidRPr="008A01DB">
              <w:rPr>
                <w:rFonts w:ascii="Angsana New" w:hAnsi="Angsana New"/>
                <w:sz w:val="32"/>
                <w:szCs w:val="32"/>
              </w:rPr>
              <w:t>,285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ind w:left="13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:rsidR="0004038E" w:rsidRPr="008A01DB" w:rsidRDefault="00F60C84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201,4</w:t>
            </w:r>
            <w:r w:rsidR="00000962" w:rsidRPr="008A01DB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:rsidR="0004038E" w:rsidRPr="008A01DB" w:rsidRDefault="00933C44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253,083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147</w:t>
            </w:r>
            <w:r w:rsidR="001B1903" w:rsidRPr="008A01DB">
              <w:rPr>
                <w:rFonts w:ascii="Angsana New" w:hAnsi="Angsana New"/>
                <w:sz w:val="32"/>
                <w:szCs w:val="32"/>
              </w:rPr>
              <w:t>,340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217</w:t>
            </w:r>
            <w:r w:rsidR="00933C44" w:rsidRPr="008A01DB">
              <w:rPr>
                <w:rFonts w:ascii="Angsana New" w:hAnsi="Angsana New"/>
                <w:sz w:val="32"/>
                <w:szCs w:val="32"/>
              </w:rPr>
              <w:t>,327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8A01DB">
              <w:rPr>
                <w:rFonts w:ascii="Angsana New" w:hAnsi="Angsana New"/>
                <w:sz w:val="32"/>
                <w:szCs w:val="32"/>
              </w:rPr>
              <w:t>: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  ประมาณการรับคืน</w:t>
            </w:r>
          </w:p>
        </w:tc>
        <w:tc>
          <w:tcPr>
            <w:tcW w:w="1350" w:type="dxa"/>
          </w:tcPr>
          <w:p w:rsidR="0004038E" w:rsidRPr="008A01DB" w:rsidRDefault="00F64D29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(19,824</w:t>
            </w:r>
            <w:r w:rsidR="002F0EB8"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04038E" w:rsidRPr="008A01DB" w:rsidRDefault="00933C44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(13,549</w:t>
            </w:r>
            <w:r w:rsidR="0004038E"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:rsidR="0004038E" w:rsidRPr="008A01DB" w:rsidRDefault="00933C44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:rsidR="0004038E" w:rsidRPr="008A01DB" w:rsidRDefault="00F60C84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181,6</w:t>
            </w:r>
            <w:r w:rsidR="00000962" w:rsidRPr="008A01DB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239</w:t>
            </w:r>
            <w:r w:rsidR="00933C44" w:rsidRPr="008A01DB">
              <w:rPr>
                <w:rFonts w:ascii="Angsana New" w:hAnsi="Angsana New"/>
                <w:sz w:val="32"/>
                <w:szCs w:val="32"/>
              </w:rPr>
              <w:t>,534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147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,340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217</w:t>
            </w:r>
            <w:r w:rsidR="00933C44" w:rsidRPr="008A01DB">
              <w:rPr>
                <w:rFonts w:ascii="Angsana New" w:hAnsi="Angsana New"/>
                <w:sz w:val="32"/>
                <w:szCs w:val="32"/>
              </w:rPr>
              <w:t>,327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8A01DB">
              <w:rPr>
                <w:rFonts w:ascii="Angsana New" w:hAnsi="Angsana New"/>
                <w:sz w:val="32"/>
                <w:szCs w:val="32"/>
              </w:rPr>
              <w:t>: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  ค่าเผื่อหนี้สงสัยจะสูญ</w:t>
            </w:r>
          </w:p>
        </w:tc>
        <w:tc>
          <w:tcPr>
            <w:tcW w:w="1350" w:type="dxa"/>
          </w:tcPr>
          <w:p w:rsidR="0004038E" w:rsidRPr="008A01DB" w:rsidRDefault="00F64D29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(7,743</w:t>
            </w:r>
            <w:r w:rsidR="002F0EB8"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(7</w:t>
            </w:r>
            <w:r w:rsidR="00623B5D" w:rsidRPr="008A01DB">
              <w:rPr>
                <w:rFonts w:ascii="Angsana New" w:hAnsi="Angsana New"/>
                <w:sz w:val="32"/>
                <w:szCs w:val="32"/>
              </w:rPr>
              <w:t>,098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(3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,452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(3</w:t>
            </w:r>
            <w:r w:rsidR="00623B5D" w:rsidRPr="008A01DB">
              <w:rPr>
                <w:rFonts w:ascii="Angsana New" w:hAnsi="Angsana New"/>
                <w:sz w:val="32"/>
                <w:szCs w:val="32"/>
              </w:rPr>
              <w:t>,089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BB0B94">
            <w:pPr>
              <w:tabs>
                <w:tab w:val="left" w:pos="120"/>
              </w:tabs>
              <w:ind w:left="162" w:right="-18" w:hanging="162"/>
              <w:rPr>
                <w:rFonts w:ascii="Angsana New" w:hAnsi="Angsana New"/>
                <w:spacing w:val="-5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pacing w:val="-5"/>
                <w:sz w:val="32"/>
                <w:szCs w:val="32"/>
                <w:cs/>
              </w:rPr>
              <w:t>รวมลูกหนี้การค้า - กิจการที่ไม่เกี่ยวข้องกัน - สุทธิ</w:t>
            </w:r>
          </w:p>
        </w:tc>
        <w:tc>
          <w:tcPr>
            <w:tcW w:w="1350" w:type="dxa"/>
            <w:vAlign w:val="bottom"/>
          </w:tcPr>
          <w:p w:rsidR="0004038E" w:rsidRPr="008A01DB" w:rsidRDefault="00F60C84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173,</w:t>
            </w:r>
            <w:r w:rsidR="00000962" w:rsidRPr="008A01DB">
              <w:rPr>
                <w:rFonts w:ascii="Angsana New" w:hAnsi="Angsana New" w:hint="cs"/>
                <w:sz w:val="32"/>
                <w:szCs w:val="32"/>
                <w:cs/>
              </w:rPr>
              <w:t>90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350" w:type="dxa"/>
            <w:vAlign w:val="bottom"/>
          </w:tcPr>
          <w:p w:rsidR="0004038E" w:rsidRPr="008A01DB" w:rsidRDefault="0004038E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232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,436</w:t>
            </w:r>
          </w:p>
        </w:tc>
        <w:tc>
          <w:tcPr>
            <w:tcW w:w="1350" w:type="dxa"/>
            <w:vAlign w:val="bottom"/>
          </w:tcPr>
          <w:p w:rsidR="0004038E" w:rsidRPr="008A01DB" w:rsidRDefault="002F0EB8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14</w:t>
            </w:r>
            <w:r w:rsidR="000A0A9C" w:rsidRPr="008A01DB">
              <w:rPr>
                <w:rFonts w:ascii="Angsana New" w:hAnsi="Angsana New"/>
                <w:sz w:val="32"/>
                <w:szCs w:val="32"/>
              </w:rPr>
              <w:t>3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,888</w:t>
            </w:r>
          </w:p>
        </w:tc>
        <w:tc>
          <w:tcPr>
            <w:tcW w:w="1350" w:type="dxa"/>
            <w:vAlign w:val="bottom"/>
          </w:tcPr>
          <w:p w:rsidR="0004038E" w:rsidRPr="008A01DB" w:rsidRDefault="0004038E" w:rsidP="00A14109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214</w:t>
            </w:r>
            <w:r w:rsidR="007C621C" w:rsidRPr="008A01DB">
              <w:rPr>
                <w:rFonts w:ascii="Angsana New" w:hAnsi="Angsana New"/>
                <w:sz w:val="32"/>
                <w:szCs w:val="32"/>
              </w:rPr>
              <w:t>,238</w:t>
            </w:r>
          </w:p>
        </w:tc>
      </w:tr>
      <w:tr w:rsidR="0004038E" w:rsidRPr="00E17FD8" w:rsidTr="00756403">
        <w:tc>
          <w:tcPr>
            <w:tcW w:w="3960" w:type="dxa"/>
          </w:tcPr>
          <w:p w:rsidR="0004038E" w:rsidRPr="008A01DB" w:rsidRDefault="0004038E" w:rsidP="00756403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รวมลูกหนี้การค้า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12674" w:rsidRPr="008A01DB">
              <w:rPr>
                <w:rFonts w:ascii="Angsana New" w:hAnsi="Angsana New"/>
                <w:sz w:val="32"/>
                <w:szCs w:val="32"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191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,1</w:t>
            </w:r>
            <w:r w:rsidR="00000962" w:rsidRPr="008A01DB"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239</w:t>
            </w:r>
            <w:r w:rsidR="00000962" w:rsidRPr="008A01DB">
              <w:rPr>
                <w:rFonts w:ascii="Angsana New" w:hAnsi="Angsana New"/>
                <w:sz w:val="32"/>
                <w:szCs w:val="32"/>
              </w:rPr>
              <w:t>,101</w:t>
            </w:r>
          </w:p>
        </w:tc>
        <w:tc>
          <w:tcPr>
            <w:tcW w:w="1350" w:type="dxa"/>
          </w:tcPr>
          <w:p w:rsidR="0004038E" w:rsidRPr="008A01DB" w:rsidRDefault="002F0EB8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156</w:t>
            </w:r>
            <w:r w:rsidR="00F60C84" w:rsidRPr="008A01DB">
              <w:rPr>
                <w:rFonts w:ascii="Angsana New" w:hAnsi="Angsana New"/>
                <w:sz w:val="32"/>
                <w:szCs w:val="32"/>
              </w:rPr>
              <w:t>,044</w:t>
            </w:r>
          </w:p>
        </w:tc>
        <w:tc>
          <w:tcPr>
            <w:tcW w:w="1350" w:type="dxa"/>
          </w:tcPr>
          <w:p w:rsidR="0004038E" w:rsidRPr="008A01DB" w:rsidRDefault="0004038E" w:rsidP="00A1410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217</w:t>
            </w:r>
            <w:r w:rsidR="007C621C" w:rsidRPr="008A01DB">
              <w:rPr>
                <w:rFonts w:ascii="Angsana New" w:hAnsi="Angsana New"/>
                <w:sz w:val="32"/>
                <w:szCs w:val="32"/>
              </w:rPr>
              <w:t>,557</w:t>
            </w:r>
          </w:p>
        </w:tc>
      </w:tr>
    </w:tbl>
    <w:p w:rsidR="006174E3" w:rsidRPr="00E17FD8" w:rsidRDefault="00236A04" w:rsidP="00624117">
      <w:pPr>
        <w:tabs>
          <w:tab w:val="left" w:pos="840"/>
          <w:tab w:val="left" w:pos="2160"/>
          <w:tab w:val="right" w:pos="5130"/>
          <w:tab w:val="right" w:pos="5940"/>
          <w:tab w:val="right" w:pos="7380"/>
          <w:tab w:val="right" w:pos="8100"/>
        </w:tabs>
        <w:spacing w:before="240"/>
        <w:ind w:left="605" w:hanging="605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 w:hint="cs"/>
          <w:b/>
          <w:bCs/>
          <w:color w:val="000000"/>
          <w:sz w:val="32"/>
          <w:szCs w:val="32"/>
          <w:cs/>
        </w:rPr>
        <w:t>8</w:t>
      </w:r>
      <w:r w:rsidR="006174E3" w:rsidRPr="00E17FD8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6174E3" w:rsidRPr="00E17FD8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6174E3" w:rsidRPr="00E17FD8">
        <w:rPr>
          <w:rFonts w:ascii="Angsana New" w:hAnsi="Angsana New" w:hint="cs"/>
          <w:b/>
          <w:bCs/>
          <w:color w:val="000000"/>
          <w:sz w:val="32"/>
          <w:szCs w:val="32"/>
          <w:cs/>
        </w:rPr>
        <w:t>สินค้าคงเหลือ</w:t>
      </w:r>
    </w:p>
    <w:tbl>
      <w:tblPr>
        <w:tblW w:w="9324" w:type="dxa"/>
        <w:tblInd w:w="468" w:type="dxa"/>
        <w:tblLayout w:type="fixed"/>
        <w:tblLook w:val="0000"/>
      </w:tblPr>
      <w:tblGrid>
        <w:gridCol w:w="1770"/>
        <w:gridCol w:w="1259"/>
        <w:gridCol w:w="629"/>
        <w:gridCol w:w="630"/>
        <w:gridCol w:w="1259"/>
        <w:gridCol w:w="1259"/>
        <w:gridCol w:w="629"/>
        <w:gridCol w:w="630"/>
        <w:gridCol w:w="1259"/>
      </w:tblGrid>
      <w:tr w:rsidR="00303952" w:rsidRPr="00E17FD8" w:rsidTr="00534EE1">
        <w:trPr>
          <w:trHeight w:val="372"/>
        </w:trPr>
        <w:tc>
          <w:tcPr>
            <w:tcW w:w="1770" w:type="dxa"/>
          </w:tcPr>
          <w:p w:rsidR="00303952" w:rsidRPr="005344F8" w:rsidRDefault="0030395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888" w:type="dxa"/>
            <w:gridSpan w:val="2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889" w:type="dxa"/>
            <w:gridSpan w:val="2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888" w:type="dxa"/>
            <w:gridSpan w:val="2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89" w:type="dxa"/>
            <w:gridSpan w:val="2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(</w:t>
            </w:r>
            <w:r w:rsidRPr="005344F8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5344F8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5344F8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303952" w:rsidRPr="00E17FD8" w:rsidTr="00534EE1">
        <w:trPr>
          <w:trHeight w:val="372"/>
        </w:trPr>
        <w:tc>
          <w:tcPr>
            <w:tcW w:w="1770" w:type="dxa"/>
          </w:tcPr>
          <w:p w:rsidR="00303952" w:rsidRPr="005344F8" w:rsidRDefault="0030395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554" w:type="dxa"/>
            <w:gridSpan w:val="8"/>
            <w:shd w:val="clear" w:color="auto" w:fill="auto"/>
          </w:tcPr>
          <w:p w:rsidR="00303952" w:rsidRPr="005344F8" w:rsidRDefault="00303952" w:rsidP="00AA1BE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303952" w:rsidRPr="00E17FD8" w:rsidTr="00534EE1">
        <w:trPr>
          <w:trHeight w:val="547"/>
        </w:trPr>
        <w:tc>
          <w:tcPr>
            <w:tcW w:w="1770" w:type="dxa"/>
          </w:tcPr>
          <w:p w:rsidR="00303952" w:rsidRPr="005344F8" w:rsidRDefault="0030395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518" w:type="dxa"/>
            <w:gridSpan w:val="3"/>
            <w:shd w:val="clear" w:color="auto" w:fill="auto"/>
            <w:vAlign w:val="bottom"/>
          </w:tcPr>
          <w:p w:rsidR="00303952" w:rsidRPr="005344F8" w:rsidRDefault="00303952" w:rsidP="00AA1BE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03952" w:rsidRPr="005344F8" w:rsidRDefault="00303952" w:rsidP="00AA1BE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518" w:type="dxa"/>
            <w:gridSpan w:val="2"/>
            <w:shd w:val="clear" w:color="auto" w:fill="auto"/>
            <w:vAlign w:val="bottom"/>
          </w:tcPr>
          <w:p w:rsidR="00303952" w:rsidRPr="005344F8" w:rsidRDefault="00303952" w:rsidP="00AA1BE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รายการปรับลด</w:t>
            </w:r>
            <w:r w:rsidRPr="005344F8">
              <w:rPr>
                <w:rFonts w:ascii="Angsana New" w:hAnsi="Angsana New" w:hint="cs"/>
                <w:sz w:val="32"/>
                <w:szCs w:val="32"/>
                <w:cs/>
              </w:rPr>
              <w:t>ราคาทุนให้</w:t>
            </w:r>
            <w:r w:rsidRPr="005344F8">
              <w:rPr>
                <w:rFonts w:ascii="Angsana New" w:hAnsi="Angsana New"/>
                <w:sz w:val="32"/>
                <w:szCs w:val="32"/>
                <w:cs/>
              </w:rPr>
              <w:t>เป็นมูลค่าสุทธิที่จะได้รับ</w:t>
            </w:r>
          </w:p>
        </w:tc>
        <w:tc>
          <w:tcPr>
            <w:tcW w:w="2518" w:type="dxa"/>
            <w:gridSpan w:val="3"/>
            <w:shd w:val="clear" w:color="auto" w:fill="auto"/>
            <w:vAlign w:val="bottom"/>
          </w:tcPr>
          <w:p w:rsidR="00303952" w:rsidRPr="005344F8" w:rsidRDefault="00303952" w:rsidP="00AA1BE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สินค้าคงเหลือ</w:t>
            </w:r>
            <w:r w:rsidRPr="005344F8">
              <w:rPr>
                <w:rFonts w:ascii="Angsana New" w:hAnsi="Angsana New"/>
                <w:sz w:val="32"/>
                <w:szCs w:val="32"/>
              </w:rPr>
              <w:t>-</w:t>
            </w:r>
            <w:r w:rsidRPr="005344F8">
              <w:rPr>
                <w:rFonts w:ascii="Angsana New" w:hAnsi="Angsana New"/>
                <w:sz w:val="32"/>
                <w:szCs w:val="32"/>
                <w:cs/>
              </w:rPr>
              <w:t>สุทธิ</w:t>
            </w:r>
          </w:p>
        </w:tc>
      </w:tr>
      <w:tr w:rsidR="00303952" w:rsidRPr="00E17FD8" w:rsidTr="00534EE1">
        <w:trPr>
          <w:trHeight w:val="372"/>
        </w:trPr>
        <w:tc>
          <w:tcPr>
            <w:tcW w:w="1770" w:type="dxa"/>
          </w:tcPr>
          <w:p w:rsidR="00303952" w:rsidRPr="005344F8" w:rsidRDefault="0030395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259" w:type="dxa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344F8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2556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344F8">
              <w:rPr>
                <w:rFonts w:ascii="Angsana New" w:hAnsi="Angsana New"/>
                <w:sz w:val="32"/>
                <w:szCs w:val="32"/>
                <w:u w:val="single"/>
              </w:rPr>
              <w:t>2555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344F8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2556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344F8">
              <w:rPr>
                <w:rFonts w:ascii="Angsana New" w:hAnsi="Angsana New"/>
                <w:sz w:val="32"/>
                <w:szCs w:val="32"/>
                <w:u w:val="single"/>
              </w:rPr>
              <w:t>2555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344F8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2556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303952" w:rsidP="00AA1BE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344F8">
              <w:rPr>
                <w:rFonts w:ascii="Angsana New" w:hAnsi="Angsana New"/>
                <w:sz w:val="32"/>
                <w:szCs w:val="32"/>
                <w:u w:val="single"/>
              </w:rPr>
              <w:t>2555</w:t>
            </w:r>
          </w:p>
        </w:tc>
      </w:tr>
      <w:tr w:rsidR="00D32E12" w:rsidRPr="00E17FD8" w:rsidTr="00534EE1">
        <w:trPr>
          <w:trHeight w:val="372"/>
        </w:trPr>
        <w:tc>
          <w:tcPr>
            <w:tcW w:w="1770" w:type="dxa"/>
          </w:tcPr>
          <w:p w:rsidR="00D32E12" w:rsidRPr="005344F8" w:rsidRDefault="00D32E1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สินค้าสำเร็จรูป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D32E12">
            <w:pP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12,847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D32E12" w:rsidRPr="005344F8" w:rsidRDefault="00D32E12" w:rsidP="00D32E12">
            <w:pP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9,351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D32E12">
            <w:pP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(7,029)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5B62BB">
            <w:pP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(4,478)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D32E12" w:rsidRPr="005344F8" w:rsidRDefault="00D32E12" w:rsidP="00D32E12">
            <w:pP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5,818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D32E12">
            <w:pP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4,873</w:t>
            </w:r>
          </w:p>
        </w:tc>
      </w:tr>
      <w:tr w:rsidR="00303952" w:rsidRPr="00E17FD8" w:rsidTr="00534EE1">
        <w:trPr>
          <w:trHeight w:val="387"/>
        </w:trPr>
        <w:tc>
          <w:tcPr>
            <w:tcW w:w="1770" w:type="dxa"/>
          </w:tcPr>
          <w:p w:rsidR="00303952" w:rsidRPr="005344F8" w:rsidRDefault="0030395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งานระหว่างทำ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303952" w:rsidP="00D32E12">
            <w:pPr>
              <w:pBdr>
                <w:bottom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857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303952" w:rsidRPr="005344F8" w:rsidRDefault="00303952" w:rsidP="00D32E12">
            <w:pPr>
              <w:pBdr>
                <w:bottom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917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D32E12" w:rsidP="00D32E12">
            <w:pPr>
              <w:pBdr>
                <w:bottom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D32E12" w:rsidP="005B62BB">
            <w:pPr>
              <w:pBdr>
                <w:bottom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303952" w:rsidRPr="005344F8" w:rsidRDefault="00D32E12" w:rsidP="00D32E12">
            <w:pPr>
              <w:pBdr>
                <w:bottom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857</w:t>
            </w:r>
          </w:p>
        </w:tc>
        <w:tc>
          <w:tcPr>
            <w:tcW w:w="1259" w:type="dxa"/>
            <w:shd w:val="clear" w:color="auto" w:fill="auto"/>
          </w:tcPr>
          <w:p w:rsidR="00303952" w:rsidRPr="005344F8" w:rsidRDefault="00D32E12" w:rsidP="00D32E12">
            <w:pPr>
              <w:pBdr>
                <w:bottom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917</w:t>
            </w:r>
          </w:p>
        </w:tc>
      </w:tr>
      <w:tr w:rsidR="00D32E12" w:rsidRPr="00E17FD8" w:rsidTr="00534EE1">
        <w:trPr>
          <w:trHeight w:val="446"/>
        </w:trPr>
        <w:tc>
          <w:tcPr>
            <w:tcW w:w="1770" w:type="dxa"/>
          </w:tcPr>
          <w:p w:rsidR="00D32E12" w:rsidRPr="005344F8" w:rsidRDefault="00D32E12" w:rsidP="00AA1BEE">
            <w:pPr>
              <w:ind w:right="-1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D32E1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13,704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D32E12" w:rsidRPr="005344F8" w:rsidRDefault="00D32E12" w:rsidP="00D32E1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10,268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D32E12">
            <w:pPr>
              <w:pBdr>
                <w:bottom w:val="doub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(7,029)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5B62BB">
            <w:pPr>
              <w:pBdr>
                <w:bottom w:val="doub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(4,478)</w:t>
            </w:r>
          </w:p>
        </w:tc>
        <w:tc>
          <w:tcPr>
            <w:tcW w:w="1259" w:type="dxa"/>
            <w:gridSpan w:val="2"/>
            <w:shd w:val="clear" w:color="auto" w:fill="auto"/>
          </w:tcPr>
          <w:p w:rsidR="00D32E12" w:rsidRPr="005344F8" w:rsidRDefault="00D32E12" w:rsidP="00D32E1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6,675</w:t>
            </w:r>
          </w:p>
        </w:tc>
        <w:tc>
          <w:tcPr>
            <w:tcW w:w="1259" w:type="dxa"/>
            <w:shd w:val="clear" w:color="auto" w:fill="auto"/>
          </w:tcPr>
          <w:p w:rsidR="00D32E12" w:rsidRPr="005344F8" w:rsidRDefault="00D32E12" w:rsidP="00D32E1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2"/>
              </w:tabs>
              <w:ind w:right="-11"/>
              <w:rPr>
                <w:rFonts w:ascii="Angsana New" w:hAnsi="Angsana New"/>
                <w:sz w:val="32"/>
                <w:szCs w:val="32"/>
              </w:rPr>
            </w:pPr>
            <w:r w:rsidRPr="005344F8">
              <w:rPr>
                <w:rFonts w:ascii="Angsana New" w:hAnsi="Angsana New"/>
                <w:sz w:val="32"/>
                <w:szCs w:val="32"/>
              </w:rPr>
              <w:t>5,790</w:t>
            </w:r>
          </w:p>
        </w:tc>
      </w:tr>
    </w:tbl>
    <w:p w:rsidR="00534EE1" w:rsidRDefault="00534EE1" w:rsidP="00B36B7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z w:val="32"/>
          <w:szCs w:val="32"/>
        </w:rPr>
      </w:pPr>
    </w:p>
    <w:p w:rsidR="002C3BCB" w:rsidRPr="00E17FD8" w:rsidRDefault="00F87FEF" w:rsidP="00B36B7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  <w:cs/>
        </w:rPr>
        <w:br w:type="page"/>
      </w:r>
      <w:r w:rsidR="00236A04">
        <w:rPr>
          <w:rFonts w:ascii="Angsana New" w:hAnsi="Angsana New" w:hint="cs"/>
          <w:b/>
          <w:bCs/>
          <w:color w:val="000000"/>
          <w:sz w:val="32"/>
          <w:szCs w:val="32"/>
          <w:cs/>
        </w:rPr>
        <w:lastRenderedPageBreak/>
        <w:t>9</w:t>
      </w:r>
      <w:r w:rsidR="00217884" w:rsidRPr="00E17FD8">
        <w:rPr>
          <w:rFonts w:ascii="Angsana New" w:hAnsi="Angsana New" w:hint="cs"/>
          <w:b/>
          <w:bCs/>
          <w:color w:val="000000"/>
          <w:sz w:val="32"/>
          <w:szCs w:val="32"/>
          <w:cs/>
        </w:rPr>
        <w:t>.</w:t>
      </w:r>
      <w:r w:rsidR="002C3BCB" w:rsidRPr="00E17FD8">
        <w:rPr>
          <w:rFonts w:ascii="Angsana New" w:hAnsi="Angsana New" w:hint="cs"/>
          <w:b/>
          <w:bCs/>
          <w:color w:val="000000"/>
          <w:sz w:val="32"/>
          <w:szCs w:val="32"/>
          <w:cs/>
        </w:rPr>
        <w:tab/>
        <w:t>เงินลงทุนในบริษัทย่อย</w:t>
      </w:r>
    </w:p>
    <w:tbl>
      <w:tblPr>
        <w:tblW w:w="9456" w:type="dxa"/>
        <w:tblInd w:w="558" w:type="dxa"/>
        <w:tblLayout w:type="fixed"/>
        <w:tblLook w:val="0000"/>
      </w:tblPr>
      <w:tblGrid>
        <w:gridCol w:w="2970"/>
        <w:gridCol w:w="628"/>
        <w:gridCol w:w="450"/>
        <w:gridCol w:w="1084"/>
        <w:gridCol w:w="1080"/>
        <w:gridCol w:w="1082"/>
        <w:gridCol w:w="1080"/>
        <w:gridCol w:w="1082"/>
      </w:tblGrid>
      <w:tr w:rsidR="007A060B" w:rsidRPr="00E17FD8" w:rsidTr="00DF12E2">
        <w:trPr>
          <w:trHeight w:val="254"/>
        </w:trPr>
        <w:tc>
          <w:tcPr>
            <w:tcW w:w="2970" w:type="dxa"/>
            <w:vAlign w:val="bottom"/>
          </w:tcPr>
          <w:p w:rsidR="007A060B" w:rsidRPr="008A01DB" w:rsidRDefault="007A060B" w:rsidP="00186BD6">
            <w:pPr>
              <w:spacing w:line="33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8" w:type="dxa"/>
          </w:tcPr>
          <w:p w:rsidR="007A060B" w:rsidRPr="008A01DB" w:rsidRDefault="007A060B" w:rsidP="00186BD6">
            <w:pPr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4" w:type="dxa"/>
            <w:gridSpan w:val="2"/>
          </w:tcPr>
          <w:p w:rsidR="007A060B" w:rsidRPr="008A01DB" w:rsidRDefault="007A060B" w:rsidP="00186BD6">
            <w:pPr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324" w:type="dxa"/>
            <w:gridSpan w:val="4"/>
            <w:vAlign w:val="bottom"/>
          </w:tcPr>
          <w:p w:rsidR="007A060B" w:rsidRPr="008A01DB" w:rsidRDefault="007A060B" w:rsidP="00186BD6">
            <w:pPr>
              <w:spacing w:line="33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(</w:t>
            </w:r>
            <w:r w:rsidRPr="008A01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8A01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พั</w:t>
            </w:r>
            <w:r w:rsidRPr="008A01DB">
              <w:rPr>
                <w:rFonts w:ascii="Angsana New" w:hAnsi="Angsana New"/>
                <w:sz w:val="28"/>
                <w:szCs w:val="28"/>
                <w:cs/>
              </w:rPr>
              <w:t>นบาท</w:t>
            </w:r>
            <w:r w:rsidRPr="008A01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54CC9" w:rsidRPr="00E17FD8" w:rsidTr="00DF12E2">
        <w:trPr>
          <w:trHeight w:val="362"/>
        </w:trPr>
        <w:tc>
          <w:tcPr>
            <w:tcW w:w="2970" w:type="dxa"/>
            <w:vAlign w:val="bottom"/>
          </w:tcPr>
          <w:p w:rsidR="00254CC9" w:rsidRPr="008A01DB" w:rsidRDefault="00254CC9" w:rsidP="00186BD6">
            <w:pPr>
              <w:spacing w:line="33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86" w:type="dxa"/>
            <w:gridSpan w:val="7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4CC9" w:rsidRPr="00E17FD8" w:rsidTr="00DF12E2">
        <w:trPr>
          <w:trHeight w:val="694"/>
        </w:trPr>
        <w:tc>
          <w:tcPr>
            <w:tcW w:w="2970" w:type="dxa"/>
            <w:vAlign w:val="bottom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162" w:type="dxa"/>
            <w:gridSpan w:val="3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ทุนเรียกชำระแล้ว</w:t>
            </w:r>
          </w:p>
        </w:tc>
        <w:tc>
          <w:tcPr>
            <w:tcW w:w="2162" w:type="dxa"/>
            <w:gridSpan w:val="2"/>
            <w:vAlign w:val="bottom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62" w:type="dxa"/>
            <w:gridSpan w:val="2"/>
            <w:vAlign w:val="bottom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เงินปันผลที่บริษัทฯ</w:t>
            </w:r>
          </w:p>
          <w:p w:rsidR="00254CC9" w:rsidRPr="008A01DB" w:rsidRDefault="00254CC9" w:rsidP="00912674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รับระหว่างปี</w:t>
            </w:r>
          </w:p>
        </w:tc>
      </w:tr>
      <w:tr w:rsidR="00B90704" w:rsidRPr="00E17FD8" w:rsidTr="00DF12E2">
        <w:trPr>
          <w:trHeight w:val="362"/>
        </w:trPr>
        <w:tc>
          <w:tcPr>
            <w:tcW w:w="2970" w:type="dxa"/>
          </w:tcPr>
          <w:p w:rsidR="00254CC9" w:rsidRPr="008A01DB" w:rsidRDefault="00254CC9" w:rsidP="00186BD6">
            <w:pPr>
              <w:spacing w:line="330" w:lineRule="exact"/>
              <w:ind w:left="263" w:right="-14" w:hanging="26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8" w:type="dxa"/>
            <w:gridSpan w:val="2"/>
          </w:tcPr>
          <w:p w:rsidR="00254CC9" w:rsidRPr="008A01DB" w:rsidRDefault="00254CC9" w:rsidP="00171E7C">
            <w:pPr>
              <w:pBdr>
                <w:bottom w:val="single" w:sz="4" w:space="1" w:color="auto"/>
              </w:pBdr>
              <w:spacing w:line="330" w:lineRule="exact"/>
              <w:ind w:right="-29" w:firstLine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2556</w:t>
            </w:r>
          </w:p>
        </w:tc>
        <w:tc>
          <w:tcPr>
            <w:tcW w:w="1084" w:type="dxa"/>
          </w:tcPr>
          <w:p w:rsidR="00254CC9" w:rsidRPr="008A01DB" w:rsidRDefault="00254CC9" w:rsidP="00171E7C">
            <w:pPr>
              <w:pBdr>
                <w:bottom w:val="single" w:sz="4" w:space="1" w:color="auto"/>
              </w:pBdr>
              <w:spacing w:line="330" w:lineRule="exact"/>
              <w:ind w:right="-29" w:firstLine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2555</w:t>
            </w:r>
          </w:p>
        </w:tc>
        <w:tc>
          <w:tcPr>
            <w:tcW w:w="1080" w:type="dxa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ind w:right="-29" w:firstLine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2556</w:t>
            </w:r>
          </w:p>
        </w:tc>
        <w:tc>
          <w:tcPr>
            <w:tcW w:w="1082" w:type="dxa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ind w:right="-29" w:firstLine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2555</w:t>
            </w:r>
          </w:p>
        </w:tc>
        <w:tc>
          <w:tcPr>
            <w:tcW w:w="1080" w:type="dxa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ind w:right="-29" w:firstLine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2556</w:t>
            </w:r>
          </w:p>
        </w:tc>
        <w:tc>
          <w:tcPr>
            <w:tcW w:w="1082" w:type="dxa"/>
          </w:tcPr>
          <w:p w:rsidR="00254CC9" w:rsidRPr="008A01DB" w:rsidRDefault="00254CC9" w:rsidP="00186BD6">
            <w:pPr>
              <w:pBdr>
                <w:bottom w:val="single" w:sz="4" w:space="1" w:color="auto"/>
              </w:pBdr>
              <w:spacing w:line="330" w:lineRule="exact"/>
              <w:ind w:right="-29" w:firstLine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2555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186BD6">
            <w:pPr>
              <w:spacing w:line="330" w:lineRule="exact"/>
              <w:ind w:left="222" w:right="-232" w:hanging="222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บริษัท โมโน เจนเนอเรชั่น จำกัด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132,000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132,000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52,010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52,010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38</w:t>
            </w:r>
            <w:r w:rsidRPr="008A01DB">
              <w:rPr>
                <w:rFonts w:ascii="Angsana New" w:hAnsi="Angsana New"/>
                <w:sz w:val="28"/>
                <w:szCs w:val="28"/>
              </w:rPr>
              <w:t>,280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186BD6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8A01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A01DB">
              <w:rPr>
                <w:rFonts w:ascii="Angsana New" w:hAnsi="Angsana New"/>
                <w:sz w:val="28"/>
                <w:szCs w:val="28"/>
                <w:cs/>
              </w:rPr>
              <w:t xml:space="preserve">โมโน ทราเวล จำกัด 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20,000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20,000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9,</w:t>
            </w: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307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9,307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  <w:r w:rsidRPr="008A01DB">
              <w:rPr>
                <w:rFonts w:ascii="Angsana New" w:hAnsi="Angsana New"/>
                <w:sz w:val="28"/>
                <w:szCs w:val="28"/>
              </w:rPr>
              <w:t>,000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186BD6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บริษัท โมโน อินโฟ ซิสเต็มส์ จำกัด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8,000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8,000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8,000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8,000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348,787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41</w:t>
            </w:r>
            <w:r w:rsidRPr="008A01DB">
              <w:rPr>
                <w:rFonts w:ascii="Angsana New" w:hAnsi="Angsana New"/>
                <w:sz w:val="28"/>
                <w:szCs w:val="28"/>
              </w:rPr>
              <w:t>5,984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186BD6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บริษัท โมโน โปรดักชั่น จำกัด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320,000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320,000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186BD6">
            <w:pPr>
              <w:spacing w:line="330" w:lineRule="exact"/>
              <w:ind w:left="222" w:right="-228" w:hanging="222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  <w:cs/>
              </w:rPr>
              <w:t>บริษัท โมโน เอ็นเตอร์เทนเมนท์ จำกัด</w:t>
            </w:r>
            <w:r w:rsidRPr="008A01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58,000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3,000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55,010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186BD6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PT Mono Technology Indonesia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646907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3,767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3,767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3,421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3,421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5B62BB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Mono Technology Korea Corporation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646907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18,373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2,646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18,373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2,646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4CC9" w:rsidRPr="00E17FD8" w:rsidTr="00DF12E2">
        <w:trPr>
          <w:trHeight w:val="332"/>
        </w:trPr>
        <w:tc>
          <w:tcPr>
            <w:tcW w:w="2970" w:type="dxa"/>
          </w:tcPr>
          <w:p w:rsidR="007A060B" w:rsidRPr="008A01DB" w:rsidRDefault="007A060B" w:rsidP="00220568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Mono Technology Hong Kong Ltd.</w:t>
            </w:r>
          </w:p>
        </w:tc>
        <w:tc>
          <w:tcPr>
            <w:tcW w:w="1078" w:type="dxa"/>
            <w:gridSpan w:val="2"/>
            <w:vAlign w:val="bottom"/>
          </w:tcPr>
          <w:p w:rsidR="007A060B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084" w:type="dxa"/>
            <w:vAlign w:val="bottom"/>
          </w:tcPr>
          <w:p w:rsidR="007A060B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B90704">
            <w:pP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7A060B" w:rsidRPr="008A01DB" w:rsidRDefault="007A060B" w:rsidP="00254CC9">
            <w:pP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4CC9" w:rsidRPr="00E17FD8" w:rsidTr="00DF12E2">
        <w:trPr>
          <w:trHeight w:val="362"/>
        </w:trPr>
        <w:tc>
          <w:tcPr>
            <w:tcW w:w="2970" w:type="dxa"/>
          </w:tcPr>
          <w:p w:rsidR="00254CC9" w:rsidRPr="008A01DB" w:rsidRDefault="00254CC9" w:rsidP="00186BD6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Mono Technology Vietnam Co., Ltd.</w:t>
            </w:r>
          </w:p>
        </w:tc>
        <w:tc>
          <w:tcPr>
            <w:tcW w:w="1078" w:type="dxa"/>
            <w:gridSpan w:val="2"/>
            <w:vAlign w:val="bottom"/>
          </w:tcPr>
          <w:p w:rsidR="00254CC9" w:rsidRPr="008A01DB" w:rsidRDefault="00254CC9" w:rsidP="00B90704">
            <w:pPr>
              <w:tabs>
                <w:tab w:val="decimal" w:pos="86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3,125</w:t>
            </w:r>
          </w:p>
        </w:tc>
        <w:tc>
          <w:tcPr>
            <w:tcW w:w="1084" w:type="dxa"/>
            <w:vAlign w:val="bottom"/>
          </w:tcPr>
          <w:p w:rsidR="00254CC9" w:rsidRPr="008A01DB" w:rsidRDefault="00254CC9" w:rsidP="00B90704">
            <w:pPr>
              <w:tabs>
                <w:tab w:val="decimal" w:pos="890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:rsidR="00254CC9" w:rsidRPr="008A01DB" w:rsidRDefault="00254CC9" w:rsidP="00B90704">
            <w:pPr>
              <w:pBdr>
                <w:bottom w:val="single" w:sz="4" w:space="1" w:color="auto"/>
              </w:pBd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3,125</w:t>
            </w:r>
          </w:p>
        </w:tc>
        <w:tc>
          <w:tcPr>
            <w:tcW w:w="1082" w:type="dxa"/>
            <w:vAlign w:val="bottom"/>
          </w:tcPr>
          <w:p w:rsidR="00254CC9" w:rsidRPr="008A01DB" w:rsidRDefault="00254CC9" w:rsidP="00254CC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:rsidR="00254CC9" w:rsidRPr="008A01DB" w:rsidRDefault="00254CC9" w:rsidP="00254CC9">
            <w:pPr>
              <w:pBdr>
                <w:bottom w:val="single" w:sz="4" w:space="1" w:color="auto"/>
              </w:pBd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:rsidR="00254CC9" w:rsidRPr="008A01DB" w:rsidRDefault="00254CC9" w:rsidP="00254CC9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4CC9" w:rsidRPr="00E17FD8" w:rsidTr="00DF12E2">
        <w:trPr>
          <w:trHeight w:val="392"/>
        </w:trPr>
        <w:tc>
          <w:tcPr>
            <w:tcW w:w="2970" w:type="dxa"/>
            <w:vAlign w:val="bottom"/>
          </w:tcPr>
          <w:p w:rsidR="00254CC9" w:rsidRPr="008A01DB" w:rsidRDefault="00254CC9" w:rsidP="00186BD6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8" w:type="dxa"/>
            <w:gridSpan w:val="2"/>
            <w:vAlign w:val="bottom"/>
          </w:tcPr>
          <w:p w:rsidR="00254CC9" w:rsidRPr="008A01DB" w:rsidRDefault="00254CC9" w:rsidP="00171E7C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4" w:type="dxa"/>
            <w:vAlign w:val="bottom"/>
          </w:tcPr>
          <w:p w:rsidR="00254CC9" w:rsidRPr="008A01DB" w:rsidRDefault="00254CC9" w:rsidP="00171E7C">
            <w:pPr>
              <w:spacing w:line="330" w:lineRule="exact"/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:rsidR="00254CC9" w:rsidRPr="008A01DB" w:rsidRDefault="00254CC9" w:rsidP="00B90704">
            <w:pPr>
              <w:pBdr>
                <w:bottom w:val="double" w:sz="4" w:space="1" w:color="auto"/>
              </w:pBdr>
              <w:tabs>
                <w:tab w:val="decimal" w:pos="886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469,289</w:t>
            </w:r>
          </w:p>
        </w:tc>
        <w:tc>
          <w:tcPr>
            <w:tcW w:w="1082" w:type="dxa"/>
            <w:vAlign w:val="bottom"/>
          </w:tcPr>
          <w:p w:rsidR="00254CC9" w:rsidRPr="008A01DB" w:rsidRDefault="00254CC9" w:rsidP="00254CC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80,394</w:t>
            </w:r>
          </w:p>
        </w:tc>
        <w:tc>
          <w:tcPr>
            <w:tcW w:w="1080" w:type="dxa"/>
            <w:vAlign w:val="bottom"/>
          </w:tcPr>
          <w:p w:rsidR="00254CC9" w:rsidRPr="008A01DB" w:rsidRDefault="00254CC9" w:rsidP="00254CC9">
            <w:pPr>
              <w:pBdr>
                <w:bottom w:val="double" w:sz="4" w:space="1" w:color="auto"/>
              </w:pBdr>
              <w:tabs>
                <w:tab w:val="decimal" w:pos="792"/>
                <w:tab w:val="decimal" w:pos="97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/>
                <w:sz w:val="28"/>
                <w:szCs w:val="28"/>
              </w:rPr>
              <w:t>348,787</w:t>
            </w:r>
          </w:p>
        </w:tc>
        <w:tc>
          <w:tcPr>
            <w:tcW w:w="1082" w:type="dxa"/>
            <w:vAlign w:val="bottom"/>
          </w:tcPr>
          <w:p w:rsidR="00254CC9" w:rsidRPr="008A01DB" w:rsidRDefault="00254CC9" w:rsidP="00254CC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3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01DB">
              <w:rPr>
                <w:rFonts w:ascii="Angsana New" w:hAnsi="Angsana New" w:hint="cs"/>
                <w:sz w:val="28"/>
                <w:szCs w:val="28"/>
                <w:cs/>
              </w:rPr>
              <w:t>464</w:t>
            </w:r>
            <w:r w:rsidRPr="008A01DB">
              <w:rPr>
                <w:rFonts w:ascii="Angsana New" w:hAnsi="Angsana New"/>
                <w:sz w:val="28"/>
                <w:szCs w:val="28"/>
              </w:rPr>
              <w:t>,264</w:t>
            </w:r>
          </w:p>
        </w:tc>
      </w:tr>
    </w:tbl>
    <w:p w:rsidR="00C02E52" w:rsidRPr="00E17FD8" w:rsidRDefault="00FE4930" w:rsidP="00083546">
      <w:pPr>
        <w:tabs>
          <w:tab w:val="left" w:pos="540"/>
          <w:tab w:val="left" w:pos="960"/>
        </w:tabs>
        <w:spacing w:before="240" w:after="120" w:line="410" w:lineRule="exact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9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>.1</w:t>
      </w:r>
      <w:r w:rsidR="0007730D" w:rsidRPr="00E17FD8">
        <w:rPr>
          <w:rFonts w:ascii="Angsana New" w:hAnsi="Angsana New"/>
          <w:color w:val="000000"/>
          <w:sz w:val="32"/>
          <w:szCs w:val="32"/>
        </w:rPr>
        <w:tab/>
      </w:r>
      <w:r w:rsidR="00083546">
        <w:rPr>
          <w:rFonts w:ascii="Angsana New" w:hAnsi="Angsana New" w:hint="cs"/>
          <w:color w:val="000000"/>
          <w:sz w:val="32"/>
          <w:szCs w:val="32"/>
          <w:cs/>
        </w:rPr>
        <w:t>ในเดือน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>สิงหาคม 2556 บริษัทฯได้ลงทุนในหุ้นสามัญทั้งหมดของ</w:t>
      </w:r>
      <w:r w:rsidR="00C02E52" w:rsidRPr="00B40B36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บริษัท </w:t>
      </w:r>
      <w:r w:rsidR="00C02E52" w:rsidRPr="00B40B36">
        <w:rPr>
          <w:rFonts w:ascii="Angsana New" w:hAnsi="Angsana New"/>
          <w:color w:val="000000"/>
          <w:spacing w:val="-8"/>
          <w:sz w:val="32"/>
          <w:szCs w:val="32"/>
        </w:rPr>
        <w:t xml:space="preserve">Mono Technology Vietnam Co., Ltd. </w:t>
      </w:r>
      <w:r w:rsidR="00C02E52" w:rsidRPr="00B40B36">
        <w:rPr>
          <w:rFonts w:ascii="Angsana New" w:hAnsi="Angsana New" w:hint="cs"/>
          <w:color w:val="000000"/>
          <w:spacing w:val="-8"/>
          <w:sz w:val="32"/>
          <w:szCs w:val="32"/>
          <w:cs/>
        </w:rPr>
        <w:t>เ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ป็นเงิน </w:t>
      </w:r>
      <w:r w:rsidR="001D41DB">
        <w:rPr>
          <w:rFonts w:ascii="Angsana New" w:hAnsi="Angsana New" w:hint="cs"/>
          <w:color w:val="000000"/>
          <w:sz w:val="32"/>
          <w:szCs w:val="32"/>
          <w:cs/>
        </w:rPr>
        <w:t>3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 (เรียกชำระแล้วร้อยละ </w:t>
      </w:r>
      <w:r w:rsidR="001D41DB">
        <w:rPr>
          <w:rFonts w:ascii="Angsana New" w:hAnsi="Angsana New" w:hint="cs"/>
          <w:color w:val="000000"/>
          <w:sz w:val="32"/>
          <w:szCs w:val="32"/>
          <w:cs/>
        </w:rPr>
        <w:t>100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ของทุนจดทะเบียน) </w:t>
      </w:r>
    </w:p>
    <w:p w:rsidR="00C02E52" w:rsidRPr="00E17FD8" w:rsidRDefault="00FE4930" w:rsidP="00083546">
      <w:pPr>
        <w:tabs>
          <w:tab w:val="left" w:pos="540"/>
          <w:tab w:val="left" w:pos="96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9</w:t>
      </w:r>
      <w:r w:rsidR="00127088" w:rsidRPr="00E17FD8">
        <w:rPr>
          <w:rFonts w:ascii="Angsana New" w:hAnsi="Angsana New" w:hint="cs"/>
          <w:sz w:val="32"/>
          <w:szCs w:val="32"/>
          <w:cs/>
        </w:rPr>
        <w:t>.2</w:t>
      </w:r>
      <w:r w:rsidR="00127088" w:rsidRPr="00E17FD8">
        <w:rPr>
          <w:rFonts w:ascii="Angsana New" w:hAnsi="Angsana New" w:hint="cs"/>
          <w:sz w:val="32"/>
          <w:szCs w:val="32"/>
          <w:cs/>
        </w:rPr>
        <w:tab/>
      </w:r>
      <w:r w:rsidR="00C02E52" w:rsidRPr="00E17FD8">
        <w:rPr>
          <w:rFonts w:ascii="Angsana New" w:hAnsi="Angsana New"/>
          <w:sz w:val="32"/>
          <w:szCs w:val="32"/>
          <w:cs/>
        </w:rPr>
        <w:t>ใน</w:t>
      </w:r>
      <w:r w:rsidR="00C02E52" w:rsidRPr="00E17FD8">
        <w:rPr>
          <w:rFonts w:ascii="Angsana New" w:hAnsi="Angsana New" w:hint="cs"/>
          <w:sz w:val="32"/>
          <w:szCs w:val="32"/>
          <w:cs/>
        </w:rPr>
        <w:t xml:space="preserve">เดือนกันยายน </w:t>
      </w:r>
      <w:r w:rsidR="00C02E52" w:rsidRPr="00E17FD8">
        <w:rPr>
          <w:rFonts w:ascii="Angsana New" w:hAnsi="Angsana New"/>
          <w:sz w:val="32"/>
          <w:szCs w:val="32"/>
        </w:rPr>
        <w:t>2556</w:t>
      </w:r>
      <w:r w:rsidR="00C02E52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C02E52" w:rsidRPr="00E17FD8">
        <w:rPr>
          <w:rFonts w:ascii="Angsana New" w:hAnsi="Angsana New"/>
          <w:sz w:val="32"/>
          <w:szCs w:val="32"/>
          <w:cs/>
        </w:rPr>
        <w:t>บริษัท โมโน โปรดักชั่น จำกัด ซึ่งเป็นบริษัทย่อยได้ลงทุนในหุ้นสามัญ</w:t>
      </w:r>
      <w:r w:rsidR="00C02E52" w:rsidRPr="00E17FD8">
        <w:rPr>
          <w:rFonts w:ascii="Angsana New" w:hAnsi="Angsana New" w:hint="cs"/>
          <w:sz w:val="32"/>
          <w:szCs w:val="32"/>
          <w:cs/>
        </w:rPr>
        <w:t>ทั้งหมด</w:t>
      </w:r>
      <w:r w:rsidR="00C02E52" w:rsidRPr="00E17FD8">
        <w:rPr>
          <w:rFonts w:ascii="Angsana New" w:hAnsi="Angsana New"/>
          <w:sz w:val="32"/>
          <w:szCs w:val="32"/>
          <w:cs/>
        </w:rPr>
        <w:t>ของบริษัท โมโน ทีวี จำกัด</w:t>
      </w:r>
      <w:r w:rsidR="00083546">
        <w:rPr>
          <w:rFonts w:ascii="Angsana New" w:hAnsi="Angsana New" w:hint="cs"/>
          <w:sz w:val="32"/>
          <w:szCs w:val="32"/>
          <w:cs/>
        </w:rPr>
        <w:t xml:space="preserve"> 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จำนวน </w:t>
      </w:r>
      <w:r w:rsidR="00C02E52" w:rsidRPr="00E17FD8">
        <w:rPr>
          <w:rFonts w:ascii="Angsana New" w:hAnsi="Angsana New"/>
          <w:sz w:val="32"/>
          <w:szCs w:val="32"/>
        </w:rPr>
        <w:t>5,000,000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 หุ้น มูลค่าหุ้นละ 1</w:t>
      </w:r>
      <w:r w:rsidR="00C02E52" w:rsidRPr="00E17FD8">
        <w:rPr>
          <w:rFonts w:ascii="Angsana New" w:hAnsi="Angsana New"/>
          <w:sz w:val="32"/>
          <w:szCs w:val="32"/>
        </w:rPr>
        <w:t>0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 บาท (เรียกชำระแล้วร้อยละ 25 ของทุน</w:t>
      </w:r>
      <w:r w:rsidR="00BB0B94">
        <w:rPr>
          <w:rFonts w:ascii="Angsana New" w:hAnsi="Angsana New" w:hint="cs"/>
          <w:sz w:val="32"/>
          <w:szCs w:val="32"/>
          <w:cs/>
        </w:rPr>
        <w:t xml:space="preserve">      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จดทะเบียน) </w:t>
      </w:r>
      <w:r w:rsidR="00C02E52" w:rsidRPr="00E17FD8">
        <w:rPr>
          <w:rFonts w:ascii="Angsana New" w:hAnsi="Angsana New" w:hint="cs"/>
          <w:sz w:val="32"/>
          <w:szCs w:val="32"/>
          <w:cs/>
        </w:rPr>
        <w:t>และ</w:t>
      </w:r>
      <w:r w:rsidR="00C02E52" w:rsidRPr="00E17FD8">
        <w:rPr>
          <w:rFonts w:ascii="Angsana New" w:hAnsi="Angsana New"/>
          <w:sz w:val="32"/>
          <w:szCs w:val="32"/>
          <w:cs/>
        </w:rPr>
        <w:t>ได้ลงทุนในหุ้นสามัญ</w:t>
      </w:r>
      <w:r w:rsidR="00C02E52" w:rsidRPr="00E17FD8">
        <w:rPr>
          <w:rFonts w:ascii="Angsana New" w:hAnsi="Angsana New" w:hint="cs"/>
          <w:sz w:val="32"/>
          <w:szCs w:val="32"/>
          <w:cs/>
        </w:rPr>
        <w:t>ทั้งหมด</w:t>
      </w:r>
      <w:r w:rsidR="00C02E52" w:rsidRPr="00E17FD8">
        <w:rPr>
          <w:rFonts w:ascii="Angsana New" w:hAnsi="Angsana New"/>
          <w:sz w:val="32"/>
          <w:szCs w:val="32"/>
          <w:cs/>
        </w:rPr>
        <w:t>ของบริษัท โมโน บรอดคาซท์ จำกัด</w:t>
      </w:r>
      <w:r w:rsidR="00C02E52"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จำนวน </w:t>
      </w:r>
      <w:r w:rsidR="00C02E52" w:rsidRPr="00E17FD8">
        <w:rPr>
          <w:rFonts w:ascii="Angsana New" w:hAnsi="Angsana New"/>
          <w:sz w:val="32"/>
          <w:szCs w:val="32"/>
        </w:rPr>
        <w:t>5,000,000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 หุ้น มูลค่าหุ้นละ 1</w:t>
      </w:r>
      <w:r w:rsidR="00C02E52" w:rsidRPr="00E17FD8">
        <w:rPr>
          <w:rFonts w:ascii="Angsana New" w:hAnsi="Angsana New"/>
          <w:sz w:val="32"/>
          <w:szCs w:val="32"/>
        </w:rPr>
        <w:t>0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 บาท (เรียกชำระแล้วร้อยละ 25 ของทุนจดทะเบียน)</w:t>
      </w:r>
    </w:p>
    <w:p w:rsidR="00C02E52" w:rsidRPr="00E17FD8" w:rsidRDefault="00FE4930" w:rsidP="00083546">
      <w:pPr>
        <w:tabs>
          <w:tab w:val="left" w:pos="600"/>
          <w:tab w:val="left" w:pos="1440"/>
          <w:tab w:val="left" w:pos="288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9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>.3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083546">
        <w:rPr>
          <w:rFonts w:ascii="Angsana New" w:hAnsi="Angsana New" w:hint="cs"/>
          <w:color w:val="000000"/>
          <w:sz w:val="32"/>
          <w:szCs w:val="32"/>
          <w:cs/>
        </w:rPr>
        <w:t>ในเดือน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>กันยายน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 xml:space="preserve"> 255</w:t>
      </w:r>
      <w:r w:rsidR="00C02E52" w:rsidRPr="00E17FD8">
        <w:rPr>
          <w:rFonts w:ascii="Angsana New" w:hAnsi="Angsana New"/>
          <w:color w:val="000000"/>
          <w:sz w:val="32"/>
          <w:szCs w:val="32"/>
        </w:rPr>
        <w:t>6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 xml:space="preserve"> ที่ประชุมคณะกรรมการของบริษัท </w:t>
      </w:r>
      <w:r w:rsidR="00C02E52" w:rsidRPr="00E17FD8">
        <w:rPr>
          <w:rFonts w:ascii="Angsana New" w:hAnsi="Angsana New"/>
          <w:sz w:val="32"/>
          <w:szCs w:val="32"/>
          <w:cs/>
        </w:rPr>
        <w:t xml:space="preserve">โมโน โปรดักชั่น 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>จำกัด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 xml:space="preserve">ซึ่งเป็นบริษัทย่อย 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   </w:t>
      </w:r>
      <w:r w:rsidR="00083546">
        <w:rPr>
          <w:rFonts w:ascii="Angsana New" w:hAnsi="Angsana New" w:hint="cs"/>
          <w:color w:val="000000"/>
          <w:sz w:val="32"/>
          <w:szCs w:val="32"/>
          <w:cs/>
        </w:rPr>
        <w:t xml:space="preserve">     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>มีมติให้เรียกชำระค่าหุ้นส่วนที่เหลือจากผู้ถือหุ้นจำนวนร้อยละ 75 ของทุนจดทะเบียน</w:t>
      </w:r>
      <w:r w:rsidR="00C02E52" w:rsidRPr="00E17FD8">
        <w:rPr>
          <w:rFonts w:ascii="Angsana New" w:hAnsi="Angsana New"/>
          <w:color w:val="000000"/>
          <w:sz w:val="32"/>
          <w:szCs w:val="32"/>
        </w:rPr>
        <w:t xml:space="preserve"> 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 xml:space="preserve">คิดเป็นจำนวนเงิน </w:t>
      </w:r>
      <w:r w:rsidR="00C02E52" w:rsidRPr="00E17FD8">
        <w:rPr>
          <w:rFonts w:ascii="Angsana New" w:hAnsi="Angsana New"/>
          <w:color w:val="000000"/>
          <w:sz w:val="32"/>
          <w:szCs w:val="32"/>
        </w:rPr>
        <w:t>15</w:t>
      </w:r>
      <w:r w:rsidR="00C02E52" w:rsidRPr="00E17FD8">
        <w:rPr>
          <w:rFonts w:ascii="Angsana New" w:hAnsi="Angsana New"/>
          <w:color w:val="000000"/>
          <w:sz w:val="32"/>
          <w:szCs w:val="32"/>
          <w:cs/>
        </w:rPr>
        <w:t xml:space="preserve"> ล้านบาท โดยไม่มีการเปลี่ยนแปลงเกี่ยวกับโครงสร้างผู้ถือหุ้นใน</w:t>
      </w:r>
      <w:r w:rsidR="00C02E52" w:rsidRPr="00E17FD8">
        <w:rPr>
          <w:rFonts w:ascii="Angsana New" w:hAnsi="Angsana New" w:hint="cs"/>
          <w:color w:val="000000"/>
          <w:sz w:val="32"/>
          <w:szCs w:val="32"/>
          <w:cs/>
        </w:rPr>
        <w:t>บริษัทย่อยดังกล่าว</w:t>
      </w:r>
    </w:p>
    <w:p w:rsidR="00127088" w:rsidRPr="00E17FD8" w:rsidRDefault="00FE4930" w:rsidP="00083546">
      <w:pPr>
        <w:tabs>
          <w:tab w:val="left" w:pos="540"/>
          <w:tab w:val="left" w:pos="96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9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>.4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083546">
        <w:rPr>
          <w:rFonts w:ascii="Angsana New" w:hAnsi="Angsana New" w:hint="cs"/>
          <w:color w:val="000000"/>
          <w:sz w:val="32"/>
          <w:szCs w:val="32"/>
          <w:cs/>
        </w:rPr>
        <w:t>ในเดือน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>ตุลาคม</w:t>
      </w:r>
      <w:r w:rsidR="00127088" w:rsidRPr="00E17FD8">
        <w:rPr>
          <w:rFonts w:ascii="Angsana New" w:hAnsi="Angsana New"/>
          <w:color w:val="000000"/>
          <w:sz w:val="32"/>
          <w:szCs w:val="32"/>
        </w:rPr>
        <w:t xml:space="preserve"> 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2556 บริษัทฯได้ลงทุนในหุ้นสามัญทั้งหมดของบริษัท </w:t>
      </w:r>
      <w:r w:rsidR="00127088" w:rsidRPr="00E17FD8">
        <w:rPr>
          <w:rFonts w:ascii="Angsana New" w:hAnsi="Angsana New"/>
          <w:color w:val="000000"/>
          <w:sz w:val="32"/>
          <w:szCs w:val="32"/>
        </w:rPr>
        <w:t xml:space="preserve">Mono Technology Hong Kong Ltd. 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เป็นเงิน </w:t>
      </w:r>
      <w:r w:rsidR="00127088" w:rsidRPr="00E17FD8">
        <w:rPr>
          <w:rFonts w:ascii="Angsana New" w:hAnsi="Angsana New"/>
          <w:color w:val="000000"/>
          <w:sz w:val="32"/>
          <w:szCs w:val="32"/>
        </w:rPr>
        <w:t>43,000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บาท (เรียกชำระแล้วร้อยละ </w:t>
      </w:r>
      <w:r w:rsidR="001D41DB">
        <w:rPr>
          <w:rFonts w:ascii="Angsana New" w:hAnsi="Angsana New" w:hint="cs"/>
          <w:color w:val="000000"/>
          <w:sz w:val="32"/>
          <w:szCs w:val="32"/>
          <w:cs/>
        </w:rPr>
        <w:t>0.04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ของทุนจดทะเบียน) </w:t>
      </w:r>
    </w:p>
    <w:p w:rsidR="00127088" w:rsidRPr="00E17FD8" w:rsidRDefault="00FE4930" w:rsidP="00083546">
      <w:pPr>
        <w:tabs>
          <w:tab w:val="left" w:pos="600"/>
          <w:tab w:val="left" w:pos="1440"/>
          <w:tab w:val="left" w:pos="288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9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>.5</w:t>
      </w:r>
      <w:r w:rsidR="00127088" w:rsidRPr="00E17FD8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127088" w:rsidRPr="00E17FD8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AC456B">
        <w:rPr>
          <w:rFonts w:ascii="Angsana New" w:hAnsi="Angsana New"/>
          <w:sz w:val="32"/>
          <w:szCs w:val="32"/>
        </w:rPr>
        <w:t>6</w:t>
      </w:r>
      <w:r w:rsidR="00AC456B">
        <w:rPr>
          <w:rFonts w:ascii="Angsana New" w:hAnsi="Angsana New" w:hint="cs"/>
          <w:sz w:val="32"/>
          <w:szCs w:val="32"/>
          <w:cs/>
        </w:rPr>
        <w:t xml:space="preserve"> พฤศ</w:t>
      </w:r>
      <w:r w:rsidR="00127088" w:rsidRPr="00E17FD8">
        <w:rPr>
          <w:rFonts w:ascii="Angsana New" w:hAnsi="Angsana New" w:hint="cs"/>
          <w:sz w:val="32"/>
          <w:szCs w:val="32"/>
          <w:cs/>
        </w:rPr>
        <w:t>จิกายน</w:t>
      </w:r>
      <w:r w:rsidR="00127088" w:rsidRPr="00E17FD8">
        <w:rPr>
          <w:rFonts w:ascii="Angsana New" w:hAnsi="Angsana New"/>
          <w:sz w:val="32"/>
          <w:szCs w:val="32"/>
          <w:cs/>
        </w:rPr>
        <w:t xml:space="preserve"> </w:t>
      </w:r>
      <w:r w:rsidR="00BB0B94">
        <w:rPr>
          <w:rFonts w:ascii="Angsana New" w:hAnsi="Angsana New"/>
          <w:sz w:val="32"/>
          <w:szCs w:val="32"/>
        </w:rPr>
        <w:t>255</w:t>
      </w:r>
      <w:r w:rsidR="00BB0B94">
        <w:rPr>
          <w:rFonts w:ascii="Angsana New" w:hAnsi="Angsana New" w:hint="cs"/>
          <w:sz w:val="32"/>
          <w:szCs w:val="32"/>
          <w:cs/>
        </w:rPr>
        <w:t>6 ที่</w:t>
      </w:r>
      <w:r w:rsidR="00127088" w:rsidRPr="00E17FD8">
        <w:rPr>
          <w:rFonts w:ascii="Angsana New" w:hAnsi="Angsana New"/>
          <w:sz w:val="32"/>
          <w:szCs w:val="32"/>
          <w:cs/>
        </w:rPr>
        <w:t>ประชุมคณะกรรมการของของบริษัทฯมีมติอนุมัติให้ดำเนินการเพื่อ</w:t>
      </w:r>
      <w:r w:rsidR="00083546">
        <w:rPr>
          <w:rFonts w:ascii="Angsana New" w:hAnsi="Angsana New" w:hint="cs"/>
          <w:sz w:val="32"/>
          <w:szCs w:val="32"/>
          <w:cs/>
        </w:rPr>
        <w:t xml:space="preserve">         </w:t>
      </w:r>
      <w:r w:rsidR="00127088" w:rsidRPr="00E17FD8">
        <w:rPr>
          <w:rFonts w:ascii="Angsana New" w:hAnsi="Angsana New"/>
          <w:sz w:val="32"/>
          <w:szCs w:val="32"/>
          <w:cs/>
        </w:rPr>
        <w:t>ปรับโครงสร้างการถือหุ้นในบริษัทย่อย โดยสรุปดังนี้</w:t>
      </w:r>
    </w:p>
    <w:p w:rsidR="00127088" w:rsidRPr="00E17FD8" w:rsidRDefault="00127088" w:rsidP="00083546">
      <w:pPr>
        <w:pStyle w:val="ListParagraph"/>
        <w:numPr>
          <w:ilvl w:val="0"/>
          <w:numId w:val="7"/>
        </w:numPr>
        <w:tabs>
          <w:tab w:val="left" w:pos="600"/>
          <w:tab w:val="left" w:pos="1440"/>
          <w:tab w:val="left" w:pos="2880"/>
        </w:tabs>
        <w:spacing w:before="120" w:after="120" w:line="410" w:lineRule="exact"/>
        <w:ind w:left="907"/>
        <w:contextualSpacing w:val="0"/>
        <w:jc w:val="thaiDistribute"/>
        <w:rPr>
          <w:rFonts w:ascii="Angsana New" w:hAnsi="Angsana New"/>
          <w:color w:val="000000"/>
          <w:szCs w:val="32"/>
        </w:rPr>
      </w:pPr>
      <w:r w:rsidRPr="008A01DB">
        <w:rPr>
          <w:rFonts w:ascii="Angsana New" w:hAnsi="Angsana New" w:hint="cs"/>
          <w:szCs w:val="32"/>
          <w:cs/>
        </w:rPr>
        <w:t>อน</w:t>
      </w:r>
      <w:r w:rsidR="00BB0B94" w:rsidRPr="008A01DB">
        <w:rPr>
          <w:rFonts w:ascii="Angsana New" w:hAnsi="Angsana New" w:hint="cs"/>
          <w:szCs w:val="32"/>
          <w:cs/>
        </w:rPr>
        <w:t>ุมัติให้ซื้อหุ้นเพิ่มทุนในบริษัท โ</w:t>
      </w:r>
      <w:r w:rsidRPr="008A01DB">
        <w:rPr>
          <w:rFonts w:ascii="Angsana New" w:hAnsi="Angsana New" w:hint="cs"/>
          <w:szCs w:val="32"/>
          <w:cs/>
        </w:rPr>
        <w:t xml:space="preserve">มโน เอ็นเตอร์เทนเมนท์ จำกัด </w:t>
      </w:r>
      <w:r w:rsidRPr="00E17FD8">
        <w:rPr>
          <w:rFonts w:ascii="Angsana New" w:hAnsi="Angsana New"/>
          <w:color w:val="000000"/>
          <w:szCs w:val="32"/>
          <w:cs/>
        </w:rPr>
        <w:t xml:space="preserve">เป็นจำนวนเงิน </w:t>
      </w:r>
      <w:r w:rsidRPr="00E17FD8">
        <w:rPr>
          <w:rFonts w:ascii="Angsana New" w:hAnsi="Angsana New"/>
          <w:color w:val="000000"/>
          <w:szCs w:val="32"/>
        </w:rPr>
        <w:t>55</w:t>
      </w:r>
      <w:r w:rsidRPr="00E17FD8">
        <w:rPr>
          <w:rFonts w:ascii="Angsana New" w:hAnsi="Angsana New"/>
          <w:color w:val="000000"/>
          <w:szCs w:val="32"/>
          <w:cs/>
        </w:rPr>
        <w:t xml:space="preserve"> ล้านบาท </w:t>
      </w:r>
      <w:r w:rsidR="008070BF">
        <w:rPr>
          <w:rFonts w:ascii="Angsana New" w:hAnsi="Angsana New" w:hint="cs"/>
          <w:color w:val="000000"/>
          <w:szCs w:val="32"/>
          <w:cs/>
        </w:rPr>
        <w:t xml:space="preserve">          </w:t>
      </w:r>
      <w:r w:rsidR="00ED6F96" w:rsidRPr="00E17FD8">
        <w:rPr>
          <w:rFonts w:ascii="Angsana New" w:hAnsi="Angsana New" w:hint="cs"/>
          <w:color w:val="000000"/>
          <w:szCs w:val="32"/>
          <w:cs/>
        </w:rPr>
        <w:t>และ</w:t>
      </w:r>
      <w:r w:rsidR="00584A2A" w:rsidRPr="00E17FD8">
        <w:rPr>
          <w:rFonts w:ascii="Angsana New" w:hAnsi="Angsana New" w:hint="cs"/>
          <w:color w:val="000000"/>
          <w:szCs w:val="32"/>
          <w:cs/>
        </w:rPr>
        <w:t>อนุมัติให้</w:t>
      </w:r>
      <w:r w:rsidR="00ED6F96" w:rsidRPr="00E17FD8">
        <w:rPr>
          <w:rFonts w:ascii="Angsana New" w:hAnsi="Angsana New" w:hint="cs"/>
          <w:color w:val="000000"/>
          <w:szCs w:val="32"/>
          <w:cs/>
        </w:rPr>
        <w:t>ลดทุน</w:t>
      </w:r>
      <w:r w:rsidR="00AC456B">
        <w:rPr>
          <w:rFonts w:ascii="Angsana New" w:hAnsi="Angsana New" w:hint="cs"/>
          <w:color w:val="000000"/>
          <w:szCs w:val="32"/>
          <w:cs/>
        </w:rPr>
        <w:t>จดทะเบียน</w:t>
      </w:r>
      <w:r w:rsidR="00ED6F96" w:rsidRPr="00E17FD8">
        <w:rPr>
          <w:rFonts w:ascii="Angsana New" w:hAnsi="Angsana New" w:hint="cs"/>
          <w:color w:val="000000"/>
          <w:szCs w:val="32"/>
          <w:cs/>
        </w:rPr>
        <w:t>เป็นจำนวนเงิน 20 ล้านบาท</w:t>
      </w:r>
      <w:r w:rsidR="00BB0B94">
        <w:rPr>
          <w:rFonts w:ascii="Angsana New" w:hAnsi="Angsana New" w:hint="cs"/>
          <w:color w:val="000000"/>
          <w:szCs w:val="32"/>
          <w:cs/>
        </w:rPr>
        <w:t xml:space="preserve"> </w:t>
      </w:r>
      <w:r w:rsidR="00AC456B">
        <w:rPr>
          <w:rFonts w:ascii="Angsana New" w:hAnsi="Angsana New" w:hint="cs"/>
          <w:color w:val="000000"/>
          <w:szCs w:val="32"/>
          <w:cs/>
        </w:rPr>
        <w:t>เพื่อล้างผลขาดทุนสะสม บริษัทย่อยดังกล่าวได้จดทะเบียนลดทุนกับกระทรวงพาณิชย์</w:t>
      </w:r>
      <w:r w:rsidR="00BB0B94">
        <w:rPr>
          <w:rFonts w:ascii="Angsana New" w:hAnsi="Angsana New" w:hint="cs"/>
          <w:color w:val="000000"/>
          <w:szCs w:val="32"/>
          <w:cs/>
        </w:rPr>
        <w:t>แล้ว</w:t>
      </w:r>
      <w:r w:rsidR="001D41DB">
        <w:rPr>
          <w:rFonts w:ascii="Angsana New" w:hAnsi="Angsana New" w:hint="cs"/>
          <w:color w:val="000000"/>
          <w:szCs w:val="32"/>
          <w:cs/>
        </w:rPr>
        <w:t>เมื่อวันที่ 27</w:t>
      </w:r>
      <w:r w:rsidR="00AC456B">
        <w:rPr>
          <w:rFonts w:ascii="Angsana New" w:hAnsi="Angsana New" w:hint="cs"/>
          <w:color w:val="000000"/>
          <w:szCs w:val="32"/>
          <w:cs/>
        </w:rPr>
        <w:t xml:space="preserve"> มกราคม 2557</w:t>
      </w:r>
      <w:r w:rsidR="00ED6F96" w:rsidRPr="00E17FD8">
        <w:rPr>
          <w:rFonts w:ascii="Angsana New" w:hAnsi="Angsana New" w:hint="cs"/>
          <w:color w:val="000000"/>
          <w:szCs w:val="32"/>
          <w:cs/>
        </w:rPr>
        <w:t xml:space="preserve"> </w:t>
      </w:r>
      <w:r w:rsidRPr="00E17FD8">
        <w:rPr>
          <w:rFonts w:ascii="Angsana New" w:hAnsi="Angsana New"/>
          <w:color w:val="000000"/>
          <w:szCs w:val="32"/>
          <w:cs/>
        </w:rPr>
        <w:t>โดยไม่มีการเปลี่ยนแปลงเกี่ยวกับโครงสร้างผู้ถือหุ้นใน</w:t>
      </w:r>
      <w:r w:rsidRPr="00E17FD8">
        <w:rPr>
          <w:rFonts w:ascii="Angsana New" w:hAnsi="Angsana New" w:hint="cs"/>
          <w:color w:val="000000"/>
          <w:szCs w:val="32"/>
          <w:cs/>
        </w:rPr>
        <w:t>บริษัทย่อยดังกล่าว</w:t>
      </w:r>
    </w:p>
    <w:p w:rsidR="00083546" w:rsidRPr="00083546" w:rsidRDefault="00127088" w:rsidP="00083546">
      <w:pPr>
        <w:pStyle w:val="ListParagraph"/>
        <w:numPr>
          <w:ilvl w:val="0"/>
          <w:numId w:val="7"/>
        </w:numPr>
        <w:tabs>
          <w:tab w:val="left" w:pos="600"/>
          <w:tab w:val="left" w:pos="1440"/>
          <w:tab w:val="left" w:pos="2880"/>
        </w:tabs>
        <w:spacing w:before="120" w:after="120" w:line="410" w:lineRule="exact"/>
        <w:ind w:left="907"/>
        <w:contextualSpacing w:val="0"/>
        <w:jc w:val="thaiDistribute"/>
        <w:rPr>
          <w:rFonts w:ascii="Angsana New" w:hAnsi="Angsana New"/>
          <w:b/>
          <w:bCs/>
          <w:szCs w:val="32"/>
        </w:rPr>
      </w:pPr>
      <w:r w:rsidRPr="008A01DB">
        <w:rPr>
          <w:rFonts w:ascii="Angsana New" w:hAnsi="Angsana New" w:hint="cs"/>
          <w:szCs w:val="32"/>
          <w:cs/>
        </w:rPr>
        <w:lastRenderedPageBreak/>
        <w:t>อน</w:t>
      </w:r>
      <w:r w:rsidR="00AC456B" w:rsidRPr="008A01DB">
        <w:rPr>
          <w:rFonts w:ascii="Angsana New" w:hAnsi="Angsana New" w:hint="cs"/>
          <w:szCs w:val="32"/>
          <w:cs/>
        </w:rPr>
        <w:t>ุมัติให้ซื้อหุ้นเพิ่มทุนในบริษัท โ</w:t>
      </w:r>
      <w:r w:rsidRPr="008A01DB">
        <w:rPr>
          <w:rFonts w:ascii="Angsana New" w:hAnsi="Angsana New" w:hint="cs"/>
          <w:szCs w:val="32"/>
          <w:cs/>
        </w:rPr>
        <w:t>มโน</w:t>
      </w:r>
      <w:r w:rsidR="00AC456B" w:rsidRPr="008A01DB">
        <w:rPr>
          <w:rFonts w:ascii="Angsana New" w:hAnsi="Angsana New" w:hint="cs"/>
          <w:szCs w:val="32"/>
          <w:cs/>
        </w:rPr>
        <w:t xml:space="preserve"> </w:t>
      </w:r>
      <w:r w:rsidRPr="008A01DB">
        <w:rPr>
          <w:rFonts w:ascii="Angsana New" w:hAnsi="Angsana New" w:hint="cs"/>
          <w:szCs w:val="32"/>
          <w:cs/>
        </w:rPr>
        <w:t xml:space="preserve">โปรดักชั่น จำกัด </w:t>
      </w:r>
      <w:r w:rsidR="00083546" w:rsidRPr="008A01DB">
        <w:rPr>
          <w:rFonts w:ascii="Angsana New" w:hAnsi="Angsana New" w:hint="cs"/>
          <w:szCs w:val="32"/>
          <w:cs/>
        </w:rPr>
        <w:t>และ</w:t>
      </w:r>
      <w:r w:rsidR="00FE4930" w:rsidRPr="008A01DB">
        <w:rPr>
          <w:rFonts w:ascii="Angsana New" w:hAnsi="Angsana New" w:hint="cs"/>
          <w:szCs w:val="32"/>
          <w:cs/>
        </w:rPr>
        <w:t xml:space="preserve"> </w:t>
      </w:r>
      <w:r w:rsidR="00FE4930" w:rsidRPr="008A01DB">
        <w:rPr>
          <w:rFonts w:ascii="Angsana New" w:hAnsi="Angsana New"/>
          <w:szCs w:val="32"/>
        </w:rPr>
        <w:t xml:space="preserve">Mono Technology Korea Corporation  </w:t>
      </w:r>
      <w:r w:rsidR="00236A04" w:rsidRPr="00E17FD8">
        <w:rPr>
          <w:rFonts w:ascii="Angsana New" w:hAnsi="Angsana New"/>
          <w:color w:val="000000"/>
          <w:szCs w:val="32"/>
          <w:cs/>
        </w:rPr>
        <w:t xml:space="preserve">เป็นจำนวนเงิน </w:t>
      </w:r>
      <w:r w:rsidR="00236A04" w:rsidRPr="00E17FD8">
        <w:rPr>
          <w:rFonts w:ascii="Angsana New" w:hAnsi="Angsana New"/>
          <w:color w:val="000000"/>
          <w:szCs w:val="32"/>
        </w:rPr>
        <w:t>300</w:t>
      </w:r>
      <w:r w:rsidR="00236A04" w:rsidRPr="00E17FD8">
        <w:rPr>
          <w:rFonts w:ascii="Angsana New" w:hAnsi="Angsana New"/>
          <w:color w:val="000000"/>
          <w:szCs w:val="32"/>
          <w:cs/>
        </w:rPr>
        <w:t xml:space="preserve"> ล้านบาท </w:t>
      </w:r>
      <w:r w:rsidR="001D41DB">
        <w:rPr>
          <w:rFonts w:ascii="Angsana New" w:hAnsi="Angsana New" w:hint="cs"/>
          <w:color w:val="000000"/>
          <w:szCs w:val="32"/>
          <w:cs/>
        </w:rPr>
        <w:t>และ 16</w:t>
      </w:r>
      <w:r w:rsidR="00236A04">
        <w:rPr>
          <w:rFonts w:ascii="Angsana New" w:hAnsi="Angsana New" w:hint="cs"/>
          <w:color w:val="000000"/>
          <w:szCs w:val="32"/>
          <w:cs/>
        </w:rPr>
        <w:t xml:space="preserve"> ล้านบาท </w:t>
      </w:r>
      <w:r w:rsidR="00236A04" w:rsidRPr="008A01DB">
        <w:rPr>
          <w:rFonts w:ascii="Angsana New" w:hAnsi="Angsana New" w:hint="cs"/>
          <w:szCs w:val="32"/>
          <w:cs/>
        </w:rPr>
        <w:t>ตามลำดับ โดยไม่มีการเปลี่ยนแปลงเกี่ยวกับโครงสร้างผู้ถือหุ้นในบริษัทย่อยดังกล่าว</w:t>
      </w:r>
    </w:p>
    <w:p w:rsidR="00AD4743" w:rsidRPr="00083546" w:rsidRDefault="006174E3" w:rsidP="00083546">
      <w:pPr>
        <w:tabs>
          <w:tab w:val="left" w:pos="540"/>
          <w:tab w:val="left" w:pos="1440"/>
          <w:tab w:val="left" w:pos="288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083546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FE4930">
        <w:rPr>
          <w:rFonts w:ascii="Angsana New" w:hAnsi="Angsana New"/>
          <w:b/>
          <w:bCs/>
          <w:sz w:val="32"/>
          <w:szCs w:val="32"/>
        </w:rPr>
        <w:t>0</w:t>
      </w:r>
      <w:r w:rsidR="00DA31B1" w:rsidRPr="00083546">
        <w:rPr>
          <w:rFonts w:ascii="Angsana New" w:hAnsi="Angsana New"/>
          <w:b/>
          <w:bCs/>
          <w:sz w:val="32"/>
          <w:szCs w:val="32"/>
        </w:rPr>
        <w:t>.</w:t>
      </w:r>
      <w:r w:rsidR="00DA31B1" w:rsidRPr="00083546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C01354" w:rsidRPr="00083546">
        <w:rPr>
          <w:rFonts w:ascii="Angsana New" w:hAnsi="Angsana New" w:hint="cs"/>
          <w:b/>
          <w:bCs/>
          <w:sz w:val="32"/>
          <w:szCs w:val="32"/>
          <w:cs/>
        </w:rPr>
        <w:t>ส่วนปรับปรุงสินทรัพย์เช่า</w:t>
      </w:r>
      <w:r w:rsidR="00A65D6F" w:rsidRPr="00083546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DA31B1" w:rsidRPr="00083546">
        <w:rPr>
          <w:rFonts w:ascii="Angsana New" w:hAnsi="Angsana New"/>
          <w:b/>
          <w:bCs/>
          <w:sz w:val="32"/>
          <w:szCs w:val="32"/>
          <w:cs/>
        </w:rPr>
        <w:t>อุปกรณ์</w:t>
      </w:r>
    </w:p>
    <w:tbl>
      <w:tblPr>
        <w:tblW w:w="10170" w:type="dxa"/>
        <w:tblInd w:w="18" w:type="dxa"/>
        <w:tblLayout w:type="fixed"/>
        <w:tblLook w:val="0000"/>
      </w:tblPr>
      <w:tblGrid>
        <w:gridCol w:w="2610"/>
        <w:gridCol w:w="1185"/>
        <w:gridCol w:w="75"/>
        <w:gridCol w:w="1200"/>
        <w:gridCol w:w="60"/>
        <w:gridCol w:w="1215"/>
        <w:gridCol w:w="45"/>
        <w:gridCol w:w="1230"/>
        <w:gridCol w:w="30"/>
        <w:gridCol w:w="1260"/>
        <w:gridCol w:w="1260"/>
      </w:tblGrid>
      <w:tr w:rsidR="00AD4743" w:rsidRPr="00E17FD8" w:rsidTr="001A07FB">
        <w:trPr>
          <w:tblHeader/>
        </w:trPr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-90" w:right="-43"/>
              <w:contextualSpacing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7560" w:type="dxa"/>
            <w:gridSpan w:val="10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/>
              <w:contextualSpacing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7FD8">
              <w:rPr>
                <w:rFonts w:ascii="Angsana New" w:hAnsi="Angsana New"/>
                <w:sz w:val="25"/>
                <w:szCs w:val="25"/>
              </w:rPr>
              <w:t>(</w:t>
            </w:r>
            <w:r w:rsidRPr="00E17FD8">
              <w:rPr>
                <w:rFonts w:ascii="Angsana New" w:hAnsi="Angsana New"/>
                <w:sz w:val="25"/>
                <w:szCs w:val="25"/>
                <w:cs/>
              </w:rPr>
              <w:t>หน่วย</w:t>
            </w:r>
            <w:r w:rsidRPr="00E17FD8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="00D24552" w:rsidRPr="00E17FD8">
              <w:rPr>
                <w:rFonts w:ascii="Angsana New" w:hAnsi="Angsana New" w:hint="cs"/>
                <w:sz w:val="25"/>
                <w:szCs w:val="25"/>
                <w:cs/>
              </w:rPr>
              <w:t>พั</w:t>
            </w:r>
            <w:r w:rsidRPr="00E17FD8">
              <w:rPr>
                <w:rFonts w:ascii="Angsana New" w:hAnsi="Angsana New" w:hint="cs"/>
                <w:sz w:val="25"/>
                <w:szCs w:val="25"/>
                <w:cs/>
              </w:rPr>
              <w:t>น</w:t>
            </w:r>
            <w:r w:rsidRPr="00E17FD8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  <w:r w:rsidRPr="00E17FD8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AD4743" w:rsidRPr="00E17FD8" w:rsidTr="001A07FB">
        <w:trPr>
          <w:tblHeader/>
        </w:trPr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-90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60" w:type="dxa"/>
            <w:gridSpan w:val="10"/>
          </w:tcPr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AD4743" w:rsidRPr="00E17FD8" w:rsidTr="001A07FB">
        <w:trPr>
          <w:tblHeader/>
        </w:trPr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-90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ส่วนปรับปรุงสินทรัพย์เช่า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  <w:r w:rsidR="00F83D5A" w:rsidRPr="00E17FD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83D5A" w:rsidRPr="00E17FD8">
              <w:rPr>
                <w:rFonts w:ascii="Angsana New" w:hAnsi="Angsana New" w:hint="cs"/>
                <w:sz w:val="26"/>
                <w:szCs w:val="26"/>
                <w:cs/>
              </w:rPr>
              <w:t>เครื่องตกแต่งและ</w:t>
            </w:r>
            <w:r w:rsidR="00F83D5A" w:rsidRPr="00E17FD8">
              <w:rPr>
                <w:rFonts w:ascii="Angsana New" w:hAnsi="Angsana New"/>
                <w:sz w:val="26"/>
                <w:szCs w:val="26"/>
                <w:cs/>
              </w:rPr>
              <w:t>เครื่องใช้สำนักงาน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F83D5A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คอมพิวเตอร์และอุปกรณ์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</w:p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260" w:type="dxa"/>
            <w:vAlign w:val="bottom"/>
          </w:tcPr>
          <w:p w:rsidR="00AD4743" w:rsidRPr="00E17FD8" w:rsidRDefault="00AD4743" w:rsidP="001A07FB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1422"/>
              </w:tabs>
              <w:spacing w:line="330" w:lineRule="exact"/>
              <w:ind w:left="12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1422"/>
              </w:tabs>
              <w:spacing w:line="330" w:lineRule="exact"/>
              <w:ind w:left="12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1422"/>
              </w:tabs>
              <w:spacing w:line="330" w:lineRule="exact"/>
              <w:ind w:left="12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1422"/>
              </w:tabs>
              <w:spacing w:line="330" w:lineRule="exact"/>
              <w:ind w:left="12"/>
              <w:contextualSpacing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1422"/>
              </w:tabs>
              <w:spacing w:line="330" w:lineRule="exact"/>
              <w:ind w:left="12"/>
              <w:contextualSpacing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1422"/>
              </w:tabs>
              <w:spacing w:line="330" w:lineRule="exact"/>
              <w:ind w:left="12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217884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260" w:type="dxa"/>
            <w:gridSpan w:val="2"/>
          </w:tcPr>
          <w:p w:rsidR="00AD4743" w:rsidRPr="00E17FD8" w:rsidRDefault="00D24552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24</w:t>
            </w:r>
            <w:r w:rsidRPr="00E17FD8">
              <w:rPr>
                <w:rFonts w:ascii="Angsana New" w:hAnsi="Angsana New"/>
                <w:sz w:val="26"/>
                <w:szCs w:val="26"/>
              </w:rPr>
              <w:t>,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233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43,460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103,555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14,903</w:t>
            </w:r>
          </w:p>
        </w:tc>
        <w:tc>
          <w:tcPr>
            <w:tcW w:w="1260" w:type="dxa"/>
          </w:tcPr>
          <w:p w:rsidR="00AD4743" w:rsidRPr="00E17FD8" w:rsidRDefault="00807E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4,665</w:t>
            </w:r>
          </w:p>
        </w:tc>
        <w:tc>
          <w:tcPr>
            <w:tcW w:w="1260" w:type="dxa"/>
          </w:tcPr>
          <w:p w:rsidR="00AD4743" w:rsidRPr="00E17FD8" w:rsidRDefault="004B26D5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190,816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60" w:type="dxa"/>
            <w:gridSpan w:val="2"/>
          </w:tcPr>
          <w:p w:rsidR="00AD4743" w:rsidRPr="00E17FD8" w:rsidRDefault="00D24552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4,64</w:t>
            </w:r>
            <w:r w:rsidR="00EE1A3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60" w:type="dxa"/>
            <w:gridSpan w:val="2"/>
          </w:tcPr>
          <w:p w:rsidR="00AD4743" w:rsidRPr="00E17FD8" w:rsidRDefault="00FA306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9,653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22,124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4,577</w:t>
            </w:r>
          </w:p>
        </w:tc>
        <w:tc>
          <w:tcPr>
            <w:tcW w:w="1260" w:type="dxa"/>
          </w:tcPr>
          <w:p w:rsidR="00AD4743" w:rsidRPr="00E17FD8" w:rsidRDefault="00807E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17,13</w:t>
            </w:r>
            <w:r w:rsidR="004B26D5" w:rsidRPr="00E17FD8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60" w:type="dxa"/>
          </w:tcPr>
          <w:p w:rsidR="00AD4743" w:rsidRPr="00E17FD8" w:rsidRDefault="004B26D5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58,137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  <w:r w:rsidRPr="00E17FD8">
              <w:rPr>
                <w:rFonts w:ascii="Angsana New" w:hAnsi="Angsana New"/>
                <w:sz w:val="26"/>
                <w:szCs w:val="26"/>
              </w:rPr>
              <w:t>/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60" w:type="dxa"/>
            <w:gridSpan w:val="2"/>
          </w:tcPr>
          <w:p w:rsidR="00AD4743" w:rsidRPr="00E17FD8" w:rsidRDefault="00D24552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(8,596)</w:t>
            </w:r>
          </w:p>
        </w:tc>
        <w:tc>
          <w:tcPr>
            <w:tcW w:w="1260" w:type="dxa"/>
            <w:gridSpan w:val="2"/>
          </w:tcPr>
          <w:p w:rsidR="00AD4743" w:rsidRPr="00E17FD8" w:rsidRDefault="00FA306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(6,395)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(4,547)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(1,519)</w:t>
            </w:r>
          </w:p>
        </w:tc>
        <w:tc>
          <w:tcPr>
            <w:tcW w:w="1260" w:type="dxa"/>
          </w:tcPr>
          <w:p w:rsidR="00AD4743" w:rsidRPr="00E17FD8" w:rsidRDefault="00807E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4B26D5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(21,057)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</w:tcPr>
          <w:p w:rsidR="00AD4743" w:rsidRPr="00E17FD8" w:rsidRDefault="00D24552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15,356</w:t>
            </w:r>
          </w:p>
        </w:tc>
        <w:tc>
          <w:tcPr>
            <w:tcW w:w="1260" w:type="dxa"/>
            <w:gridSpan w:val="2"/>
          </w:tcPr>
          <w:p w:rsidR="00AD4743" w:rsidRPr="00E17FD8" w:rsidRDefault="00FE4930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4,889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FE4930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(20,245</w:t>
            </w:r>
            <w:r w:rsidR="00807E21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:rsidR="00AD4743" w:rsidRPr="00E17FD8" w:rsidRDefault="004B26D5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35,638</w:t>
            </w:r>
          </w:p>
        </w:tc>
        <w:tc>
          <w:tcPr>
            <w:tcW w:w="1260" w:type="dxa"/>
            <w:gridSpan w:val="2"/>
          </w:tcPr>
          <w:p w:rsidR="00AD4743" w:rsidRPr="00E17FD8" w:rsidRDefault="00174342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51,607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121,132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17,961</w:t>
            </w:r>
          </w:p>
        </w:tc>
        <w:tc>
          <w:tcPr>
            <w:tcW w:w="1260" w:type="dxa"/>
          </w:tcPr>
          <w:p w:rsidR="00AD4743" w:rsidRPr="00E17FD8" w:rsidRDefault="00083546" w:rsidP="00D1020E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1,55</w:t>
            </w:r>
            <w:r w:rsidR="00D1020E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60" w:type="dxa"/>
          </w:tcPr>
          <w:p w:rsidR="00AD4743" w:rsidRPr="00E17FD8" w:rsidRDefault="004B26D5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227,896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3,104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11,020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79144B" w:rsidP="002C2524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38,</w:t>
            </w:r>
            <w:r w:rsidR="002C2524">
              <w:rPr>
                <w:rFonts w:ascii="Angsana New" w:hAnsi="Angsana New" w:hint="cs"/>
                <w:sz w:val="26"/>
                <w:szCs w:val="26"/>
                <w:cs/>
              </w:rPr>
              <w:t>611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174342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1,012</w:t>
            </w:r>
          </w:p>
        </w:tc>
        <w:tc>
          <w:tcPr>
            <w:tcW w:w="1260" w:type="dxa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11,103</w:t>
            </w:r>
          </w:p>
        </w:tc>
        <w:tc>
          <w:tcPr>
            <w:tcW w:w="1260" w:type="dxa"/>
          </w:tcPr>
          <w:p w:rsidR="00AD4743" w:rsidRPr="00E17FD8" w:rsidRDefault="00174342" w:rsidP="002C2524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64,</w:t>
            </w:r>
            <w:r w:rsidR="002C2524">
              <w:rPr>
                <w:rFonts w:ascii="Angsana New" w:hAnsi="Angsana New" w:hint="cs"/>
                <w:sz w:val="26"/>
                <w:szCs w:val="26"/>
                <w:cs/>
              </w:rPr>
              <w:t>850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  <w:r w:rsidRPr="00E17FD8">
              <w:rPr>
                <w:rFonts w:ascii="Angsana New" w:hAnsi="Angsana New"/>
                <w:sz w:val="26"/>
                <w:szCs w:val="26"/>
              </w:rPr>
              <w:t>/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60" w:type="dxa"/>
            <w:gridSpan w:val="2"/>
          </w:tcPr>
          <w:p w:rsidR="00AD4743" w:rsidRPr="00E17FD8" w:rsidRDefault="008D32D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(104</w:t>
            </w:r>
            <w:r w:rsidR="00FA3067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(123</w:t>
            </w:r>
            <w:r w:rsidR="0079144B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</w:tcPr>
          <w:p w:rsidR="00AD4743" w:rsidRPr="00E17FD8" w:rsidRDefault="0079144B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(411)</w:t>
            </w:r>
          </w:p>
        </w:tc>
        <w:tc>
          <w:tcPr>
            <w:tcW w:w="1260" w:type="dxa"/>
          </w:tcPr>
          <w:p w:rsidR="00AD4743" w:rsidRPr="00E17FD8" w:rsidRDefault="00807E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(638</w:t>
            </w:r>
            <w:r w:rsidR="004B26D5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</w:tcPr>
          <w:p w:rsidR="00AD4743" w:rsidRPr="00E17FD8" w:rsidRDefault="008D32D1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4,866</w:t>
            </w:r>
          </w:p>
        </w:tc>
        <w:tc>
          <w:tcPr>
            <w:tcW w:w="1260" w:type="dxa"/>
            <w:gridSpan w:val="2"/>
          </w:tcPr>
          <w:p w:rsidR="00AD4743" w:rsidRPr="00E17FD8" w:rsidRDefault="00174342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79144B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(71)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79144B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174342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(4,876</w:t>
            </w:r>
            <w:r w:rsidR="00807E21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:rsidR="00AD4743" w:rsidRPr="00E17FD8" w:rsidRDefault="004B26D5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260" w:type="dxa"/>
            <w:gridSpan w:val="2"/>
          </w:tcPr>
          <w:p w:rsidR="00AD4743" w:rsidRPr="00E17FD8" w:rsidRDefault="009562CC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43,608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62,604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2C2524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159,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549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174342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18,562</w:t>
            </w:r>
          </w:p>
        </w:tc>
        <w:tc>
          <w:tcPr>
            <w:tcW w:w="1260" w:type="dxa"/>
          </w:tcPr>
          <w:p w:rsidR="00AD4743" w:rsidRPr="00E17FD8" w:rsidRDefault="00807E21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7,785</w:t>
            </w:r>
          </w:p>
        </w:tc>
        <w:tc>
          <w:tcPr>
            <w:tcW w:w="1260" w:type="dxa"/>
          </w:tcPr>
          <w:p w:rsidR="00AD4743" w:rsidRPr="00E17FD8" w:rsidRDefault="002C2524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292,1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08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217884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12,107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19,926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56,932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6,083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95,048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gridSpan w:val="2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2,703</w:t>
            </w:r>
          </w:p>
        </w:tc>
        <w:tc>
          <w:tcPr>
            <w:tcW w:w="1260" w:type="dxa"/>
            <w:gridSpan w:val="2"/>
          </w:tcPr>
          <w:p w:rsidR="00AD4743" w:rsidRPr="00E17FD8" w:rsidRDefault="00AD69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8,322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15,792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2,380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29,197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ค่าเสื่อมราคาสำหรับส่วน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ที่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EE1A39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(8,211</w:t>
            </w:r>
            <w:r w:rsidR="00AD6921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AD6921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(6,35</w:t>
            </w:r>
            <w:r w:rsidR="00EE1A39">
              <w:rPr>
                <w:rFonts w:ascii="Angsana New" w:hAnsi="Angsana New"/>
                <w:sz w:val="26"/>
                <w:szCs w:val="26"/>
              </w:rPr>
              <w:t>1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D4743" w:rsidRPr="00E17FD8" w:rsidRDefault="00AD6921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="007E0C07" w:rsidRPr="00E17FD8">
              <w:rPr>
                <w:rFonts w:ascii="Angsana New" w:hAnsi="Angsana New"/>
                <w:sz w:val="26"/>
                <w:szCs w:val="26"/>
              </w:rPr>
              <w:t>4,471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AD4743" w:rsidRPr="00E17FD8" w:rsidRDefault="00AD6921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(1,519)</w:t>
            </w:r>
          </w:p>
        </w:tc>
        <w:tc>
          <w:tcPr>
            <w:tcW w:w="1260" w:type="dxa"/>
            <w:vAlign w:val="bottom"/>
          </w:tcPr>
          <w:p w:rsidR="00AD4743" w:rsidRPr="00E17FD8" w:rsidRDefault="00FC3D37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AD4743" w:rsidRPr="00E17FD8" w:rsidRDefault="00AD6921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(20,552)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260" w:type="dxa"/>
            <w:gridSpan w:val="2"/>
          </w:tcPr>
          <w:p w:rsidR="00AD4743" w:rsidRPr="00E17FD8" w:rsidRDefault="00AD69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6,599</w:t>
            </w:r>
          </w:p>
        </w:tc>
        <w:tc>
          <w:tcPr>
            <w:tcW w:w="1260" w:type="dxa"/>
            <w:gridSpan w:val="2"/>
          </w:tcPr>
          <w:p w:rsidR="00AD4743" w:rsidRPr="00E17FD8" w:rsidRDefault="00AD69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21,89</w:t>
            </w:r>
            <w:r w:rsidR="007E0C07" w:rsidRPr="00E17FD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AD69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68,253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D4743" w:rsidRPr="00E17FD8" w:rsidRDefault="00AD69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6,944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AD6921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103,693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gridSpan w:val="2"/>
          </w:tcPr>
          <w:p w:rsidR="00AD4743" w:rsidRPr="00E17FD8" w:rsidRDefault="0012309E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4,031</w:t>
            </w:r>
          </w:p>
        </w:tc>
        <w:tc>
          <w:tcPr>
            <w:tcW w:w="1260" w:type="dxa"/>
            <w:gridSpan w:val="2"/>
          </w:tcPr>
          <w:p w:rsidR="00AD4743" w:rsidRPr="00E17FD8" w:rsidRDefault="000B0E76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9,359</w:t>
            </w:r>
          </w:p>
        </w:tc>
        <w:tc>
          <w:tcPr>
            <w:tcW w:w="1260" w:type="dxa"/>
            <w:gridSpan w:val="2"/>
          </w:tcPr>
          <w:p w:rsidR="00AD4743" w:rsidRPr="00E17FD8" w:rsidRDefault="002C2524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780</w:t>
            </w:r>
          </w:p>
        </w:tc>
        <w:tc>
          <w:tcPr>
            <w:tcW w:w="1260" w:type="dxa"/>
            <w:gridSpan w:val="2"/>
          </w:tcPr>
          <w:p w:rsidR="00AD4743" w:rsidRPr="00E17FD8" w:rsidRDefault="0012309E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2,546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12309E" w:rsidP="002C2524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36,</w:t>
            </w:r>
            <w:r w:rsidR="002C2524">
              <w:rPr>
                <w:rFonts w:ascii="Angsana New" w:hAnsi="Angsana New" w:hint="cs"/>
                <w:sz w:val="26"/>
                <w:szCs w:val="26"/>
                <w:cs/>
              </w:rPr>
              <w:t>716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ค่าเสื่อมราคาสำหรับส่วน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ที่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12309E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EE1A39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(112</w:t>
            </w:r>
            <w:r w:rsidR="0012309E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2C2524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12309E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vAlign w:val="bottom"/>
          </w:tcPr>
          <w:p w:rsidR="00AD4743" w:rsidRPr="00E17FD8" w:rsidRDefault="00EE1A39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(411</w:t>
            </w:r>
            <w:r w:rsidR="0012309E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vAlign w:val="bottom"/>
          </w:tcPr>
          <w:p w:rsidR="00AD4743" w:rsidRPr="00E17FD8" w:rsidRDefault="00FC3D37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AD4743" w:rsidRPr="00E17FD8" w:rsidRDefault="0012309E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="002C2524">
              <w:rPr>
                <w:rFonts w:ascii="Angsana New" w:hAnsi="Angsana New"/>
                <w:sz w:val="26"/>
                <w:szCs w:val="26"/>
              </w:rPr>
              <w:t>63</w:t>
            </w:r>
            <w:r w:rsidR="002C2524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260" w:type="dxa"/>
            <w:gridSpan w:val="2"/>
          </w:tcPr>
          <w:p w:rsidR="00AD4743" w:rsidRPr="00E17FD8" w:rsidRDefault="0012309E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10,630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31,144</w:t>
            </w:r>
          </w:p>
        </w:tc>
        <w:tc>
          <w:tcPr>
            <w:tcW w:w="1260" w:type="dxa"/>
            <w:gridSpan w:val="2"/>
          </w:tcPr>
          <w:p w:rsidR="00AD4743" w:rsidRPr="00E17FD8" w:rsidRDefault="00174342" w:rsidP="0064614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</w:t>
            </w:r>
            <w:r w:rsidR="00646141">
              <w:rPr>
                <w:rFonts w:ascii="Angsana New" w:hAnsi="Angsana New" w:hint="cs"/>
                <w:sz w:val="26"/>
                <w:szCs w:val="26"/>
                <w:cs/>
              </w:rPr>
              <w:t>921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9,079</w:t>
            </w:r>
          </w:p>
        </w:tc>
        <w:tc>
          <w:tcPr>
            <w:tcW w:w="1260" w:type="dxa"/>
          </w:tcPr>
          <w:p w:rsidR="00AD4743" w:rsidRPr="00E17FD8" w:rsidRDefault="00FC3D37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AD4743" w:rsidRPr="00E17FD8" w:rsidRDefault="002C2524" w:rsidP="001A07FB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139,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774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gridSpan w:val="2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260" w:type="dxa"/>
            <w:gridSpan w:val="2"/>
          </w:tcPr>
          <w:p w:rsidR="00AD4743" w:rsidRPr="00E17FD8" w:rsidRDefault="00EE1A39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29,039</w:t>
            </w:r>
          </w:p>
        </w:tc>
        <w:tc>
          <w:tcPr>
            <w:tcW w:w="1260" w:type="dxa"/>
            <w:gridSpan w:val="2"/>
          </w:tcPr>
          <w:p w:rsidR="00AD4743" w:rsidRPr="00E17FD8" w:rsidRDefault="00174342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29,710</w:t>
            </w:r>
          </w:p>
        </w:tc>
        <w:tc>
          <w:tcPr>
            <w:tcW w:w="1260" w:type="dxa"/>
            <w:gridSpan w:val="2"/>
          </w:tcPr>
          <w:p w:rsidR="00AD4743" w:rsidRPr="00E17FD8" w:rsidRDefault="004F1BDD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52,879</w:t>
            </w:r>
          </w:p>
        </w:tc>
        <w:tc>
          <w:tcPr>
            <w:tcW w:w="1260" w:type="dxa"/>
            <w:gridSpan w:val="2"/>
          </w:tcPr>
          <w:p w:rsidR="00AD4743" w:rsidRPr="00E17FD8" w:rsidRDefault="004F1BDD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11,017</w:t>
            </w:r>
          </w:p>
        </w:tc>
        <w:tc>
          <w:tcPr>
            <w:tcW w:w="1260" w:type="dxa"/>
          </w:tcPr>
          <w:p w:rsidR="00AD4743" w:rsidRPr="00E17FD8" w:rsidRDefault="00174342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1,558</w:t>
            </w:r>
          </w:p>
        </w:tc>
        <w:tc>
          <w:tcPr>
            <w:tcW w:w="1260" w:type="dxa"/>
          </w:tcPr>
          <w:p w:rsidR="00AD4743" w:rsidRPr="00E17FD8" w:rsidRDefault="008D711A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124,203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260" w:type="dxa"/>
            <w:gridSpan w:val="2"/>
          </w:tcPr>
          <w:p w:rsidR="00AD4743" w:rsidRPr="00E17FD8" w:rsidRDefault="009562CC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32,978</w:t>
            </w:r>
          </w:p>
        </w:tc>
        <w:tc>
          <w:tcPr>
            <w:tcW w:w="1260" w:type="dxa"/>
            <w:gridSpan w:val="2"/>
          </w:tcPr>
          <w:p w:rsidR="00AD4743" w:rsidRPr="00E17FD8" w:rsidRDefault="008D711A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31,460</w:t>
            </w:r>
          </w:p>
        </w:tc>
        <w:tc>
          <w:tcPr>
            <w:tcW w:w="1260" w:type="dxa"/>
            <w:gridSpan w:val="2"/>
          </w:tcPr>
          <w:p w:rsidR="00AD4743" w:rsidRPr="00E17FD8" w:rsidRDefault="008D711A" w:rsidP="002C2524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70,</w:t>
            </w:r>
            <w:r w:rsidR="002C2524">
              <w:rPr>
                <w:rFonts w:ascii="Angsana New" w:hAnsi="Angsana New" w:hint="cs"/>
                <w:sz w:val="26"/>
                <w:szCs w:val="26"/>
                <w:cs/>
              </w:rPr>
              <w:t>628</w:t>
            </w:r>
          </w:p>
        </w:tc>
        <w:tc>
          <w:tcPr>
            <w:tcW w:w="1260" w:type="dxa"/>
            <w:gridSpan w:val="2"/>
          </w:tcPr>
          <w:p w:rsidR="00AD4743" w:rsidRPr="00E17FD8" w:rsidRDefault="00174342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9,483</w:t>
            </w:r>
          </w:p>
        </w:tc>
        <w:tc>
          <w:tcPr>
            <w:tcW w:w="1260" w:type="dxa"/>
          </w:tcPr>
          <w:p w:rsidR="00AD4743" w:rsidRPr="00E17FD8" w:rsidRDefault="008D711A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7,785</w:t>
            </w:r>
          </w:p>
        </w:tc>
        <w:tc>
          <w:tcPr>
            <w:tcW w:w="1260" w:type="dxa"/>
          </w:tcPr>
          <w:p w:rsidR="00AD4743" w:rsidRPr="00E17FD8" w:rsidRDefault="008D711A" w:rsidP="002C2524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152,</w:t>
            </w:r>
            <w:r w:rsidR="002C2524">
              <w:rPr>
                <w:rFonts w:ascii="Angsana New" w:hAnsi="Angsana New" w:hint="cs"/>
                <w:sz w:val="26"/>
                <w:szCs w:val="26"/>
                <w:cs/>
              </w:rPr>
              <w:t>334</w:t>
            </w:r>
          </w:p>
        </w:tc>
      </w:tr>
      <w:tr w:rsidR="00AD4743" w:rsidRPr="00E17FD8" w:rsidTr="001A07FB">
        <w:tc>
          <w:tcPr>
            <w:tcW w:w="2610" w:type="dxa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185" w:type="dxa"/>
          </w:tcPr>
          <w:p w:rsidR="00AD4743" w:rsidRPr="00E17FD8" w:rsidRDefault="00AD4743" w:rsidP="001A07FB">
            <w:pPr>
              <w:tabs>
                <w:tab w:val="decimal" w:pos="774"/>
                <w:tab w:val="decimal" w:pos="1062"/>
                <w:tab w:val="decimal" w:pos="1422"/>
              </w:tabs>
              <w:spacing w:line="330" w:lineRule="exact"/>
              <w:ind w:left="12"/>
              <w:contextualSpacing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AD4743" w:rsidRPr="00E17FD8" w:rsidRDefault="00AD4743" w:rsidP="001A07FB">
            <w:pPr>
              <w:tabs>
                <w:tab w:val="decimal" w:pos="774"/>
                <w:tab w:val="decimal" w:pos="1062"/>
                <w:tab w:val="decimal" w:pos="1422"/>
              </w:tabs>
              <w:spacing w:line="330" w:lineRule="exact"/>
              <w:ind w:left="12"/>
              <w:contextualSpacing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AD4743" w:rsidRPr="00E17FD8" w:rsidRDefault="00AD4743" w:rsidP="001A07FB">
            <w:pPr>
              <w:tabs>
                <w:tab w:val="decimal" w:pos="774"/>
                <w:tab w:val="decimal" w:pos="1062"/>
                <w:tab w:val="decimal" w:pos="1422"/>
              </w:tabs>
              <w:spacing w:line="330" w:lineRule="exact"/>
              <w:ind w:left="12"/>
              <w:contextualSpacing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AD4743" w:rsidRPr="00E17FD8" w:rsidRDefault="00AD4743" w:rsidP="001A07FB">
            <w:pPr>
              <w:tabs>
                <w:tab w:val="decimal" w:pos="774"/>
                <w:tab w:val="decimal" w:pos="1062"/>
                <w:tab w:val="decimal" w:pos="1422"/>
              </w:tabs>
              <w:spacing w:line="330" w:lineRule="exact"/>
              <w:ind w:left="12"/>
              <w:contextualSpacing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90" w:type="dxa"/>
            <w:gridSpan w:val="2"/>
          </w:tcPr>
          <w:p w:rsidR="00AD4743" w:rsidRPr="00E17FD8" w:rsidRDefault="00AD4743" w:rsidP="001A07FB">
            <w:pPr>
              <w:tabs>
                <w:tab w:val="decimal" w:pos="774"/>
                <w:tab w:val="decimal" w:pos="1062"/>
                <w:tab w:val="decimal" w:pos="1422"/>
              </w:tabs>
              <w:spacing w:line="330" w:lineRule="exact"/>
              <w:ind w:left="12"/>
              <w:contextualSpacing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:rsidR="00AD4743" w:rsidRPr="00E17FD8" w:rsidRDefault="00AD4743" w:rsidP="001A07FB">
            <w:pPr>
              <w:tabs>
                <w:tab w:val="decimal" w:pos="1062"/>
                <w:tab w:val="decimal" w:pos="1092"/>
                <w:tab w:val="decimal" w:pos="142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D4743" w:rsidRPr="00E17FD8" w:rsidTr="001A07FB">
        <w:tc>
          <w:tcPr>
            <w:tcW w:w="8910" w:type="dxa"/>
            <w:gridSpan w:val="10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2555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 </w:t>
            </w:r>
            <w:r w:rsidR="00A95CE0" w:rsidRPr="00E17FD8">
              <w:rPr>
                <w:rFonts w:ascii="Angsana New" w:hAnsi="Angsana New"/>
                <w:sz w:val="26"/>
                <w:szCs w:val="26"/>
              </w:rPr>
              <w:t>19,784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F947FA" w:rsidRPr="00E17FD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260" w:type="dxa"/>
          </w:tcPr>
          <w:p w:rsidR="00AD4743" w:rsidRPr="00E17FD8" w:rsidRDefault="00E9797F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29</w:t>
            </w:r>
            <w:r w:rsidRPr="00E17FD8">
              <w:rPr>
                <w:rFonts w:ascii="Angsana New" w:hAnsi="Angsana New"/>
                <w:sz w:val="26"/>
                <w:szCs w:val="26"/>
              </w:rPr>
              <w:t>,197</w:t>
            </w:r>
          </w:p>
        </w:tc>
      </w:tr>
      <w:tr w:rsidR="00AD4743" w:rsidRPr="00E17FD8" w:rsidTr="001A07FB">
        <w:tc>
          <w:tcPr>
            <w:tcW w:w="8910" w:type="dxa"/>
            <w:gridSpan w:val="10"/>
          </w:tcPr>
          <w:p w:rsidR="00AD4743" w:rsidRPr="00E17FD8" w:rsidRDefault="00AD4743" w:rsidP="001A07FB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2556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 </w:t>
            </w:r>
            <w:r w:rsidR="00A95CE0" w:rsidRPr="00E17FD8">
              <w:rPr>
                <w:rFonts w:ascii="Angsana New" w:hAnsi="Angsana New"/>
                <w:sz w:val="26"/>
                <w:szCs w:val="26"/>
              </w:rPr>
              <w:t>24,076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F947FA" w:rsidRPr="00E17FD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260" w:type="dxa"/>
          </w:tcPr>
          <w:p w:rsidR="00AD4743" w:rsidRPr="00E17FD8" w:rsidRDefault="002C2524" w:rsidP="001A07FB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716</w:t>
            </w:r>
          </w:p>
        </w:tc>
      </w:tr>
    </w:tbl>
    <w:p w:rsidR="00F87FEF" w:rsidRDefault="00F87FEF">
      <w:r>
        <w:br w:type="page"/>
      </w:r>
    </w:p>
    <w:tbl>
      <w:tblPr>
        <w:tblW w:w="10170" w:type="dxa"/>
        <w:tblInd w:w="18" w:type="dxa"/>
        <w:tblLayout w:type="fixed"/>
        <w:tblLook w:val="0000"/>
      </w:tblPr>
      <w:tblGrid>
        <w:gridCol w:w="2610"/>
        <w:gridCol w:w="1260"/>
        <w:gridCol w:w="1260"/>
        <w:gridCol w:w="1260"/>
        <w:gridCol w:w="1260"/>
        <w:gridCol w:w="1260"/>
        <w:gridCol w:w="1260"/>
      </w:tblGrid>
      <w:tr w:rsidR="00937857" w:rsidRPr="00EE1A39" w:rsidTr="00171E7C">
        <w:trPr>
          <w:tblHeader/>
        </w:trPr>
        <w:tc>
          <w:tcPr>
            <w:tcW w:w="2610" w:type="dxa"/>
          </w:tcPr>
          <w:p w:rsidR="00937857" w:rsidRPr="00EE1A39" w:rsidRDefault="00171E7C" w:rsidP="00171E7C">
            <w:pPr>
              <w:tabs>
                <w:tab w:val="center" w:pos="8010"/>
              </w:tabs>
              <w:spacing w:line="330" w:lineRule="exact"/>
              <w:ind w:left="-90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i/>
                <w:iCs/>
                <w:sz w:val="32"/>
                <w:szCs w:val="32"/>
              </w:rPr>
              <w:br w:type="page"/>
            </w:r>
          </w:p>
        </w:tc>
        <w:tc>
          <w:tcPr>
            <w:tcW w:w="7560" w:type="dxa"/>
            <w:gridSpan w:val="6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พันบาท</w:t>
            </w:r>
            <w:r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937857" w:rsidRPr="00EE1A39" w:rsidTr="00171E7C">
        <w:trPr>
          <w:tblHeader/>
        </w:trPr>
        <w:tc>
          <w:tcPr>
            <w:tcW w:w="261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-90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60" w:type="dxa"/>
            <w:gridSpan w:val="6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 w:right="-43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37857" w:rsidRPr="00EE1A39" w:rsidTr="00171E7C">
        <w:trPr>
          <w:tblHeader/>
        </w:trPr>
        <w:tc>
          <w:tcPr>
            <w:tcW w:w="261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-90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ส่วนปรับปรุงสินทรัพย์เช่า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คอมพิวเตอร์และอุปกรณ์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</w:p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30" w:lineRule="exact"/>
              <w:ind w:left="12"/>
              <w:contextualSpacing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10,424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12,570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73,994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5,835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4,665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107,488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4,497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6,137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5,628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839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17,138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34,239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EE1A39">
              <w:rPr>
                <w:rFonts w:ascii="Angsana New" w:hAnsi="Angsana New"/>
                <w:sz w:val="26"/>
                <w:szCs w:val="26"/>
              </w:rPr>
              <w:t>/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(923)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(2,077)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(3,187</w:t>
            </w:r>
            <w:r w:rsidR="00937857"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(683)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(6,870</w:t>
            </w:r>
            <w:r w:rsidR="00937857"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EE1A39">
              <w:rPr>
                <w:rFonts w:ascii="Angsana New" w:hAnsi="Angsana New"/>
                <w:sz w:val="26"/>
                <w:szCs w:val="26"/>
              </w:rPr>
              <w:t>(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15,356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4,889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(20,245)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29,354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21,519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76,435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5,991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1,558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134,857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740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2,483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6,21</w:t>
            </w:r>
            <w:r w:rsidR="00EE1A39" w:rsidRPr="00EE1A39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5,474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14,908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EE1A39">
              <w:rPr>
                <w:rFonts w:ascii="Angsana New" w:hAnsi="Angsana New"/>
                <w:sz w:val="26"/>
                <w:szCs w:val="26"/>
              </w:rPr>
              <w:t>/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(799)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(678)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(1,477)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EE1A39">
              <w:rPr>
                <w:rFonts w:ascii="Angsana New" w:hAnsi="Angsana New"/>
                <w:sz w:val="26"/>
                <w:szCs w:val="26"/>
              </w:rPr>
              <w:t>(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4,866</w:t>
            </w:r>
          </w:p>
        </w:tc>
        <w:tc>
          <w:tcPr>
            <w:tcW w:w="1260" w:type="dxa"/>
          </w:tcPr>
          <w:p w:rsidR="00937857" w:rsidRPr="00EE1A39" w:rsidRDefault="00854CB1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(4,875</w:t>
            </w:r>
            <w:r w:rsidR="00937857"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34,960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23,212</w:t>
            </w:r>
          </w:p>
        </w:tc>
        <w:tc>
          <w:tcPr>
            <w:tcW w:w="1260" w:type="dxa"/>
          </w:tcPr>
          <w:p w:rsidR="00937857" w:rsidRPr="00EE1A39" w:rsidRDefault="00937857" w:rsidP="00BB0B94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81,9</w:t>
            </w:r>
            <w:r w:rsidR="00EE1A39" w:rsidRPr="00EE1A39"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5,991</w:t>
            </w:r>
          </w:p>
        </w:tc>
        <w:tc>
          <w:tcPr>
            <w:tcW w:w="1260" w:type="dxa"/>
          </w:tcPr>
          <w:p w:rsidR="00937857" w:rsidRPr="00EE1A39" w:rsidRDefault="00937857" w:rsidP="00BB0B94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2,15</w:t>
            </w:r>
            <w:r w:rsidR="00BB0B94" w:rsidRPr="00EE1A39">
              <w:rPr>
                <w:rFonts w:ascii="Angsana New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260" w:type="dxa"/>
          </w:tcPr>
          <w:p w:rsidR="00937857" w:rsidRPr="00EE1A39" w:rsidRDefault="00937857" w:rsidP="00BB0B94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148,2</w:t>
            </w:r>
            <w:r w:rsidR="00EE1A39" w:rsidRPr="00EE1A39">
              <w:rPr>
                <w:rFonts w:ascii="Angsana New" w:hAnsi="Angsana New"/>
                <w:sz w:val="26"/>
                <w:szCs w:val="26"/>
              </w:rPr>
              <w:t>88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1,751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3,695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38,544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727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44,717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2,243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3,665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10,912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900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17,720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ค่าเสื่อมราคาสำหรับส่วนที่จำหน่าย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(554)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(873)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(960)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(519)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(2,906)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3,440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6,487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48,496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1,108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59,531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3,434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4,201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11,013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918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19,566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ค่าเสื่อมราคาสำหรับส่วนที่จำหน่าย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937857" w:rsidRPr="00EE1A39" w:rsidRDefault="00EE1A39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(334</w:t>
            </w:r>
            <w:r w:rsidR="00937857"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(446)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937857" w:rsidRPr="00EE1A39" w:rsidRDefault="00937857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937857" w:rsidRPr="00EE1A39" w:rsidRDefault="00EE1A39" w:rsidP="00171E7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(780</w:t>
            </w:r>
            <w:r w:rsidR="00937857" w:rsidRPr="00EE1A3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6,874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10,354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59,063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2,026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78,317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E1A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25,914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15,032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27,939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4,883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1,558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75,326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28,086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12,858</w:t>
            </w:r>
          </w:p>
        </w:tc>
        <w:tc>
          <w:tcPr>
            <w:tcW w:w="1260" w:type="dxa"/>
          </w:tcPr>
          <w:p w:rsidR="00937857" w:rsidRPr="00EE1A39" w:rsidRDefault="00EE1A39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22,905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3,965</w:t>
            </w:r>
          </w:p>
        </w:tc>
        <w:tc>
          <w:tcPr>
            <w:tcW w:w="1260" w:type="dxa"/>
          </w:tcPr>
          <w:p w:rsidR="00937857" w:rsidRPr="00EE1A39" w:rsidRDefault="00937857" w:rsidP="00BB0B94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2,15</w:t>
            </w:r>
            <w:r w:rsidR="00BB0B94" w:rsidRPr="00EE1A39">
              <w:rPr>
                <w:rFonts w:ascii="Angsana New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69,971</w:t>
            </w:r>
          </w:p>
        </w:tc>
      </w:tr>
      <w:tr w:rsidR="00937857" w:rsidRPr="00EE1A39" w:rsidTr="00171E7C">
        <w:tc>
          <w:tcPr>
            <w:tcW w:w="2610" w:type="dxa"/>
          </w:tcPr>
          <w:p w:rsidR="00937857" w:rsidRPr="00EE1A39" w:rsidRDefault="00937857" w:rsidP="00171E7C">
            <w:pPr>
              <w:tabs>
                <w:tab w:val="center" w:pos="8010"/>
              </w:tabs>
              <w:spacing w:line="330" w:lineRule="exact"/>
              <w:ind w:left="12" w:right="-108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E1A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774"/>
                <w:tab w:val="decimal" w:pos="1152"/>
              </w:tabs>
              <w:spacing w:line="330" w:lineRule="exact"/>
              <w:ind w:left="-108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774"/>
                <w:tab w:val="decimal" w:pos="1152"/>
              </w:tabs>
              <w:spacing w:line="330" w:lineRule="exact"/>
              <w:ind w:left="-108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774"/>
                <w:tab w:val="decimal" w:pos="1152"/>
              </w:tabs>
              <w:spacing w:line="330" w:lineRule="exact"/>
              <w:ind w:left="-108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774"/>
                <w:tab w:val="decimal" w:pos="1152"/>
              </w:tabs>
              <w:spacing w:line="330" w:lineRule="exact"/>
              <w:ind w:left="-108" w:right="-43"/>
              <w:contextualSpacing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774"/>
                <w:tab w:val="decimal" w:pos="1152"/>
              </w:tabs>
              <w:spacing w:line="330" w:lineRule="exact"/>
              <w:ind w:left="-108" w:right="-43"/>
              <w:contextualSpacing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:rsidR="00937857" w:rsidRPr="00EE1A39" w:rsidRDefault="00937857" w:rsidP="00171E7C">
            <w:pPr>
              <w:tabs>
                <w:tab w:val="decimal" w:pos="1092"/>
                <w:tab w:val="decimal" w:pos="1152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37857" w:rsidRPr="00EE1A39" w:rsidTr="00171E7C">
        <w:tc>
          <w:tcPr>
            <w:tcW w:w="8910" w:type="dxa"/>
            <w:gridSpan w:val="6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2555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 xml:space="preserve"> (จำนวน 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11,137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พันบาท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17,720</w:t>
            </w:r>
          </w:p>
        </w:tc>
      </w:tr>
      <w:tr w:rsidR="00937857" w:rsidRPr="00EE1A39" w:rsidTr="00171E7C">
        <w:tc>
          <w:tcPr>
            <w:tcW w:w="8910" w:type="dxa"/>
            <w:gridSpan w:val="6"/>
          </w:tcPr>
          <w:p w:rsidR="00937857" w:rsidRPr="00EE1A39" w:rsidRDefault="00937857" w:rsidP="00171E7C">
            <w:pPr>
              <w:tabs>
                <w:tab w:val="left" w:pos="132"/>
                <w:tab w:val="center" w:pos="8010"/>
              </w:tabs>
              <w:spacing w:line="330" w:lineRule="exact"/>
              <w:ind w:left="12" w:right="-43"/>
              <w:contextualSpacing/>
              <w:jc w:val="both"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2556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 xml:space="preserve"> (จำนวน </w:t>
            </w:r>
            <w:r w:rsidRPr="00EE1A39">
              <w:rPr>
                <w:rFonts w:ascii="Angsana New" w:hAnsi="Angsana New"/>
                <w:sz w:val="26"/>
                <w:szCs w:val="26"/>
              </w:rPr>
              <w:t xml:space="preserve">10,186 </w:t>
            </w:r>
            <w:r w:rsidRPr="00EE1A39">
              <w:rPr>
                <w:rFonts w:ascii="Angsana New" w:hAnsi="Angsana New"/>
                <w:sz w:val="26"/>
                <w:szCs w:val="26"/>
                <w:cs/>
              </w:rPr>
              <w:t>พันบาท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260" w:type="dxa"/>
          </w:tcPr>
          <w:p w:rsidR="00937857" w:rsidRPr="00EE1A39" w:rsidRDefault="00937857" w:rsidP="00171E7C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30" w:lineRule="exact"/>
              <w:ind w:left="12"/>
              <w:contextualSpacing/>
              <w:rPr>
                <w:rFonts w:ascii="Angsana New" w:hAnsi="Angsana New"/>
                <w:sz w:val="26"/>
                <w:szCs w:val="26"/>
              </w:rPr>
            </w:pPr>
            <w:r w:rsidRPr="00EE1A39">
              <w:rPr>
                <w:rFonts w:ascii="Angsana New" w:hAnsi="Angsana New"/>
                <w:sz w:val="26"/>
                <w:szCs w:val="26"/>
              </w:rPr>
              <w:t>19,566</w:t>
            </w:r>
          </w:p>
        </w:tc>
      </w:tr>
    </w:tbl>
    <w:p w:rsidR="00AD4743" w:rsidRPr="008A01DB" w:rsidRDefault="00AD4743" w:rsidP="00AD4743">
      <w:pPr>
        <w:tabs>
          <w:tab w:val="left" w:pos="600"/>
          <w:tab w:val="left" w:pos="900"/>
        </w:tabs>
        <w:spacing w:before="240" w:after="120"/>
        <w:ind w:left="600" w:hanging="600"/>
        <w:jc w:val="thaiDistribute"/>
        <w:rPr>
          <w:rFonts w:ascii="Angsana New" w:hAnsi="Angsana New"/>
          <w:color w:val="000000"/>
          <w:sz w:val="32"/>
          <w:szCs w:val="32"/>
        </w:rPr>
      </w:pPr>
      <w:r w:rsidRPr="008A01DB">
        <w:rPr>
          <w:rFonts w:ascii="Angsana New" w:hAnsi="Angsana New" w:hint="cs"/>
          <w:color w:val="000000"/>
          <w:sz w:val="32"/>
          <w:szCs w:val="32"/>
          <w:cs/>
        </w:rPr>
        <w:tab/>
      </w:r>
      <w:r w:rsidRPr="008A01DB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Pr="008A01DB">
        <w:rPr>
          <w:rFonts w:ascii="Angsana New" w:hAnsi="Angsana New"/>
          <w:color w:val="000000"/>
          <w:sz w:val="32"/>
          <w:szCs w:val="32"/>
        </w:rPr>
        <w:t>31</w:t>
      </w:r>
      <w:r w:rsidR="00CE3F85" w:rsidRPr="008A01DB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CE3F85" w:rsidRPr="008A01DB">
        <w:rPr>
          <w:rFonts w:ascii="Angsana New" w:hAnsi="Angsana New"/>
          <w:color w:val="000000"/>
          <w:sz w:val="32"/>
          <w:szCs w:val="32"/>
        </w:rPr>
        <w:t>2556</w:t>
      </w:r>
      <w:r w:rsidRPr="008A01DB">
        <w:rPr>
          <w:rFonts w:ascii="Angsana New" w:hAnsi="Angsana New"/>
          <w:color w:val="000000"/>
          <w:sz w:val="32"/>
          <w:szCs w:val="32"/>
          <w:cs/>
        </w:rPr>
        <w:t xml:space="preserve"> บริษัทฯ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และบริษัทย่อย</w:t>
      </w:r>
      <w:r w:rsidRPr="008A01DB">
        <w:rPr>
          <w:rFonts w:ascii="Angsana New" w:hAnsi="Angsana New"/>
          <w:color w:val="000000"/>
          <w:sz w:val="32"/>
          <w:szCs w:val="32"/>
          <w:cs/>
        </w:rPr>
        <w:t>มีอุปกรณ์จำนวนหนึ่งซึ่งตัดค่าเสื่อมราคาหมดแล้วแต่ยัง</w:t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ใช้งานอยู่ </w:t>
      </w:r>
      <w:r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มูลค่าตามบัญชีก่อนหักค่าเสื่อมราคาสะสม</w:t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>ของสินทรัพย์ดังกล่าวมีจำนวนเงินประมาณ</w:t>
      </w:r>
      <w:r w:rsidRPr="008A01D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4137A9" w:rsidRPr="008A01DB">
        <w:rPr>
          <w:rFonts w:ascii="Angsana New" w:hAnsi="Angsana New"/>
          <w:color w:val="000000"/>
          <w:spacing w:val="-4"/>
          <w:sz w:val="32"/>
          <w:szCs w:val="32"/>
        </w:rPr>
        <w:t>49</w:t>
      </w:r>
      <w:r w:rsidRPr="008A01D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8A01DB">
        <w:rPr>
          <w:rFonts w:ascii="Angsana New" w:hAnsi="Angsana New"/>
          <w:color w:val="000000"/>
          <w:spacing w:val="-4"/>
          <w:sz w:val="32"/>
          <w:szCs w:val="32"/>
          <w:cs/>
        </w:rPr>
        <w:t>ล้านบาท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E3F85" w:rsidRPr="008A01DB">
        <w:rPr>
          <w:rFonts w:ascii="Angsana New" w:hAnsi="Angsana New" w:hint="cs"/>
          <w:color w:val="000000"/>
          <w:sz w:val="32"/>
          <w:szCs w:val="32"/>
          <w:cs/>
        </w:rPr>
        <w:t>(</w:t>
      </w:r>
      <w:r w:rsidR="00CE3F85" w:rsidRPr="008A01DB">
        <w:rPr>
          <w:rFonts w:ascii="Angsana New" w:hAnsi="Angsana New"/>
          <w:color w:val="000000"/>
          <w:sz w:val="32"/>
          <w:szCs w:val="32"/>
        </w:rPr>
        <w:t xml:space="preserve">2555: </w:t>
      </w:r>
      <w:r w:rsidR="004137A9" w:rsidRPr="008A01DB">
        <w:rPr>
          <w:rFonts w:ascii="Angsana New" w:hAnsi="Angsana New"/>
          <w:color w:val="000000"/>
          <w:sz w:val="32"/>
          <w:szCs w:val="32"/>
        </w:rPr>
        <w:t>30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ล้านบาท) และเฉพาะของบริษัทฯเป็นจำนวน </w:t>
      </w:r>
      <w:r w:rsidR="004137A9" w:rsidRPr="008A01DB">
        <w:rPr>
          <w:rFonts w:ascii="Angsana New" w:hAnsi="Angsana New"/>
          <w:color w:val="000000"/>
          <w:sz w:val="32"/>
          <w:szCs w:val="32"/>
        </w:rPr>
        <w:t>19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</w:t>
      </w:r>
      <w:r w:rsidR="00CE3F85" w:rsidRPr="008A01DB">
        <w:rPr>
          <w:rFonts w:ascii="Angsana New" w:hAnsi="Angsana New"/>
          <w:color w:val="000000"/>
          <w:sz w:val="32"/>
          <w:szCs w:val="32"/>
          <w:cs/>
        </w:rPr>
        <w:t xml:space="preserve"> (</w:t>
      </w:r>
      <w:r w:rsidR="00CE3F85" w:rsidRPr="008A01DB">
        <w:rPr>
          <w:rFonts w:ascii="Angsana New" w:hAnsi="Angsana New"/>
          <w:color w:val="000000"/>
          <w:sz w:val="32"/>
          <w:szCs w:val="32"/>
        </w:rPr>
        <w:t>2555</w:t>
      </w:r>
      <w:r w:rsidRPr="008A01DB">
        <w:rPr>
          <w:rFonts w:ascii="Angsana New" w:hAnsi="Angsana New"/>
          <w:color w:val="000000"/>
          <w:sz w:val="32"/>
          <w:szCs w:val="32"/>
        </w:rPr>
        <w:t>: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4137A9" w:rsidRPr="008A01DB">
        <w:rPr>
          <w:rFonts w:ascii="Angsana New" w:hAnsi="Angsana New"/>
          <w:color w:val="000000"/>
          <w:sz w:val="32"/>
          <w:szCs w:val="32"/>
        </w:rPr>
        <w:t>13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  <w:r w:rsidRPr="008A01DB">
        <w:rPr>
          <w:rFonts w:ascii="Angsana New" w:hAnsi="Angsana New"/>
          <w:color w:val="000000"/>
          <w:sz w:val="32"/>
          <w:szCs w:val="32"/>
          <w:cs/>
        </w:rPr>
        <w:t>)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AD4743" w:rsidRPr="008A01DB" w:rsidRDefault="00AD4743" w:rsidP="00AD4743">
      <w:pPr>
        <w:tabs>
          <w:tab w:val="left" w:pos="600"/>
          <w:tab w:val="left" w:pos="900"/>
          <w:tab w:val="left" w:pos="2160"/>
          <w:tab w:val="left" w:pos="2880"/>
        </w:tabs>
        <w:spacing w:before="120" w:after="120"/>
        <w:ind w:left="600" w:right="-43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ณ วันที่ </w:t>
      </w:r>
      <w:r w:rsidRPr="008A01DB">
        <w:rPr>
          <w:rFonts w:ascii="Angsana New" w:hAnsi="Angsana New"/>
          <w:color w:val="000000"/>
          <w:sz w:val="32"/>
          <w:szCs w:val="32"/>
        </w:rPr>
        <w:t>3</w:t>
      </w:r>
      <w:r w:rsidR="00CE3F85" w:rsidRPr="008A01DB">
        <w:rPr>
          <w:rFonts w:ascii="Angsana New" w:hAnsi="Angsana New"/>
          <w:color w:val="000000"/>
          <w:sz w:val="32"/>
          <w:szCs w:val="32"/>
        </w:rPr>
        <w:t>1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ธันวาคม </w:t>
      </w:r>
      <w:r w:rsidRPr="008A01DB">
        <w:rPr>
          <w:rFonts w:ascii="Angsana New" w:hAnsi="Angsana New"/>
          <w:color w:val="000000"/>
          <w:sz w:val="32"/>
          <w:szCs w:val="32"/>
        </w:rPr>
        <w:t>255</w:t>
      </w:r>
      <w:r w:rsidR="00CE3F85" w:rsidRPr="008A01DB">
        <w:rPr>
          <w:rFonts w:ascii="Angsana New" w:hAnsi="Angsana New"/>
          <w:color w:val="000000"/>
          <w:sz w:val="32"/>
          <w:szCs w:val="32"/>
        </w:rPr>
        <w:t>6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บริษัทฯและบริษัทย่อยมียอดคงเหลือของยานพาหนะและอุปกรณ์ซึ่งได้มาภายใต้สัญญาเช่าทางการเงินโดยมีมูลค่าสุทธิตามบัญชีเป็นจำนวน </w:t>
      </w:r>
      <w:r w:rsidR="002C2524" w:rsidRPr="008A01DB">
        <w:rPr>
          <w:rFonts w:ascii="Angsana New" w:hAnsi="Angsana New" w:hint="cs"/>
          <w:color w:val="000000"/>
          <w:sz w:val="32"/>
          <w:szCs w:val="32"/>
          <w:cs/>
        </w:rPr>
        <w:t>44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(255</w:t>
      </w:r>
      <w:r w:rsidR="00CE3F85" w:rsidRPr="008A01DB">
        <w:rPr>
          <w:rFonts w:ascii="Angsana New" w:hAnsi="Angsana New"/>
          <w:color w:val="000000"/>
          <w:sz w:val="32"/>
          <w:szCs w:val="32"/>
        </w:rPr>
        <w:t xml:space="preserve">5: </w:t>
      </w:r>
      <w:r w:rsidR="004137A9" w:rsidRPr="008A01DB">
        <w:rPr>
          <w:rFonts w:ascii="Angsana New" w:hAnsi="Angsana New"/>
          <w:color w:val="000000"/>
          <w:sz w:val="32"/>
          <w:szCs w:val="32"/>
        </w:rPr>
        <w:t>45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  <w:r w:rsidRPr="008A01DB">
        <w:rPr>
          <w:rFonts w:ascii="Angsana New" w:hAnsi="Angsana New"/>
          <w:color w:val="000000"/>
          <w:sz w:val="32"/>
          <w:szCs w:val="32"/>
        </w:rPr>
        <w:t>)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และเฉพาะของบริษัทฯเป็นจำนวน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</w:t>
      </w:r>
      <w:r w:rsidR="004137A9" w:rsidRPr="008A01DB">
        <w:rPr>
          <w:rFonts w:ascii="Angsana New" w:hAnsi="Angsana New"/>
          <w:color w:val="000000"/>
          <w:sz w:val="32"/>
          <w:szCs w:val="32"/>
        </w:rPr>
        <w:t>12</w:t>
      </w:r>
      <w:r w:rsidRPr="008A01DB">
        <w:rPr>
          <w:rFonts w:ascii="Angsana New" w:hAnsi="Angsana New"/>
          <w:color w:val="000000"/>
          <w:sz w:val="32"/>
          <w:szCs w:val="32"/>
        </w:rPr>
        <w:t xml:space="preserve"> </w:t>
      </w:r>
      <w:r w:rsidR="00CE3F85" w:rsidRPr="008A01DB">
        <w:rPr>
          <w:rFonts w:ascii="Angsana New" w:hAnsi="Angsana New" w:hint="cs"/>
          <w:color w:val="000000"/>
          <w:sz w:val="32"/>
          <w:szCs w:val="32"/>
          <w:cs/>
        </w:rPr>
        <w:t>ล้านบาท (</w:t>
      </w:r>
      <w:r w:rsidR="00CE3F85" w:rsidRPr="008A01DB">
        <w:rPr>
          <w:rFonts w:ascii="Angsana New" w:hAnsi="Angsana New"/>
          <w:color w:val="000000"/>
          <w:sz w:val="32"/>
          <w:szCs w:val="32"/>
        </w:rPr>
        <w:t>2555</w:t>
      </w:r>
      <w:r w:rsidRPr="008A01DB">
        <w:rPr>
          <w:rFonts w:ascii="Angsana New" w:hAnsi="Angsana New"/>
          <w:color w:val="000000"/>
          <w:sz w:val="32"/>
          <w:szCs w:val="32"/>
        </w:rPr>
        <w:t>: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4137A9" w:rsidRPr="008A01DB">
        <w:rPr>
          <w:rFonts w:ascii="Angsana New" w:hAnsi="Angsana New"/>
          <w:color w:val="000000"/>
          <w:sz w:val="32"/>
          <w:szCs w:val="32"/>
        </w:rPr>
        <w:t>23</w:t>
      </w:r>
      <w:r w:rsidRPr="008A01DB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ล้านบาท)</w:t>
      </w:r>
    </w:p>
    <w:p w:rsidR="00C91361" w:rsidRPr="00E17FD8" w:rsidRDefault="00C91361" w:rsidP="00C91361"/>
    <w:p w:rsidR="008431EC" w:rsidRPr="00E17FD8" w:rsidRDefault="006174E3" w:rsidP="000636D7">
      <w:pPr>
        <w:tabs>
          <w:tab w:val="left" w:pos="540"/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 w:hint="cs"/>
          <w:b/>
          <w:bCs/>
          <w:sz w:val="32"/>
          <w:szCs w:val="32"/>
          <w:cs/>
        </w:rPr>
        <w:lastRenderedPageBreak/>
        <w:t>1</w:t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217884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431EC" w:rsidRPr="00E17FD8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6A4549" w:rsidRPr="00E17FD8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tbl>
      <w:tblPr>
        <w:tblW w:w="9810" w:type="dxa"/>
        <w:tblInd w:w="108" w:type="dxa"/>
        <w:tblLayout w:type="fixed"/>
        <w:tblLook w:val="0000"/>
      </w:tblPr>
      <w:tblGrid>
        <w:gridCol w:w="1890"/>
        <w:gridCol w:w="1320"/>
        <w:gridCol w:w="1320"/>
        <w:gridCol w:w="1320"/>
        <w:gridCol w:w="1320"/>
        <w:gridCol w:w="1320"/>
        <w:gridCol w:w="1320"/>
      </w:tblGrid>
      <w:tr w:rsidR="00CE3F85" w:rsidRPr="00E17FD8" w:rsidTr="00083546">
        <w:trPr>
          <w:tblHeader/>
        </w:trPr>
        <w:tc>
          <w:tcPr>
            <w:tcW w:w="1890" w:type="dxa"/>
          </w:tcPr>
          <w:p w:rsidR="00CE3F85" w:rsidRPr="00E17FD8" w:rsidRDefault="00CE3F85" w:rsidP="00F80673">
            <w:pPr>
              <w:tabs>
                <w:tab w:val="center" w:pos="8010"/>
              </w:tabs>
              <w:ind w:left="-90" w:right="-43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7920" w:type="dxa"/>
            <w:gridSpan w:val="6"/>
          </w:tcPr>
          <w:p w:rsidR="00CE3F85" w:rsidRPr="00E17FD8" w:rsidRDefault="00CE3F85" w:rsidP="00F947FA">
            <w:pPr>
              <w:tabs>
                <w:tab w:val="center" w:pos="8010"/>
              </w:tabs>
              <w:ind w:lef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7FD8">
              <w:rPr>
                <w:rFonts w:ascii="Angsana New" w:hAnsi="Angsana New"/>
                <w:sz w:val="25"/>
                <w:szCs w:val="25"/>
              </w:rPr>
              <w:t>(</w:t>
            </w:r>
            <w:r w:rsidRPr="00E17FD8">
              <w:rPr>
                <w:rFonts w:ascii="Angsana New" w:hAnsi="Angsana New"/>
                <w:sz w:val="25"/>
                <w:szCs w:val="25"/>
                <w:cs/>
              </w:rPr>
              <w:t>หน่วย</w:t>
            </w:r>
            <w:r w:rsidRPr="00E17FD8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="00F947FA" w:rsidRPr="00E17FD8">
              <w:rPr>
                <w:rFonts w:ascii="Angsana New" w:hAnsi="Angsana New" w:hint="cs"/>
                <w:sz w:val="25"/>
                <w:szCs w:val="25"/>
                <w:cs/>
              </w:rPr>
              <w:t>พัน</w:t>
            </w:r>
            <w:r w:rsidRPr="00E17FD8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  <w:r w:rsidRPr="00E17FD8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CE3F85" w:rsidRPr="00E17FD8" w:rsidTr="00083546">
        <w:trPr>
          <w:tblHeader/>
        </w:trPr>
        <w:tc>
          <w:tcPr>
            <w:tcW w:w="1890" w:type="dxa"/>
          </w:tcPr>
          <w:p w:rsidR="00CE3F85" w:rsidRPr="00E17FD8" w:rsidRDefault="00CE3F85" w:rsidP="00F80673">
            <w:pPr>
              <w:tabs>
                <w:tab w:val="center" w:pos="8010"/>
              </w:tabs>
              <w:ind w:left="-90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20" w:type="dxa"/>
            <w:gridSpan w:val="6"/>
          </w:tcPr>
          <w:p w:rsidR="00CE3F85" w:rsidRPr="00E17FD8" w:rsidRDefault="00CE3F85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CE3F85" w:rsidRPr="00E17FD8" w:rsidTr="00083546">
        <w:trPr>
          <w:tblHeader/>
        </w:trPr>
        <w:tc>
          <w:tcPr>
            <w:tcW w:w="1890" w:type="dxa"/>
          </w:tcPr>
          <w:p w:rsidR="00CE3F85" w:rsidRPr="00E17FD8" w:rsidRDefault="00CE3F85" w:rsidP="00F80673">
            <w:pPr>
              <w:tabs>
                <w:tab w:val="center" w:pos="8010"/>
              </w:tabs>
              <w:ind w:left="-90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CE3F85" w:rsidRPr="00E17FD8" w:rsidRDefault="00960A16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ลิขสิทธิ</w:t>
            </w:r>
            <w:r w:rsidR="00937857">
              <w:rPr>
                <w:rFonts w:ascii="Angsana New" w:hAnsi="Angsana New" w:hint="cs"/>
                <w:sz w:val="26"/>
                <w:szCs w:val="26"/>
                <w:cs/>
              </w:rPr>
              <w:t>์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เว็บไซต์</w:t>
            </w:r>
          </w:p>
        </w:tc>
        <w:tc>
          <w:tcPr>
            <w:tcW w:w="1320" w:type="dxa"/>
            <w:vAlign w:val="bottom"/>
          </w:tcPr>
          <w:p w:rsidR="00CE3F85" w:rsidRPr="00E17FD8" w:rsidRDefault="00083546" w:rsidP="002D1D8E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ลิขสิทธิ์ภาพยนตร์</w:t>
            </w:r>
            <w:r w:rsidR="002D1D8E" w:rsidRPr="00E17FD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2D1D8E" w:rsidRPr="00E17FD8">
              <w:rPr>
                <w:rFonts w:ascii="Angsana New" w:hAnsi="Angsana New" w:hint="cs"/>
                <w:sz w:val="26"/>
                <w:szCs w:val="26"/>
                <w:cs/>
              </w:rPr>
              <w:t>เพลง และวีดีโอ</w:t>
            </w:r>
          </w:p>
        </w:tc>
        <w:tc>
          <w:tcPr>
            <w:tcW w:w="1320" w:type="dxa"/>
            <w:vAlign w:val="bottom"/>
          </w:tcPr>
          <w:p w:rsidR="00CE3F85" w:rsidRPr="00E17FD8" w:rsidRDefault="002D1D8E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ลิขสิทธิ์อื่น</w:t>
            </w:r>
          </w:p>
        </w:tc>
        <w:tc>
          <w:tcPr>
            <w:tcW w:w="1320" w:type="dxa"/>
            <w:vAlign w:val="bottom"/>
          </w:tcPr>
          <w:p w:rsidR="00CE3F85" w:rsidRPr="00E17FD8" w:rsidRDefault="00937857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คอมพิวเตอร์ซอฟต์</w:t>
            </w:r>
            <w:r w:rsidR="002D1D8E" w:rsidRPr="00E17FD8">
              <w:rPr>
                <w:rFonts w:ascii="Angsana New" w:hAnsi="Angsana New" w:hint="cs"/>
                <w:sz w:val="26"/>
                <w:szCs w:val="26"/>
                <w:cs/>
              </w:rPr>
              <w:t>แวร์</w:t>
            </w:r>
          </w:p>
        </w:tc>
        <w:tc>
          <w:tcPr>
            <w:tcW w:w="1320" w:type="dxa"/>
            <w:vAlign w:val="bottom"/>
          </w:tcPr>
          <w:p w:rsidR="00CE3F85" w:rsidRPr="00E17FD8" w:rsidRDefault="00960A16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งาน</w:t>
            </w:r>
          </w:p>
          <w:p w:rsidR="00CE3F85" w:rsidRPr="00E17FD8" w:rsidRDefault="00CE3F85" w:rsidP="00960A1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ระหว่าง</w:t>
            </w:r>
            <w:r w:rsidR="00960A16" w:rsidRPr="00E17FD8">
              <w:rPr>
                <w:rFonts w:ascii="Angsana New" w:hAnsi="Angsana New" w:hint="cs"/>
                <w:sz w:val="26"/>
                <w:szCs w:val="26"/>
                <w:cs/>
              </w:rPr>
              <w:t>ผลิต</w:t>
            </w:r>
          </w:p>
        </w:tc>
        <w:tc>
          <w:tcPr>
            <w:tcW w:w="1320" w:type="dxa"/>
            <w:vAlign w:val="bottom"/>
          </w:tcPr>
          <w:p w:rsidR="00CE3F85" w:rsidRPr="00E17FD8" w:rsidRDefault="00CE3F85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1422"/>
              </w:tabs>
              <w:ind w:left="1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1422"/>
              </w:tabs>
              <w:ind w:left="1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1422"/>
              </w:tabs>
              <w:ind w:left="1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1422"/>
              </w:tabs>
              <w:ind w:left="1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1422"/>
              </w:tabs>
              <w:ind w:left="12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1422"/>
              </w:tabs>
              <w:ind w:left="1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217884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70,645</w:t>
            </w:r>
          </w:p>
        </w:tc>
        <w:tc>
          <w:tcPr>
            <w:tcW w:w="1320" w:type="dxa"/>
          </w:tcPr>
          <w:p w:rsidR="00CE3F85" w:rsidRPr="00E17FD8" w:rsidRDefault="00AF52D0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18,851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11</w:t>
            </w:r>
            <w:r w:rsidR="00EE1A39">
              <w:rPr>
                <w:rFonts w:ascii="Angsana New" w:hAnsi="Angsana New"/>
                <w:sz w:val="26"/>
                <w:szCs w:val="26"/>
              </w:rPr>
              <w:t>,590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22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,075</w:t>
            </w:r>
          </w:p>
        </w:tc>
        <w:tc>
          <w:tcPr>
            <w:tcW w:w="1320" w:type="dxa"/>
          </w:tcPr>
          <w:p w:rsidR="00CE3F85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123</w:t>
            </w:r>
            <w:r w:rsidR="00083546">
              <w:rPr>
                <w:rFonts w:ascii="Angsana New" w:hAnsi="Angsana New"/>
                <w:sz w:val="26"/>
                <w:szCs w:val="26"/>
              </w:rPr>
              <w:t>,16</w:t>
            </w:r>
            <w:r w:rsidR="00083546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12,679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AF52D0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697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8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,398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21,774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  <w:r w:rsidRPr="00E17FD8">
              <w:rPr>
                <w:rFonts w:ascii="Angsana New" w:hAnsi="Angsana New"/>
                <w:sz w:val="26"/>
                <w:szCs w:val="26"/>
              </w:rPr>
              <w:t>/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(7,649</w:t>
            </w:r>
            <w:r w:rsidR="007750A6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(66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AF52D0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(5,937</w:t>
            </w:r>
            <w:r w:rsidR="007750A6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08354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(13,65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AF0A98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20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,324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(20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,324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AF0A98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70,645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44,205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12</w:t>
            </w:r>
            <w:r w:rsidR="00EE1A39">
              <w:rPr>
                <w:rFonts w:ascii="Angsana New" w:hAnsi="Angsana New"/>
                <w:sz w:val="26"/>
                <w:szCs w:val="26"/>
              </w:rPr>
              <w:t>,221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4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,212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131,283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4137A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9,983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16</w:t>
            </w:r>
            <w:r w:rsidR="00EE1A39">
              <w:rPr>
                <w:rFonts w:ascii="Angsana New" w:hAnsi="Angsana New"/>
                <w:sz w:val="26"/>
                <w:szCs w:val="26"/>
              </w:rPr>
              <w:t>,449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280</w:t>
            </w:r>
          </w:p>
        </w:tc>
        <w:tc>
          <w:tcPr>
            <w:tcW w:w="1320" w:type="dxa"/>
          </w:tcPr>
          <w:p w:rsidR="00CE3F85" w:rsidRPr="00E17FD8" w:rsidRDefault="004137A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223,737</w:t>
            </w:r>
          </w:p>
        </w:tc>
        <w:tc>
          <w:tcPr>
            <w:tcW w:w="1320" w:type="dxa"/>
          </w:tcPr>
          <w:p w:rsidR="00CE3F85" w:rsidRPr="00E17FD8" w:rsidRDefault="004137A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250,449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จำหน่าย</w:t>
            </w:r>
            <w:r w:rsidRPr="00E17FD8">
              <w:rPr>
                <w:rFonts w:ascii="Angsana New" w:hAnsi="Angsana New"/>
                <w:sz w:val="26"/>
                <w:szCs w:val="26"/>
              </w:rPr>
              <w:t>/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(1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,151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(2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,356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(3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,507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E17FD8">
              <w:rPr>
                <w:rFonts w:ascii="Angsana New" w:hAnsi="Angsana New"/>
                <w:sz w:val="26"/>
                <w:szCs w:val="26"/>
              </w:rPr>
              <w:t>(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85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,049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AF52D0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5,790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AF52D0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(90,839</w:t>
            </w:r>
            <w:r w:rsidR="00AF0A98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E17FD8" w:rsidRDefault="00AF0A98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CE3F85" w:rsidRPr="00E17FD8" w:rsidRDefault="00874DE6" w:rsidP="00854CB1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70,64</w:t>
            </w:r>
            <w:r w:rsidR="00854CB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138,086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7750A6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22</w:t>
            </w:r>
            <w:r w:rsidR="00EE1A39">
              <w:rPr>
                <w:rFonts w:ascii="Angsana New" w:hAnsi="Angsana New"/>
                <w:sz w:val="26"/>
                <w:szCs w:val="26"/>
              </w:rPr>
              <w:t>,239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EE1A3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12,501</w:t>
            </w:r>
          </w:p>
        </w:tc>
        <w:tc>
          <w:tcPr>
            <w:tcW w:w="1320" w:type="dxa"/>
          </w:tcPr>
          <w:p w:rsidR="00CE3F85" w:rsidRPr="00E17FD8" w:rsidRDefault="004137A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134,754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378,225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C319CE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</w:t>
            </w:r>
            <w:r w:rsidR="00C319CE" w:rsidRPr="00E17FD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ตัดจำหน่าย</w:t>
            </w: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สะสม</w:t>
            </w: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:rsidR="00CE3F85" w:rsidRPr="00E17FD8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:rsidR="00CE3F85" w:rsidRPr="00E17FD8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E17FD8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217884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320" w:type="dxa"/>
          </w:tcPr>
          <w:p w:rsidR="00CE3F85" w:rsidRPr="00E17FD8" w:rsidRDefault="00AB3A6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20</w:t>
            </w:r>
            <w:r w:rsidR="00874DE6" w:rsidRPr="00E17FD8">
              <w:rPr>
                <w:rFonts w:ascii="Angsana New" w:hAnsi="Angsana New"/>
                <w:sz w:val="26"/>
                <w:szCs w:val="26"/>
              </w:rPr>
              <w:t>,029</w:t>
            </w:r>
          </w:p>
        </w:tc>
        <w:tc>
          <w:tcPr>
            <w:tcW w:w="1320" w:type="dxa"/>
          </w:tcPr>
          <w:p w:rsidR="00CE3F85" w:rsidRPr="00E17FD8" w:rsidRDefault="000B49E4" w:rsidP="0014213C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</w:t>
            </w:r>
            <w:r w:rsidR="0014213C">
              <w:rPr>
                <w:rFonts w:ascii="Angsana New" w:hAnsi="Angsana New"/>
                <w:sz w:val="26"/>
                <w:szCs w:val="26"/>
              </w:rPr>
              <w:t>,510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DC2C33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6,868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28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,407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C319CE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C319CE"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320" w:type="dxa"/>
          </w:tcPr>
          <w:p w:rsidR="00CE3F85" w:rsidRPr="00E17FD8" w:rsidRDefault="007750A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AB3A6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,165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DC2C33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838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7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,003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C319CE">
            <w:pPr>
              <w:tabs>
                <w:tab w:val="left" w:pos="132"/>
                <w:tab w:val="center" w:pos="8010"/>
              </w:tabs>
              <w:ind w:left="162" w:right="-43" w:hanging="15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C319CE"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ส่วน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ที่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320" w:type="dxa"/>
            <w:vAlign w:val="bottom"/>
          </w:tcPr>
          <w:p w:rsidR="00CE3F85" w:rsidRPr="00E17FD8" w:rsidRDefault="007750A6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E17FD8" w:rsidRDefault="00EE1A39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(3,059</w:t>
            </w:r>
            <w:r w:rsidR="00AF52D0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CE3F85" w:rsidRPr="00E17FD8" w:rsidRDefault="00606105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CE3F85" w:rsidRPr="00E17FD8" w:rsidRDefault="00EE1A39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(63</w:t>
            </w:r>
            <w:r w:rsidR="00DC2C33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  <w:vAlign w:val="bottom"/>
          </w:tcPr>
          <w:p w:rsidR="00CE3F85" w:rsidRPr="00E17FD8" w:rsidRDefault="00606105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E17FD8" w:rsidRDefault="00EE1A39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(3,122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CE3F85" w:rsidRPr="00E17FD8" w:rsidRDefault="00874DE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20,029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4,616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7,643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32,288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C319CE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C319CE"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320" w:type="dxa"/>
          </w:tcPr>
          <w:p w:rsidR="00CE3F85" w:rsidRPr="00E17FD8" w:rsidRDefault="000B49E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AF52D0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20,518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</w:t>
            </w:r>
            <w:r w:rsidR="00EE1A39">
              <w:rPr>
                <w:rFonts w:ascii="Angsana New" w:hAnsi="Angsana New"/>
                <w:sz w:val="26"/>
                <w:szCs w:val="26"/>
              </w:rPr>
              <w:t>,276</w:t>
            </w:r>
          </w:p>
        </w:tc>
        <w:tc>
          <w:tcPr>
            <w:tcW w:w="1320" w:type="dxa"/>
          </w:tcPr>
          <w:p w:rsidR="00CE3F85" w:rsidRPr="00E17FD8" w:rsidRDefault="009B66C2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917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22,711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C319CE">
            <w:pPr>
              <w:tabs>
                <w:tab w:val="left" w:pos="132"/>
                <w:tab w:val="center" w:pos="8010"/>
              </w:tabs>
              <w:ind w:left="162" w:right="-43" w:hanging="15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C319CE" w:rsidRPr="00E17FD8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ส่วน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ที่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320" w:type="dxa"/>
            <w:vAlign w:val="bottom"/>
          </w:tcPr>
          <w:p w:rsidR="00CE3F85" w:rsidRPr="00E17FD8" w:rsidRDefault="000B49E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E17FD8" w:rsidRDefault="00FA2919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(19)</w:t>
            </w:r>
          </w:p>
        </w:tc>
        <w:tc>
          <w:tcPr>
            <w:tcW w:w="1320" w:type="dxa"/>
            <w:vAlign w:val="bottom"/>
          </w:tcPr>
          <w:p w:rsidR="00CE3F85" w:rsidRPr="00E17FD8" w:rsidRDefault="00606105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E17FD8" w:rsidRDefault="00606105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E17FD8" w:rsidRDefault="00606105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E17FD8" w:rsidRDefault="003824C0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(19)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E17FD8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CE3F85" w:rsidRPr="00E17FD8" w:rsidRDefault="00874DE6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20,029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25,115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</w:t>
            </w:r>
            <w:r w:rsidR="00EE1A39">
              <w:rPr>
                <w:rFonts w:ascii="Angsana New" w:hAnsi="Angsana New"/>
                <w:sz w:val="26"/>
                <w:szCs w:val="26"/>
              </w:rPr>
              <w:t>,276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8,560</w:t>
            </w:r>
          </w:p>
        </w:tc>
        <w:tc>
          <w:tcPr>
            <w:tcW w:w="1320" w:type="dxa"/>
          </w:tcPr>
          <w:p w:rsidR="00CE3F85" w:rsidRPr="00E17FD8" w:rsidRDefault="00606105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E17FD8" w:rsidRDefault="00EE1A39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54,980</w:t>
            </w: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ค่าเผื่อการ</w:t>
            </w:r>
            <w:r w:rsidRPr="00E17FD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ด้อย</w:t>
            </w: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</w:t>
            </w: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320" w:type="dxa"/>
          </w:tcPr>
          <w:p w:rsidR="00AF0A98" w:rsidRPr="00E17FD8" w:rsidRDefault="00874DE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1320" w:type="dxa"/>
          </w:tcPr>
          <w:p w:rsidR="00AF0A98" w:rsidRPr="00E17FD8" w:rsidRDefault="00AB3A6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9B66C2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0B49E4" w:rsidRPr="00E17FD8" w:rsidTr="00083546">
        <w:tc>
          <w:tcPr>
            <w:tcW w:w="1890" w:type="dxa"/>
          </w:tcPr>
          <w:p w:rsidR="000B49E4" w:rsidRPr="00E17FD8" w:rsidRDefault="000B49E4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บันทึกเพิ่มขึ้นระหว่างปี</w:t>
            </w:r>
          </w:p>
        </w:tc>
        <w:tc>
          <w:tcPr>
            <w:tcW w:w="1320" w:type="dxa"/>
            <w:vAlign w:val="bottom"/>
          </w:tcPr>
          <w:p w:rsidR="000B49E4" w:rsidRPr="00E17FD8" w:rsidRDefault="000B49E4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0B49E4" w:rsidRPr="00E17FD8" w:rsidRDefault="00AB3A66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</w:t>
            </w:r>
            <w:r w:rsidR="00FA2919" w:rsidRPr="00E17FD8">
              <w:rPr>
                <w:rFonts w:ascii="Angsana New" w:hAnsi="Angsana New"/>
                <w:sz w:val="26"/>
                <w:szCs w:val="26"/>
              </w:rPr>
              <w:t>,132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,060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,192</w:t>
            </w: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AF0A98" w:rsidRPr="00E17FD8" w:rsidRDefault="00874DE6" w:rsidP="00AB3A66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1320" w:type="dxa"/>
          </w:tcPr>
          <w:p w:rsidR="00AF0A98" w:rsidRPr="00E17FD8" w:rsidRDefault="00AB3A6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</w:t>
            </w:r>
            <w:r w:rsidR="00FA2919" w:rsidRPr="00E17FD8">
              <w:rPr>
                <w:rFonts w:ascii="Angsana New" w:hAnsi="Angsana New"/>
                <w:sz w:val="26"/>
                <w:szCs w:val="26"/>
              </w:rPr>
              <w:t>,132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,060</w:t>
            </w:r>
          </w:p>
        </w:tc>
        <w:tc>
          <w:tcPr>
            <w:tcW w:w="1320" w:type="dxa"/>
          </w:tcPr>
          <w:p w:rsidR="00AF0A98" w:rsidRPr="00E17FD8" w:rsidRDefault="009B66C2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3,836</w:t>
            </w:r>
          </w:p>
        </w:tc>
      </w:tr>
      <w:tr w:rsidR="000B49E4" w:rsidRPr="00E17FD8" w:rsidTr="00083546">
        <w:tc>
          <w:tcPr>
            <w:tcW w:w="1890" w:type="dxa"/>
          </w:tcPr>
          <w:p w:rsidR="000B49E4" w:rsidRPr="00E17FD8" w:rsidRDefault="000B49E4" w:rsidP="00AF0A98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ลดลงระหว่างปี</w:t>
            </w:r>
          </w:p>
        </w:tc>
        <w:tc>
          <w:tcPr>
            <w:tcW w:w="1320" w:type="dxa"/>
            <w:vAlign w:val="bottom"/>
          </w:tcPr>
          <w:p w:rsidR="000B49E4" w:rsidRPr="00E17FD8" w:rsidRDefault="000B49E4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0B49E4" w:rsidRPr="00E17FD8" w:rsidRDefault="00AB3A66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(1</w:t>
            </w:r>
            <w:r w:rsidR="00FA2919" w:rsidRPr="00E17FD8">
              <w:rPr>
                <w:rFonts w:ascii="Angsana New" w:hAnsi="Angsana New"/>
                <w:sz w:val="26"/>
                <w:szCs w:val="26"/>
              </w:rPr>
              <w:t>,132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(2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,060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  <w:vAlign w:val="bottom"/>
          </w:tcPr>
          <w:p w:rsidR="000B49E4" w:rsidRPr="00E17FD8" w:rsidRDefault="00606105" w:rsidP="00767B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(3</w:t>
            </w:r>
            <w:r w:rsidR="003824C0" w:rsidRPr="00E17FD8">
              <w:rPr>
                <w:rFonts w:ascii="Angsana New" w:hAnsi="Angsana New"/>
                <w:sz w:val="26"/>
                <w:szCs w:val="26"/>
              </w:rPr>
              <w:t>,192</w:t>
            </w:r>
            <w:r w:rsidRPr="00E17FD8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0B49E4" w:rsidRPr="00E17FD8" w:rsidTr="00083546">
        <w:tc>
          <w:tcPr>
            <w:tcW w:w="1890" w:type="dxa"/>
          </w:tcPr>
          <w:p w:rsidR="000B49E4" w:rsidRPr="00E17FD8" w:rsidRDefault="000B49E4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0B49E4" w:rsidRPr="00E17FD8" w:rsidRDefault="00874DE6" w:rsidP="00767B5E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1320" w:type="dxa"/>
          </w:tcPr>
          <w:p w:rsidR="000B49E4" w:rsidRPr="00E17FD8" w:rsidRDefault="00AB3A66" w:rsidP="00767B5E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0B49E4" w:rsidRPr="00E17FD8" w:rsidRDefault="00606105" w:rsidP="00767B5E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0B49E4" w:rsidRPr="00E17FD8" w:rsidRDefault="00606105" w:rsidP="00767B5E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0B49E4" w:rsidRPr="00E17FD8" w:rsidRDefault="00606105" w:rsidP="00767B5E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0B49E4" w:rsidRPr="00E17FD8" w:rsidRDefault="009B66C2" w:rsidP="00767B5E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AF0A98" w:rsidRPr="00E17FD8" w:rsidRDefault="00EE1A39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49,972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38</w:t>
            </w:r>
            <w:r w:rsidR="00FA2919" w:rsidRPr="00E17FD8">
              <w:rPr>
                <w:rFonts w:ascii="Angsana New" w:hAnsi="Angsana New"/>
                <w:sz w:val="26"/>
                <w:szCs w:val="26"/>
              </w:rPr>
              <w:t>,457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AF0A98" w:rsidRPr="00E17FD8" w:rsidRDefault="00EE1A39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4,578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,152</w:t>
            </w:r>
          </w:p>
        </w:tc>
        <w:tc>
          <w:tcPr>
            <w:tcW w:w="1320" w:type="dxa"/>
          </w:tcPr>
          <w:p w:rsidR="00AF0A98" w:rsidRPr="00E17FD8" w:rsidRDefault="00606105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95</w:t>
            </w:r>
            <w:r w:rsidR="009B66C2" w:rsidRPr="00E17FD8">
              <w:rPr>
                <w:rFonts w:ascii="Angsana New" w:hAnsi="Angsana New"/>
                <w:sz w:val="26"/>
                <w:szCs w:val="26"/>
              </w:rPr>
              <w:t>,159</w:t>
            </w: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E17FD8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AF0A98" w:rsidRPr="00E17FD8" w:rsidRDefault="00EE1A39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49,972</w:t>
            </w:r>
          </w:p>
        </w:tc>
        <w:tc>
          <w:tcPr>
            <w:tcW w:w="1320" w:type="dxa"/>
          </w:tcPr>
          <w:p w:rsidR="00AF0A98" w:rsidRPr="00E17FD8" w:rsidRDefault="00FA2919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112,971</w:t>
            </w:r>
          </w:p>
        </w:tc>
        <w:tc>
          <w:tcPr>
            <w:tcW w:w="1320" w:type="dxa"/>
          </w:tcPr>
          <w:p w:rsidR="00AF0A98" w:rsidRPr="00E17FD8" w:rsidRDefault="00DC2C33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20,963</w:t>
            </w:r>
          </w:p>
        </w:tc>
        <w:tc>
          <w:tcPr>
            <w:tcW w:w="1320" w:type="dxa"/>
          </w:tcPr>
          <w:p w:rsidR="00AF0A98" w:rsidRPr="00E17FD8" w:rsidRDefault="009B66C2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3,941</w:t>
            </w:r>
          </w:p>
        </w:tc>
        <w:tc>
          <w:tcPr>
            <w:tcW w:w="1320" w:type="dxa"/>
          </w:tcPr>
          <w:p w:rsidR="00AF0A98" w:rsidRPr="00E17FD8" w:rsidRDefault="003824C0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134,754</w:t>
            </w:r>
          </w:p>
        </w:tc>
        <w:tc>
          <w:tcPr>
            <w:tcW w:w="1320" w:type="dxa"/>
          </w:tcPr>
          <w:p w:rsidR="00AF0A98" w:rsidRPr="00E17FD8" w:rsidRDefault="00EE1A39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322,601</w:t>
            </w:r>
          </w:p>
        </w:tc>
      </w:tr>
      <w:tr w:rsidR="00AF0A98" w:rsidRPr="00E17FD8" w:rsidTr="00083546">
        <w:tc>
          <w:tcPr>
            <w:tcW w:w="1890" w:type="dxa"/>
          </w:tcPr>
          <w:p w:rsidR="00AF0A98" w:rsidRPr="00E17FD8" w:rsidRDefault="00AF0A98" w:rsidP="00C319CE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</w:t>
            </w:r>
            <w:r w:rsidR="00C319CE" w:rsidRPr="00E17FD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ตัดจำหน่าย</w:t>
            </w:r>
            <w:r w:rsidRPr="00E17FD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774"/>
                <w:tab w:val="decimal" w:pos="1062"/>
                <w:tab w:val="decimal" w:pos="1422"/>
              </w:tabs>
              <w:ind w:left="1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774"/>
                <w:tab w:val="decimal" w:pos="1062"/>
                <w:tab w:val="decimal" w:pos="1422"/>
              </w:tabs>
              <w:ind w:left="1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774"/>
                <w:tab w:val="decimal" w:pos="1062"/>
                <w:tab w:val="decimal" w:pos="1422"/>
              </w:tabs>
              <w:ind w:left="1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774"/>
                <w:tab w:val="decimal" w:pos="1062"/>
                <w:tab w:val="decimal" w:pos="1422"/>
              </w:tabs>
              <w:ind w:left="1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774"/>
                <w:tab w:val="decimal" w:pos="1062"/>
                <w:tab w:val="decimal" w:pos="1422"/>
              </w:tabs>
              <w:ind w:left="1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AF0A98" w:rsidRPr="00E17FD8" w:rsidRDefault="00AF0A98" w:rsidP="00F80673">
            <w:pPr>
              <w:tabs>
                <w:tab w:val="decimal" w:pos="1062"/>
                <w:tab w:val="decimal" w:pos="1092"/>
                <w:tab w:val="decimal" w:pos="142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546" w:rsidRPr="00E17FD8" w:rsidTr="00E621DC">
        <w:tc>
          <w:tcPr>
            <w:tcW w:w="8490" w:type="dxa"/>
            <w:gridSpan w:val="6"/>
          </w:tcPr>
          <w:p w:rsidR="00083546" w:rsidRPr="00083546" w:rsidRDefault="00083546" w:rsidP="00083546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2555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 </w:t>
            </w:r>
            <w:r w:rsidRPr="00E17FD8">
              <w:rPr>
                <w:rFonts w:ascii="Angsana New" w:hAnsi="Angsana New"/>
                <w:sz w:val="26"/>
                <w:szCs w:val="26"/>
              </w:rPr>
              <w:t>6,413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320" w:type="dxa"/>
          </w:tcPr>
          <w:p w:rsidR="00083546" w:rsidRPr="00E17FD8" w:rsidRDefault="00083546" w:rsidP="00E621DC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>7,003</w:t>
            </w:r>
          </w:p>
        </w:tc>
      </w:tr>
      <w:tr w:rsidR="00083546" w:rsidRPr="00E17FD8" w:rsidTr="00E621DC">
        <w:tc>
          <w:tcPr>
            <w:tcW w:w="8490" w:type="dxa"/>
            <w:gridSpan w:val="6"/>
          </w:tcPr>
          <w:p w:rsidR="00083546" w:rsidRPr="00083546" w:rsidRDefault="00083546" w:rsidP="00083546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17FD8">
              <w:rPr>
                <w:rFonts w:ascii="Angsana New" w:hAnsi="Angsana New"/>
                <w:sz w:val="26"/>
                <w:szCs w:val="26"/>
              </w:rPr>
              <w:t xml:space="preserve">2556 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 </w:t>
            </w:r>
            <w:r w:rsidRPr="00E17FD8">
              <w:rPr>
                <w:rFonts w:ascii="Angsana New" w:hAnsi="Angsana New"/>
                <w:sz w:val="26"/>
                <w:szCs w:val="26"/>
              </w:rPr>
              <w:t>20,463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17FD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E17FD8">
              <w:rPr>
                <w:rFonts w:ascii="Angsana New" w:hAnsi="Angsana New"/>
                <w:sz w:val="26"/>
                <w:szCs w:val="26"/>
                <w:cs/>
              </w:rPr>
              <w:t>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320" w:type="dxa"/>
          </w:tcPr>
          <w:p w:rsidR="00083546" w:rsidRPr="00E17FD8" w:rsidRDefault="00083546" w:rsidP="00E621DC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22,711</w:t>
            </w:r>
          </w:p>
        </w:tc>
      </w:tr>
    </w:tbl>
    <w:p w:rsidR="00083546" w:rsidRDefault="00083546"/>
    <w:tbl>
      <w:tblPr>
        <w:tblW w:w="9810" w:type="dxa"/>
        <w:tblInd w:w="108" w:type="dxa"/>
        <w:tblLayout w:type="fixed"/>
        <w:tblLook w:val="0000"/>
      </w:tblPr>
      <w:tblGrid>
        <w:gridCol w:w="1890"/>
        <w:gridCol w:w="1320"/>
        <w:gridCol w:w="1320"/>
        <w:gridCol w:w="1320"/>
        <w:gridCol w:w="1320"/>
        <w:gridCol w:w="1320"/>
        <w:gridCol w:w="1320"/>
      </w:tblGrid>
      <w:tr w:rsidR="00CE3F85" w:rsidRPr="00E17FD8" w:rsidTr="00083546">
        <w:trPr>
          <w:tblHeader/>
        </w:trPr>
        <w:tc>
          <w:tcPr>
            <w:tcW w:w="189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-90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20" w:type="dxa"/>
            <w:gridSpan w:val="6"/>
          </w:tcPr>
          <w:p w:rsidR="00CE3F85" w:rsidRPr="006039F1" w:rsidRDefault="00CE3F85" w:rsidP="00F947FA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="00F947FA" w:rsidRPr="006039F1">
              <w:rPr>
                <w:rFonts w:ascii="Angsana New" w:hAnsi="Angsana New"/>
                <w:sz w:val="26"/>
                <w:szCs w:val="26"/>
                <w:cs/>
              </w:rPr>
              <w:t>พัน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E3F85" w:rsidRPr="00E17FD8" w:rsidTr="00083546">
        <w:trPr>
          <w:tblHeader/>
        </w:trPr>
        <w:tc>
          <w:tcPr>
            <w:tcW w:w="189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-90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20" w:type="dxa"/>
            <w:gridSpan w:val="6"/>
          </w:tcPr>
          <w:p w:rsidR="00CE3F85" w:rsidRPr="006039F1" w:rsidRDefault="00CE3F85" w:rsidP="00F80673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D1D8E" w:rsidRPr="00E17FD8" w:rsidTr="00083546">
        <w:trPr>
          <w:tblHeader/>
        </w:trPr>
        <w:tc>
          <w:tcPr>
            <w:tcW w:w="1890" w:type="dxa"/>
          </w:tcPr>
          <w:p w:rsidR="002D1D8E" w:rsidRPr="006039F1" w:rsidRDefault="002D1D8E" w:rsidP="00F80673">
            <w:pPr>
              <w:tabs>
                <w:tab w:val="center" w:pos="8010"/>
              </w:tabs>
              <w:ind w:left="-90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2D1D8E" w:rsidRPr="006039F1" w:rsidRDefault="002D1D8E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ลิขสิทธิ</w:t>
            </w:r>
            <w:r w:rsidR="00937857" w:rsidRPr="006039F1">
              <w:rPr>
                <w:rFonts w:ascii="Angsana New" w:hAnsi="Angsana New"/>
                <w:sz w:val="26"/>
                <w:szCs w:val="26"/>
                <w:cs/>
              </w:rPr>
              <w:t xml:space="preserve">์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เว็บไซต์</w:t>
            </w:r>
          </w:p>
        </w:tc>
        <w:tc>
          <w:tcPr>
            <w:tcW w:w="1320" w:type="dxa"/>
            <w:vAlign w:val="bottom"/>
          </w:tcPr>
          <w:p w:rsidR="002D1D8E" w:rsidRPr="006039F1" w:rsidRDefault="00083546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ลิขสิทธิ์ภาพยนต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ร์</w:t>
            </w:r>
            <w:r w:rsidR="002D1D8E" w:rsidRPr="006039F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2D1D8E" w:rsidRPr="006039F1">
              <w:rPr>
                <w:rFonts w:ascii="Angsana New" w:hAnsi="Angsana New"/>
                <w:sz w:val="26"/>
                <w:szCs w:val="26"/>
                <w:cs/>
              </w:rPr>
              <w:t>เพลง และวีดีโอ</w:t>
            </w:r>
          </w:p>
        </w:tc>
        <w:tc>
          <w:tcPr>
            <w:tcW w:w="1320" w:type="dxa"/>
            <w:vAlign w:val="bottom"/>
          </w:tcPr>
          <w:p w:rsidR="002D1D8E" w:rsidRPr="006039F1" w:rsidRDefault="002D1D8E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ลิขสิทธิ์อื่น</w:t>
            </w:r>
          </w:p>
        </w:tc>
        <w:tc>
          <w:tcPr>
            <w:tcW w:w="1320" w:type="dxa"/>
            <w:vAlign w:val="bottom"/>
          </w:tcPr>
          <w:p w:rsidR="002D1D8E" w:rsidRPr="006039F1" w:rsidRDefault="00937857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คอมพิวเตอร์ซอฟต์</w:t>
            </w:r>
            <w:r w:rsidR="002D1D8E" w:rsidRPr="006039F1">
              <w:rPr>
                <w:rFonts w:ascii="Angsana New" w:hAnsi="Angsana New"/>
                <w:sz w:val="26"/>
                <w:szCs w:val="26"/>
                <w:cs/>
              </w:rPr>
              <w:t>แวร์</w:t>
            </w:r>
          </w:p>
        </w:tc>
        <w:tc>
          <w:tcPr>
            <w:tcW w:w="1320" w:type="dxa"/>
            <w:vAlign w:val="bottom"/>
          </w:tcPr>
          <w:p w:rsidR="002D1D8E" w:rsidRPr="006039F1" w:rsidRDefault="002D1D8E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งาน</w:t>
            </w:r>
          </w:p>
          <w:p w:rsidR="002D1D8E" w:rsidRPr="006039F1" w:rsidRDefault="002D1D8E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ระหว่างผลิต</w:t>
            </w:r>
          </w:p>
        </w:tc>
        <w:tc>
          <w:tcPr>
            <w:tcW w:w="1320" w:type="dxa"/>
            <w:vAlign w:val="bottom"/>
          </w:tcPr>
          <w:p w:rsidR="002D1D8E" w:rsidRPr="006039F1" w:rsidRDefault="002D1D8E" w:rsidP="007750A6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217884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10,64</w:t>
            </w:r>
            <w:r w:rsidR="00E54E64" w:rsidRPr="006039F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288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3,206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083546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14,139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B1EAC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6,005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6,005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622202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6039F1">
              <w:rPr>
                <w:rFonts w:ascii="Angsana New" w:hAnsi="Angsana New"/>
                <w:sz w:val="26"/>
                <w:szCs w:val="26"/>
              </w:rPr>
              <w:t>/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22202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(288)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(4</w:t>
            </w:r>
            <w:r w:rsidR="00622202"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(292</w:t>
            </w:r>
            <w:r w:rsidR="00622202"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CE3F85" w:rsidRPr="006039F1" w:rsidRDefault="006B1EAC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10,64</w:t>
            </w:r>
            <w:r w:rsidR="00E54E64" w:rsidRPr="006039F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320" w:type="dxa"/>
          </w:tcPr>
          <w:p w:rsidR="00CE3F85" w:rsidRPr="006039F1" w:rsidRDefault="006B1EAC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6,005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3,202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19,852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B1EAC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809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8,726</w:t>
            </w:r>
          </w:p>
        </w:tc>
        <w:tc>
          <w:tcPr>
            <w:tcW w:w="1320" w:type="dxa"/>
          </w:tcPr>
          <w:p w:rsidR="00CE3F85" w:rsidRPr="006039F1" w:rsidRDefault="00E54E64" w:rsidP="0014213C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9,53</w:t>
            </w:r>
            <w:r w:rsidR="0014213C" w:rsidRPr="006039F1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 xml:space="preserve">โอนเข้า </w:t>
            </w:r>
            <w:r w:rsidRPr="006039F1">
              <w:rPr>
                <w:rFonts w:ascii="Angsana New" w:hAnsi="Angsana New"/>
                <w:sz w:val="26"/>
                <w:szCs w:val="26"/>
              </w:rPr>
              <w:t>(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  <w:r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BA5B2A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2,305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(2,305</w:t>
            </w:r>
            <w:r w:rsidR="00E54E64"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CE3F85" w:rsidRPr="006039F1" w:rsidRDefault="006B1EAC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10,64</w:t>
            </w:r>
            <w:r w:rsidR="00E54E64" w:rsidRPr="006039F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320" w:type="dxa"/>
          </w:tcPr>
          <w:p w:rsidR="00CE3F85" w:rsidRPr="006039F1" w:rsidRDefault="00083546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9,119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3,205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6,421</w:t>
            </w:r>
          </w:p>
        </w:tc>
        <w:tc>
          <w:tcPr>
            <w:tcW w:w="1320" w:type="dxa"/>
          </w:tcPr>
          <w:p w:rsidR="00CE3F85" w:rsidRPr="006039F1" w:rsidRDefault="0014213C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29,390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C319CE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</w:t>
            </w:r>
            <w:r w:rsidR="00C319CE"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ตัดจำหน่าย</w:t>
            </w: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สะสม</w:t>
            </w: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CE3F85" w:rsidRPr="006039F1" w:rsidRDefault="00CE3F85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217884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3,508</w:t>
            </w:r>
          </w:p>
        </w:tc>
        <w:tc>
          <w:tcPr>
            <w:tcW w:w="1320" w:type="dxa"/>
          </w:tcPr>
          <w:p w:rsidR="00CE3F85" w:rsidRPr="006039F1" w:rsidRDefault="004144E3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1,731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039F1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5,402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C319CE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C319CE" w:rsidRPr="006039F1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6B1EAC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891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483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1,374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C319CE">
            <w:pPr>
              <w:tabs>
                <w:tab w:val="left" w:pos="132"/>
                <w:tab w:val="center" w:pos="8010"/>
              </w:tabs>
              <w:ind w:left="162" w:right="-43" w:hanging="15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C319CE" w:rsidRPr="006039F1">
              <w:rPr>
                <w:rFonts w:ascii="Angsana New" w:hAnsi="Angsana New"/>
                <w:sz w:val="26"/>
                <w:szCs w:val="26"/>
                <w:cs/>
              </w:rPr>
              <w:t>ตัดจำหน่าย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ส่วนที่จำหน่าย</w:t>
            </w:r>
          </w:p>
        </w:tc>
        <w:tc>
          <w:tcPr>
            <w:tcW w:w="1320" w:type="dxa"/>
            <w:vAlign w:val="bottom"/>
          </w:tcPr>
          <w:p w:rsidR="00CE3F85" w:rsidRPr="006039F1" w:rsidRDefault="008F1EC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6039F1" w:rsidRDefault="00BA5B2A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(287</w:t>
            </w:r>
            <w:r w:rsidR="006B1EAC"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320" w:type="dxa"/>
            <w:vAlign w:val="bottom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(2)</w:t>
            </w:r>
          </w:p>
        </w:tc>
        <w:tc>
          <w:tcPr>
            <w:tcW w:w="1320" w:type="dxa"/>
            <w:vAlign w:val="bottom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6039F1" w:rsidRDefault="006039F1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(289</w:t>
            </w:r>
            <w:r w:rsidR="00E54E64" w:rsidRPr="006039F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3,508</w:t>
            </w:r>
          </w:p>
        </w:tc>
        <w:tc>
          <w:tcPr>
            <w:tcW w:w="1320" w:type="dxa"/>
          </w:tcPr>
          <w:p w:rsidR="00CE3F85" w:rsidRPr="006039F1" w:rsidRDefault="00BA5B2A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767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BA5B2A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2,212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6,487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622202" w:rsidP="00C319CE">
            <w:pPr>
              <w:tabs>
                <w:tab w:val="left" w:pos="132"/>
                <w:tab w:val="center" w:pos="8010"/>
              </w:tabs>
              <w:ind w:left="162" w:right="-43" w:hanging="150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ค่าตัดจำหน่ายสำหรับปี</w:t>
            </w:r>
          </w:p>
        </w:tc>
        <w:tc>
          <w:tcPr>
            <w:tcW w:w="1320" w:type="dxa"/>
            <w:vAlign w:val="bottom"/>
          </w:tcPr>
          <w:p w:rsidR="00CE3F85" w:rsidRPr="006039F1" w:rsidRDefault="008F1EC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6039F1" w:rsidRDefault="00622202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1,800</w:t>
            </w:r>
          </w:p>
        </w:tc>
        <w:tc>
          <w:tcPr>
            <w:tcW w:w="1320" w:type="dxa"/>
            <w:vAlign w:val="bottom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6039F1" w:rsidRDefault="00622202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466</w:t>
            </w:r>
          </w:p>
        </w:tc>
        <w:tc>
          <w:tcPr>
            <w:tcW w:w="1320" w:type="dxa"/>
            <w:vAlign w:val="bottom"/>
          </w:tcPr>
          <w:p w:rsidR="00CE3F85" w:rsidRPr="006039F1" w:rsidRDefault="00E54E6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CE3F85" w:rsidRPr="006039F1" w:rsidRDefault="00BB0B94" w:rsidP="00F80673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2,266</w:t>
            </w:r>
          </w:p>
        </w:tc>
      </w:tr>
      <w:tr w:rsidR="00CE3F85" w:rsidRPr="00E17FD8" w:rsidTr="00083546">
        <w:tc>
          <w:tcPr>
            <w:tcW w:w="1890" w:type="dxa"/>
          </w:tcPr>
          <w:p w:rsidR="00CE3F85" w:rsidRPr="006039F1" w:rsidRDefault="00CE3F85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CE3F85" w:rsidRPr="006039F1" w:rsidRDefault="008F1EC4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3,508</w:t>
            </w:r>
          </w:p>
        </w:tc>
        <w:tc>
          <w:tcPr>
            <w:tcW w:w="1320" w:type="dxa"/>
          </w:tcPr>
          <w:p w:rsidR="00CE3F85" w:rsidRPr="006039F1" w:rsidRDefault="00BA5B2A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2,567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BA5B2A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2,678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CE3F85" w:rsidRPr="006039F1" w:rsidRDefault="00E54E64" w:rsidP="00F80673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8,753</w:t>
            </w: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8F1EC4" w:rsidP="00E54E64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320" w:type="dxa"/>
          </w:tcPr>
          <w:p w:rsidR="008F1EC4" w:rsidRPr="006039F1" w:rsidRDefault="008F1EC4" w:rsidP="00E54E64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E54E64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E54E64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E54E64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E54E64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E54E64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622202" w:rsidP="00E54E64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  <w:cs/>
              </w:rPr>
              <w:t>1 มกราคม 2555</w:t>
            </w:r>
          </w:p>
        </w:tc>
        <w:tc>
          <w:tcPr>
            <w:tcW w:w="1320" w:type="dxa"/>
            <w:vAlign w:val="bottom"/>
          </w:tcPr>
          <w:p w:rsidR="008F1EC4" w:rsidRPr="006039F1" w:rsidRDefault="00622202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22202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622202" w:rsidP="00E54E64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  <w:vAlign w:val="bottom"/>
          </w:tcPr>
          <w:p w:rsidR="008F1EC4" w:rsidRPr="006039F1" w:rsidRDefault="00622202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B1EAC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bottom"/>
          </w:tcPr>
          <w:p w:rsidR="008F1EC4" w:rsidRPr="006039F1" w:rsidRDefault="00622202" w:rsidP="00E54E64">
            <w:pPr>
              <w:pBdr>
                <w:bottom w:val="single" w:sz="4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8F1EC4" w:rsidP="00E54E64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8F1EC4" w:rsidRPr="006039F1" w:rsidRDefault="006B1EAC" w:rsidP="00E54E64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644</w:t>
            </w:r>
          </w:p>
        </w:tc>
        <w:tc>
          <w:tcPr>
            <w:tcW w:w="1320" w:type="dxa"/>
          </w:tcPr>
          <w:p w:rsidR="008F1EC4" w:rsidRPr="006039F1" w:rsidRDefault="006B1EAC" w:rsidP="00E54E64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6B1EAC" w:rsidP="00E54E64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6B1EAC" w:rsidP="00E54E64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6B1EAC" w:rsidP="00E54E64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6B1EAC" w:rsidP="00E54E64">
            <w:pPr>
              <w:pBdr>
                <w:bottom w:val="sing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8F1EC4" w:rsidP="00F80673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8F1EC4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2555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6,493</w:t>
            </w:r>
          </w:p>
        </w:tc>
        <w:tc>
          <w:tcPr>
            <w:tcW w:w="1320" w:type="dxa"/>
          </w:tcPr>
          <w:p w:rsidR="008F1EC4" w:rsidRPr="006039F1" w:rsidRDefault="00BA5B2A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5,238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BA5B2A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990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12,721</w:t>
            </w: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8F1EC4" w:rsidP="00F80673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2556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6,493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6,552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527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6,421</w:t>
            </w:r>
          </w:p>
        </w:tc>
        <w:tc>
          <w:tcPr>
            <w:tcW w:w="1320" w:type="dxa"/>
          </w:tcPr>
          <w:p w:rsidR="008F1EC4" w:rsidRPr="006039F1" w:rsidRDefault="006B1EAC" w:rsidP="00F80673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19,993</w:t>
            </w:r>
          </w:p>
        </w:tc>
      </w:tr>
      <w:tr w:rsidR="008F1EC4" w:rsidRPr="00E17FD8" w:rsidTr="00083546">
        <w:tc>
          <w:tcPr>
            <w:tcW w:w="1890" w:type="dxa"/>
          </w:tcPr>
          <w:p w:rsidR="008F1EC4" w:rsidRPr="006039F1" w:rsidRDefault="008F1EC4" w:rsidP="00C319CE">
            <w:pPr>
              <w:tabs>
                <w:tab w:val="center" w:pos="8010"/>
              </w:tabs>
              <w:ind w:left="12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</w:t>
            </w:r>
            <w:r w:rsidR="00C319CE"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ตัดจำหน่าย</w:t>
            </w:r>
            <w:r w:rsidRPr="006039F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774"/>
                <w:tab w:val="decimal" w:pos="1152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774"/>
                <w:tab w:val="decimal" w:pos="1152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774"/>
                <w:tab w:val="decimal" w:pos="1152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774"/>
                <w:tab w:val="decimal" w:pos="1152"/>
              </w:tabs>
              <w:ind w:left="-108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774"/>
                <w:tab w:val="decimal" w:pos="1152"/>
              </w:tabs>
              <w:ind w:left="-108" w:right="-4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</w:tcPr>
          <w:p w:rsidR="008F1EC4" w:rsidRPr="006039F1" w:rsidRDefault="008F1EC4" w:rsidP="00F80673">
            <w:pPr>
              <w:tabs>
                <w:tab w:val="decimal" w:pos="1092"/>
                <w:tab w:val="decimal" w:pos="1152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546" w:rsidRPr="00E17FD8" w:rsidTr="00E621DC">
        <w:tc>
          <w:tcPr>
            <w:tcW w:w="8490" w:type="dxa"/>
            <w:gridSpan w:val="6"/>
          </w:tcPr>
          <w:p w:rsidR="00083546" w:rsidRPr="006039F1" w:rsidRDefault="00083546" w:rsidP="00E621DC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2555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 xml:space="preserve"> (จำนวน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 891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พันบาท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320" w:type="dxa"/>
          </w:tcPr>
          <w:p w:rsidR="00083546" w:rsidRPr="006039F1" w:rsidRDefault="00083546" w:rsidP="00E621DC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1,374</w:t>
            </w:r>
          </w:p>
        </w:tc>
      </w:tr>
      <w:tr w:rsidR="00083546" w:rsidRPr="00E17FD8" w:rsidTr="00E621DC">
        <w:tc>
          <w:tcPr>
            <w:tcW w:w="8490" w:type="dxa"/>
            <w:gridSpan w:val="6"/>
          </w:tcPr>
          <w:p w:rsidR="00083546" w:rsidRPr="006039F1" w:rsidRDefault="00083546" w:rsidP="00E621DC">
            <w:pPr>
              <w:tabs>
                <w:tab w:val="left" w:pos="132"/>
                <w:tab w:val="center" w:pos="8010"/>
              </w:tabs>
              <w:ind w:left="12"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2556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 xml:space="preserve"> (จำนวน </w:t>
            </w:r>
            <w:r w:rsidRPr="006039F1">
              <w:rPr>
                <w:rFonts w:ascii="Angsana New" w:hAnsi="Angsana New"/>
                <w:sz w:val="26"/>
                <w:szCs w:val="26"/>
              </w:rPr>
              <w:t xml:space="preserve">1,800 </w:t>
            </w:r>
            <w:r w:rsidRPr="006039F1">
              <w:rPr>
                <w:rFonts w:ascii="Angsana New" w:hAnsi="Angsana New"/>
                <w:sz w:val="26"/>
                <w:szCs w:val="26"/>
                <w:cs/>
              </w:rPr>
              <w:t>พันบาท รวมอยู่ในต้นทุนการให้บริการ ส่วนที่เหลือรวมอยู่ในค่าใช้จ่ายในการบริหาร)</w:t>
            </w:r>
          </w:p>
        </w:tc>
        <w:tc>
          <w:tcPr>
            <w:tcW w:w="1320" w:type="dxa"/>
          </w:tcPr>
          <w:p w:rsidR="00083546" w:rsidRPr="006039F1" w:rsidRDefault="00083546" w:rsidP="00E621DC">
            <w:pPr>
              <w:pBdr>
                <w:bottom w:val="double" w:sz="6" w:space="1" w:color="auto"/>
              </w:pBdr>
              <w:tabs>
                <w:tab w:val="decimal" w:pos="972"/>
              </w:tabs>
              <w:ind w:left="12"/>
              <w:rPr>
                <w:rFonts w:ascii="Angsana New" w:hAnsi="Angsana New"/>
                <w:sz w:val="26"/>
                <w:szCs w:val="26"/>
              </w:rPr>
            </w:pPr>
            <w:r w:rsidRPr="006039F1">
              <w:rPr>
                <w:rFonts w:ascii="Angsana New" w:hAnsi="Angsana New"/>
                <w:sz w:val="26"/>
                <w:szCs w:val="26"/>
              </w:rPr>
              <w:t>2,266</w:t>
            </w:r>
          </w:p>
        </w:tc>
      </w:tr>
    </w:tbl>
    <w:p w:rsidR="00F87FEF" w:rsidRDefault="00F87FEF" w:rsidP="00186BD6">
      <w:pPr>
        <w:tabs>
          <w:tab w:val="left" w:pos="630"/>
          <w:tab w:val="left" w:pos="2160"/>
          <w:tab w:val="left" w:pos="2880"/>
        </w:tabs>
        <w:spacing w:before="120"/>
        <w:ind w:left="605" w:right="-43" w:hanging="605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</w:p>
    <w:p w:rsidR="00F124EF" w:rsidRPr="00E17FD8" w:rsidRDefault="00F87FEF" w:rsidP="00186BD6">
      <w:pPr>
        <w:tabs>
          <w:tab w:val="left" w:pos="630"/>
          <w:tab w:val="left" w:pos="2160"/>
          <w:tab w:val="left" w:pos="2880"/>
        </w:tabs>
        <w:spacing w:before="120"/>
        <w:ind w:left="605" w:right="-43" w:hanging="605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6174E3" w:rsidRPr="00E17FD8">
        <w:rPr>
          <w:rFonts w:ascii="Angsana New" w:hAnsi="Angsana New" w:hint="cs"/>
          <w:b/>
          <w:bCs/>
          <w:sz w:val="32"/>
          <w:szCs w:val="32"/>
          <w:cs/>
        </w:rPr>
        <w:lastRenderedPageBreak/>
        <w:t>1</w:t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CD5F3D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CD5F3D" w:rsidRPr="00E17FD8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BA2C22" w:rsidRPr="00E17FD8">
        <w:rPr>
          <w:rFonts w:ascii="Angsana New" w:hAnsi="Angsana New" w:hint="cs"/>
          <w:b/>
          <w:bCs/>
          <w:sz w:val="32"/>
          <w:szCs w:val="32"/>
          <w:cs/>
        </w:rPr>
        <w:t>เงินมัดจำ</w:t>
      </w:r>
      <w:r w:rsidR="00937857">
        <w:rPr>
          <w:rFonts w:ascii="Angsana New" w:hAnsi="Angsana New" w:hint="cs"/>
          <w:b/>
          <w:bCs/>
          <w:sz w:val="32"/>
          <w:szCs w:val="32"/>
          <w:cs/>
        </w:rPr>
        <w:t>และเงินประกัน</w:t>
      </w:r>
    </w:p>
    <w:tbl>
      <w:tblPr>
        <w:tblW w:w="0" w:type="auto"/>
        <w:tblInd w:w="468" w:type="dxa"/>
        <w:tblLook w:val="0000"/>
      </w:tblPr>
      <w:tblGrid>
        <w:gridCol w:w="4230"/>
        <w:gridCol w:w="1251"/>
        <w:gridCol w:w="1252"/>
        <w:gridCol w:w="1252"/>
        <w:gridCol w:w="1252"/>
      </w:tblGrid>
      <w:tr w:rsidR="00D83B59" w:rsidRPr="00E17FD8" w:rsidTr="00D83B59">
        <w:trPr>
          <w:tblHeader/>
        </w:trPr>
        <w:tc>
          <w:tcPr>
            <w:tcW w:w="4230" w:type="dxa"/>
          </w:tcPr>
          <w:p w:rsidR="00D83B59" w:rsidRPr="008A01DB" w:rsidRDefault="00D83B59" w:rsidP="00BA2C22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07" w:type="dxa"/>
            <w:gridSpan w:val="4"/>
          </w:tcPr>
          <w:p w:rsidR="00D83B59" w:rsidRPr="008A01DB" w:rsidRDefault="00D83B59" w:rsidP="00BA2C22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พั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นบาท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BA2C22" w:rsidRPr="00E17FD8" w:rsidTr="00D83B59">
        <w:trPr>
          <w:tblHeader/>
        </w:trPr>
        <w:tc>
          <w:tcPr>
            <w:tcW w:w="4230" w:type="dxa"/>
          </w:tcPr>
          <w:p w:rsidR="00BA2C22" w:rsidRPr="008A01DB" w:rsidRDefault="00BA2C22" w:rsidP="00BA2C22">
            <w:pP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03" w:type="dxa"/>
            <w:gridSpan w:val="2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04" w:type="dxa"/>
            <w:gridSpan w:val="2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A2C22" w:rsidRPr="00E17FD8" w:rsidTr="00D83B59">
        <w:trPr>
          <w:tblHeader/>
        </w:trPr>
        <w:tc>
          <w:tcPr>
            <w:tcW w:w="4230" w:type="dxa"/>
          </w:tcPr>
          <w:p w:rsidR="00BA2C22" w:rsidRPr="008A01DB" w:rsidRDefault="00BA2C22" w:rsidP="00BA2C22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51" w:type="dxa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255</w:t>
            </w:r>
            <w:r w:rsidRPr="008A01DB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252" w:type="dxa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255</w:t>
            </w:r>
            <w:r w:rsidRPr="008A01DB">
              <w:rPr>
                <w:rFonts w:ascii="Angsana New" w:hAnsi="Angsana New"/>
                <w:sz w:val="32"/>
                <w:szCs w:val="32"/>
              </w:rPr>
              <w:t>5</w:t>
            </w:r>
          </w:p>
        </w:tc>
      </w:tr>
      <w:tr w:rsidR="00BA2C22" w:rsidRPr="00E17FD8" w:rsidTr="00D83B59">
        <w:tc>
          <w:tcPr>
            <w:tcW w:w="4230" w:type="dxa"/>
          </w:tcPr>
          <w:p w:rsidR="00BA2C22" w:rsidRPr="008A01DB" w:rsidRDefault="00BA2C22" w:rsidP="00BA2C22">
            <w:pPr>
              <w:tabs>
                <w:tab w:val="left" w:pos="0"/>
              </w:tabs>
              <w:ind w:left="432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เงินประกันการประมูลใบอนุญาตให้ใช้คลื่นความถี่เพื่อให้บริการโทรทัศน์ในระบบดิจิตอล</w:t>
            </w:r>
          </w:p>
        </w:tc>
        <w:tc>
          <w:tcPr>
            <w:tcW w:w="1251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38</w:t>
            </w:r>
            <w:r w:rsidRPr="008A01DB">
              <w:rPr>
                <w:rFonts w:ascii="Angsana New" w:hAnsi="Angsana New"/>
                <w:sz w:val="32"/>
                <w:szCs w:val="32"/>
              </w:rPr>
              <w:t>,000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</w:tr>
      <w:tr w:rsidR="00BA2C22" w:rsidRPr="00E17FD8" w:rsidTr="00D83B59">
        <w:tc>
          <w:tcPr>
            <w:tcW w:w="4230" w:type="dxa"/>
          </w:tcPr>
          <w:p w:rsidR="00BA2C22" w:rsidRPr="008A01DB" w:rsidRDefault="00BA2C22" w:rsidP="00BA2C22">
            <w:pPr>
              <w:tabs>
                <w:tab w:val="left" w:pos="120"/>
              </w:tabs>
              <w:ind w:left="432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เงินมัดจำค่าที่ดิน</w:t>
            </w:r>
          </w:p>
        </w:tc>
        <w:tc>
          <w:tcPr>
            <w:tcW w:w="1251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68,000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</w:tr>
      <w:tr w:rsidR="00BA2C22" w:rsidRPr="00E17FD8" w:rsidTr="00D83B59">
        <w:tc>
          <w:tcPr>
            <w:tcW w:w="4230" w:type="dxa"/>
          </w:tcPr>
          <w:p w:rsidR="00BA2C22" w:rsidRPr="008A01DB" w:rsidRDefault="00BA2C22" w:rsidP="00BA2C22">
            <w:pPr>
              <w:tabs>
                <w:tab w:val="left" w:pos="120"/>
              </w:tabs>
              <w:ind w:left="432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อื่น</w:t>
            </w:r>
            <w:r w:rsidR="001A6D68" w:rsidRPr="008A01DB">
              <w:rPr>
                <w:rFonts w:ascii="Angsana New" w:hAnsi="Angsana New" w:hint="cs"/>
                <w:sz w:val="32"/>
                <w:szCs w:val="32"/>
                <w:cs/>
              </w:rPr>
              <w:t>ๆ</w:t>
            </w:r>
          </w:p>
        </w:tc>
        <w:tc>
          <w:tcPr>
            <w:tcW w:w="1251" w:type="dxa"/>
            <w:vAlign w:val="bottom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24,507</w:t>
            </w:r>
          </w:p>
        </w:tc>
        <w:tc>
          <w:tcPr>
            <w:tcW w:w="1252" w:type="dxa"/>
            <w:vAlign w:val="bottom"/>
          </w:tcPr>
          <w:p w:rsidR="00BA2C22" w:rsidRPr="008A01DB" w:rsidRDefault="00A1278E" w:rsidP="00A1278E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14,139</w:t>
            </w:r>
          </w:p>
        </w:tc>
        <w:tc>
          <w:tcPr>
            <w:tcW w:w="1252" w:type="dxa"/>
            <w:vAlign w:val="bottom"/>
          </w:tcPr>
          <w:p w:rsidR="00BA2C22" w:rsidRPr="008A01DB" w:rsidRDefault="00A1278E" w:rsidP="00BA2C22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5,421</w:t>
            </w:r>
          </w:p>
        </w:tc>
        <w:tc>
          <w:tcPr>
            <w:tcW w:w="1252" w:type="dxa"/>
            <w:vAlign w:val="bottom"/>
          </w:tcPr>
          <w:p w:rsidR="00BA2C22" w:rsidRPr="008A01DB" w:rsidRDefault="00BA2C22" w:rsidP="00BA2C22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7,212</w:t>
            </w:r>
          </w:p>
        </w:tc>
      </w:tr>
      <w:tr w:rsidR="00D83B59" w:rsidRPr="00E17FD8" w:rsidTr="00D83B59">
        <w:tc>
          <w:tcPr>
            <w:tcW w:w="4230" w:type="dxa"/>
          </w:tcPr>
          <w:p w:rsidR="00D83B59" w:rsidRPr="008A01DB" w:rsidRDefault="00D83B59" w:rsidP="00AA1BEE">
            <w:pPr>
              <w:tabs>
                <w:tab w:val="left" w:pos="120"/>
              </w:tabs>
              <w:ind w:left="432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รวมเงินมัดจำ</w:t>
            </w:r>
            <w:r w:rsidR="00937857" w:rsidRPr="008A01DB">
              <w:rPr>
                <w:rFonts w:ascii="Angsana New" w:hAnsi="Angsana New" w:hint="cs"/>
                <w:sz w:val="32"/>
                <w:szCs w:val="32"/>
                <w:cs/>
              </w:rPr>
              <w:t>และเงินประกัน</w:t>
            </w:r>
          </w:p>
        </w:tc>
        <w:tc>
          <w:tcPr>
            <w:tcW w:w="1251" w:type="dxa"/>
          </w:tcPr>
          <w:p w:rsidR="00D83B59" w:rsidRPr="008A01DB" w:rsidRDefault="00D83B59" w:rsidP="00BA2C22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130</w:t>
            </w:r>
            <w:r w:rsidRPr="008A01DB">
              <w:rPr>
                <w:rFonts w:ascii="Angsana New" w:hAnsi="Angsana New"/>
                <w:sz w:val="32"/>
                <w:szCs w:val="32"/>
              </w:rPr>
              <w:t>,507</w:t>
            </w:r>
          </w:p>
        </w:tc>
        <w:tc>
          <w:tcPr>
            <w:tcW w:w="1252" w:type="dxa"/>
          </w:tcPr>
          <w:p w:rsidR="00D83B59" w:rsidRPr="008A01DB" w:rsidRDefault="00A1278E" w:rsidP="00BA2C22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14,139</w:t>
            </w:r>
          </w:p>
        </w:tc>
        <w:tc>
          <w:tcPr>
            <w:tcW w:w="1252" w:type="dxa"/>
          </w:tcPr>
          <w:p w:rsidR="00D83B59" w:rsidRPr="008A01DB" w:rsidRDefault="00A1278E" w:rsidP="00BA2C22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5,421</w:t>
            </w:r>
          </w:p>
        </w:tc>
        <w:tc>
          <w:tcPr>
            <w:tcW w:w="1252" w:type="dxa"/>
          </w:tcPr>
          <w:p w:rsidR="00D83B59" w:rsidRPr="008A01DB" w:rsidRDefault="00D83B59" w:rsidP="00BA2C22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7,212</w:t>
            </w:r>
          </w:p>
        </w:tc>
      </w:tr>
    </w:tbl>
    <w:p w:rsidR="0045193E" w:rsidRPr="00E17FD8" w:rsidRDefault="00236A04" w:rsidP="00DF12E2">
      <w:pPr>
        <w:tabs>
          <w:tab w:val="left" w:pos="630"/>
        </w:tabs>
        <w:spacing w:before="120" w:after="120"/>
        <w:ind w:left="630" w:hanging="630"/>
        <w:jc w:val="thaiDistribute"/>
        <w:rPr>
          <w:rFonts w:ascii="Angsana New" w:hAnsi="Angsana New"/>
          <w:szCs w:val="32"/>
        </w:rPr>
      </w:pPr>
      <w:r>
        <w:rPr>
          <w:rFonts w:ascii="Angsana New" w:hAnsi="Angsana New" w:hint="cs"/>
          <w:szCs w:val="32"/>
          <w:cs/>
        </w:rPr>
        <w:t>12</w:t>
      </w:r>
      <w:r w:rsidR="00AA1BEE" w:rsidRPr="00E17FD8">
        <w:rPr>
          <w:rFonts w:ascii="Angsana New" w:hAnsi="Angsana New" w:hint="cs"/>
          <w:szCs w:val="32"/>
          <w:cs/>
        </w:rPr>
        <w:t>.1</w:t>
      </w:r>
      <w:r w:rsidR="00AA1BEE" w:rsidRPr="00E17FD8">
        <w:rPr>
          <w:rFonts w:ascii="Angsana New" w:hAnsi="Angsana New" w:hint="cs"/>
          <w:szCs w:val="32"/>
          <w:cs/>
        </w:rPr>
        <w:tab/>
      </w:r>
      <w:r w:rsidR="0045193E" w:rsidRPr="00E17FD8">
        <w:rPr>
          <w:rFonts w:ascii="Angsana New" w:hAnsi="Angsana New" w:hint="cs"/>
          <w:szCs w:val="32"/>
          <w:cs/>
        </w:rPr>
        <w:t>บริษัท โมโน บรอดคาซท์ จำกัด</w:t>
      </w:r>
      <w:r w:rsidR="00987FC6" w:rsidRPr="00E17FD8">
        <w:rPr>
          <w:rFonts w:ascii="Angsana New" w:hAnsi="Angsana New" w:hint="cs"/>
          <w:szCs w:val="32"/>
          <w:cs/>
        </w:rPr>
        <w:t xml:space="preserve"> ซึ่งเป็น</w:t>
      </w:r>
      <w:r w:rsidR="00D859E4" w:rsidRPr="00E17FD8">
        <w:rPr>
          <w:rFonts w:ascii="Angsana New" w:hAnsi="Angsana New" w:hint="cs"/>
          <w:szCs w:val="32"/>
          <w:cs/>
        </w:rPr>
        <w:t>บริษัทย่อย</w:t>
      </w:r>
      <w:r w:rsidR="00987FC6" w:rsidRPr="00E17FD8">
        <w:rPr>
          <w:rFonts w:ascii="Angsana New" w:hAnsi="Angsana New" w:hint="cs"/>
          <w:szCs w:val="32"/>
          <w:cs/>
        </w:rPr>
        <w:t>ของบริษัทฯ</w:t>
      </w:r>
      <w:r w:rsidR="0045193E" w:rsidRPr="00E17FD8">
        <w:rPr>
          <w:rFonts w:ascii="Angsana New" w:hAnsi="Angsana New" w:hint="cs"/>
          <w:szCs w:val="32"/>
          <w:cs/>
        </w:rPr>
        <w:t xml:space="preserve"> </w:t>
      </w:r>
      <w:r w:rsidR="00D859E4" w:rsidRPr="00E17FD8">
        <w:rPr>
          <w:rFonts w:ascii="Angsana New" w:hAnsi="Angsana New"/>
          <w:szCs w:val="32"/>
          <w:cs/>
        </w:rPr>
        <w:t>เป็นผู้ชนะการประมูลใบอนุญาตให้ใช้คลื่นความถี่</w:t>
      </w:r>
      <w:r w:rsidR="00D859E4" w:rsidRPr="00E17FD8">
        <w:rPr>
          <w:rFonts w:ascii="Angsana New" w:hAnsi="Angsana New" w:hint="cs"/>
          <w:szCs w:val="32"/>
          <w:cs/>
        </w:rPr>
        <w:t xml:space="preserve">เพื่อให้บริการโทรทัศน์ในระบบดิจิตอล ประเภทบริการทางธุรกิจระดับชาติ </w:t>
      </w:r>
      <w:r w:rsidR="00676951" w:rsidRPr="00E17FD8">
        <w:rPr>
          <w:rFonts w:ascii="Angsana New" w:hAnsi="Angsana New" w:hint="cs"/>
          <w:szCs w:val="32"/>
          <w:cs/>
        </w:rPr>
        <w:t>ในหมวดหมู่ทั่วไปแบบความคมชัดปกติ</w:t>
      </w:r>
      <w:r w:rsidR="00F171F8" w:rsidRPr="00E17FD8">
        <w:rPr>
          <w:rFonts w:ascii="Angsana New" w:hAnsi="Angsana New" w:hint="cs"/>
          <w:szCs w:val="32"/>
          <w:cs/>
        </w:rPr>
        <w:t xml:space="preserve"> (</w:t>
      </w:r>
      <w:r w:rsidR="00937857">
        <w:rPr>
          <w:rFonts w:ascii="Angsana New" w:hAnsi="Angsana New"/>
          <w:szCs w:val="32"/>
        </w:rPr>
        <w:t>“</w:t>
      </w:r>
      <w:r w:rsidR="00F171F8" w:rsidRPr="00E17FD8">
        <w:rPr>
          <w:rFonts w:ascii="Angsana New" w:hAnsi="Angsana New" w:hint="cs"/>
          <w:szCs w:val="32"/>
          <w:cs/>
        </w:rPr>
        <w:t>ใบอนุญาต</w:t>
      </w:r>
      <w:r w:rsidR="00937857">
        <w:rPr>
          <w:rFonts w:ascii="Angsana New" w:hAnsi="Angsana New"/>
          <w:szCs w:val="32"/>
        </w:rPr>
        <w:t>”</w:t>
      </w:r>
      <w:r w:rsidR="00F171F8" w:rsidRPr="00E17FD8">
        <w:rPr>
          <w:rFonts w:ascii="Angsana New" w:hAnsi="Angsana New" w:hint="cs"/>
          <w:szCs w:val="32"/>
          <w:cs/>
        </w:rPr>
        <w:t>)</w:t>
      </w:r>
      <w:r w:rsidR="00676951" w:rsidRPr="00E17FD8">
        <w:rPr>
          <w:rFonts w:ascii="Angsana New" w:hAnsi="Angsana New" w:hint="cs"/>
          <w:szCs w:val="32"/>
          <w:cs/>
        </w:rPr>
        <w:t xml:space="preserve"> </w:t>
      </w:r>
      <w:r w:rsidR="0045193E" w:rsidRPr="00E17FD8">
        <w:rPr>
          <w:rFonts w:ascii="Angsana New" w:hAnsi="Angsana New" w:hint="cs"/>
          <w:szCs w:val="32"/>
          <w:cs/>
        </w:rPr>
        <w:t>จากคณะกรรมการกิจการกระจายเสียง กิจการโทรทัศน์ และกิจการโทรคมนาคมแห่งชาติ</w:t>
      </w:r>
      <w:r w:rsidR="00987FC6" w:rsidRPr="00E17FD8">
        <w:rPr>
          <w:rFonts w:ascii="Angsana New" w:hAnsi="Angsana New" w:hint="cs"/>
          <w:szCs w:val="32"/>
          <w:cs/>
        </w:rPr>
        <w:t xml:space="preserve"> </w:t>
      </w:r>
      <w:r w:rsidR="0045193E" w:rsidRPr="00E17FD8">
        <w:rPr>
          <w:rFonts w:ascii="Angsana New" w:hAnsi="Angsana New" w:hint="cs"/>
          <w:szCs w:val="32"/>
          <w:cs/>
        </w:rPr>
        <w:t>(</w:t>
      </w:r>
      <w:r w:rsidR="00937857">
        <w:rPr>
          <w:rFonts w:ascii="Angsana New" w:hAnsi="Angsana New"/>
          <w:szCs w:val="32"/>
        </w:rPr>
        <w:t>“</w:t>
      </w:r>
      <w:r w:rsidR="0045193E" w:rsidRPr="00E17FD8">
        <w:rPr>
          <w:rFonts w:ascii="Angsana New" w:hAnsi="Angsana New" w:hint="cs"/>
          <w:szCs w:val="32"/>
          <w:cs/>
        </w:rPr>
        <w:t>กสทช.</w:t>
      </w:r>
      <w:r w:rsidR="00937857">
        <w:rPr>
          <w:rFonts w:ascii="Angsana New" w:hAnsi="Angsana New"/>
          <w:szCs w:val="32"/>
        </w:rPr>
        <w:t>”</w:t>
      </w:r>
      <w:r w:rsidR="0045193E" w:rsidRPr="00E17FD8">
        <w:rPr>
          <w:rFonts w:ascii="Angsana New" w:hAnsi="Angsana New" w:hint="cs"/>
          <w:szCs w:val="32"/>
          <w:cs/>
        </w:rPr>
        <w:t>) โดยบริษัทย่อยดังกล่าวจะต้องชำระค่าธรรมเนียมใบอนุญาตให้ใช้คลื่นความถี่จำนวน 2,250 ล้านบาท</w:t>
      </w:r>
      <w:r w:rsidR="00315559" w:rsidRPr="00E17FD8">
        <w:rPr>
          <w:rFonts w:ascii="Angsana New" w:hAnsi="Angsana New" w:hint="cs"/>
          <w:szCs w:val="32"/>
          <w:cs/>
        </w:rPr>
        <w:t xml:space="preserve"> (ยังไม่รวมภาษีมูลค่าเพิ่ม)</w:t>
      </w:r>
      <w:r w:rsidR="0045193E" w:rsidRPr="00E17FD8">
        <w:rPr>
          <w:rFonts w:ascii="Angsana New" w:hAnsi="Angsana New" w:hint="cs"/>
          <w:szCs w:val="32"/>
          <w:cs/>
        </w:rPr>
        <w:t xml:space="preserve"> โดยแยกชำระ ดังนี้ </w:t>
      </w:r>
    </w:p>
    <w:p w:rsidR="00AA1BEE" w:rsidRPr="00E17FD8" w:rsidRDefault="0045193E" w:rsidP="00DF12E2">
      <w:pPr>
        <w:pStyle w:val="ListParagraph"/>
        <w:numPr>
          <w:ilvl w:val="0"/>
          <w:numId w:val="8"/>
        </w:numPr>
        <w:tabs>
          <w:tab w:val="left" w:pos="1080"/>
        </w:tabs>
        <w:spacing w:before="120" w:after="120"/>
        <w:ind w:left="1080" w:hanging="450"/>
        <w:jc w:val="thaiDistribute"/>
        <w:rPr>
          <w:rFonts w:ascii="Angsana New" w:hAnsi="Angsana New"/>
          <w:szCs w:val="32"/>
        </w:rPr>
      </w:pPr>
      <w:r w:rsidRPr="00E17FD8">
        <w:rPr>
          <w:rFonts w:ascii="Angsana New" w:hAnsi="Angsana New" w:hint="cs"/>
          <w:szCs w:val="32"/>
          <w:cs/>
        </w:rPr>
        <w:t>เงินค่าธรรมเนียมใบอนุญาตให้ใช้คลื่นความถี่ในส่วนของราคาขั้นต่ำ จำนวน 380 ล้านบาท</w:t>
      </w:r>
      <w:r w:rsidR="00315559" w:rsidRPr="00E17FD8">
        <w:rPr>
          <w:rFonts w:ascii="Angsana New" w:hAnsi="Angsana New" w:hint="cs"/>
          <w:szCs w:val="32"/>
          <w:cs/>
        </w:rPr>
        <w:t xml:space="preserve"> แบ่งชำระ 4 งวด ตามเงื่อนไขที่</w:t>
      </w:r>
      <w:r w:rsidR="00987FC6" w:rsidRPr="00E17FD8">
        <w:rPr>
          <w:rFonts w:ascii="Angsana New" w:hAnsi="Angsana New" w:hint="cs"/>
          <w:szCs w:val="32"/>
          <w:cs/>
        </w:rPr>
        <w:t xml:space="preserve"> กสทช. </w:t>
      </w:r>
      <w:r w:rsidR="00315559" w:rsidRPr="00E17FD8">
        <w:rPr>
          <w:rFonts w:ascii="Angsana New" w:hAnsi="Angsana New" w:hint="cs"/>
          <w:szCs w:val="32"/>
          <w:cs/>
        </w:rPr>
        <w:t xml:space="preserve">กำหนด ภายใน 3 ปีนับแต่วันที่ได้รับใบอนุญาต </w:t>
      </w:r>
    </w:p>
    <w:p w:rsidR="00315559" w:rsidRPr="00E17FD8" w:rsidRDefault="00315559" w:rsidP="00DF12E2">
      <w:pPr>
        <w:pStyle w:val="ListParagraph"/>
        <w:numPr>
          <w:ilvl w:val="0"/>
          <w:numId w:val="8"/>
        </w:numPr>
        <w:tabs>
          <w:tab w:val="left" w:pos="1080"/>
        </w:tabs>
        <w:spacing w:before="120" w:after="120"/>
        <w:ind w:left="1080" w:hanging="450"/>
        <w:jc w:val="thaiDistribute"/>
        <w:rPr>
          <w:rFonts w:ascii="Angsana New" w:hAnsi="Angsana New"/>
          <w:szCs w:val="32"/>
        </w:rPr>
      </w:pPr>
      <w:r w:rsidRPr="00E17FD8">
        <w:rPr>
          <w:rFonts w:ascii="Angsana New" w:hAnsi="Angsana New" w:hint="cs"/>
          <w:szCs w:val="32"/>
          <w:cs/>
        </w:rPr>
        <w:t>เงินค่าธรรมเนียมใบอนุญาตให้ใช้คลื่นความถี่ในส่วนที่เกินกว่าราคาขั้นต่ำ แบ่งชำระ 6 งวด</w:t>
      </w:r>
      <w:r w:rsidR="00083546">
        <w:rPr>
          <w:rFonts w:ascii="Angsana New" w:hAnsi="Angsana New" w:hint="cs"/>
          <w:szCs w:val="32"/>
          <w:cs/>
        </w:rPr>
        <w:t xml:space="preserve">            </w:t>
      </w:r>
      <w:r w:rsidRPr="00E17FD8">
        <w:rPr>
          <w:rFonts w:ascii="Angsana New" w:hAnsi="Angsana New" w:hint="cs"/>
          <w:szCs w:val="32"/>
          <w:cs/>
        </w:rPr>
        <w:t>ตามเงื่อนไขที่</w:t>
      </w:r>
      <w:r w:rsidR="00987FC6" w:rsidRPr="00E17FD8">
        <w:rPr>
          <w:rFonts w:ascii="Angsana New" w:hAnsi="Angsana New" w:hint="cs"/>
          <w:szCs w:val="32"/>
          <w:cs/>
        </w:rPr>
        <w:t xml:space="preserve"> กสทช. </w:t>
      </w:r>
      <w:r w:rsidRPr="00E17FD8">
        <w:rPr>
          <w:rFonts w:ascii="Angsana New" w:hAnsi="Angsana New" w:hint="cs"/>
          <w:szCs w:val="32"/>
          <w:cs/>
        </w:rPr>
        <w:t xml:space="preserve">กำหนด ภายใน 5 ปีนับแต่วันที่ได้รับใบอนุญาต </w:t>
      </w:r>
    </w:p>
    <w:p w:rsidR="00F171F8" w:rsidRPr="00E17FD8" w:rsidRDefault="001A07FB" w:rsidP="00DF12E2">
      <w:pPr>
        <w:spacing w:before="120" w:after="120"/>
        <w:ind w:left="630" w:hanging="630"/>
        <w:jc w:val="thaiDistribute"/>
        <w:rPr>
          <w:rFonts w:ascii="Angsana New" w:hAnsi="Angsana New"/>
          <w:szCs w:val="32"/>
        </w:rPr>
      </w:pPr>
      <w:r>
        <w:rPr>
          <w:rFonts w:ascii="Angsana New" w:hAnsi="Angsana New" w:hint="cs"/>
          <w:szCs w:val="32"/>
          <w:cs/>
        </w:rPr>
        <w:tab/>
      </w:r>
      <w:r w:rsidR="00F171F8" w:rsidRPr="00E17FD8">
        <w:rPr>
          <w:rFonts w:ascii="Angsana New" w:hAnsi="Angsana New" w:hint="cs"/>
          <w:szCs w:val="32"/>
          <w:cs/>
        </w:rPr>
        <w:t>บริษัทย่อย</w:t>
      </w:r>
      <w:r w:rsidR="00987FC6" w:rsidRPr="00E17FD8">
        <w:rPr>
          <w:rFonts w:ascii="Angsana New" w:hAnsi="Angsana New" w:hint="cs"/>
          <w:szCs w:val="32"/>
          <w:cs/>
        </w:rPr>
        <w:t>ดังกล่าว</w:t>
      </w:r>
      <w:r w:rsidR="00F171F8" w:rsidRPr="00E17FD8">
        <w:rPr>
          <w:rFonts w:ascii="Angsana New" w:hAnsi="Angsana New" w:hint="cs"/>
          <w:szCs w:val="32"/>
          <w:cs/>
        </w:rPr>
        <w:t>จะต้องดำเนินการขอ</w:t>
      </w:r>
      <w:r w:rsidR="00932F7C">
        <w:rPr>
          <w:rFonts w:ascii="Angsana New" w:hAnsi="Angsana New" w:hint="cs"/>
          <w:szCs w:val="32"/>
          <w:cs/>
        </w:rPr>
        <w:t>ใบอนุญาต</w:t>
      </w:r>
      <w:r w:rsidR="00F171F8" w:rsidRPr="00E17FD8">
        <w:rPr>
          <w:rFonts w:ascii="Angsana New" w:hAnsi="Angsana New" w:hint="cs"/>
          <w:szCs w:val="32"/>
          <w:cs/>
        </w:rPr>
        <w:t xml:space="preserve">ให้แล้วเสร็จภายใน </w:t>
      </w:r>
      <w:r w:rsidR="00932F7C">
        <w:rPr>
          <w:rFonts w:ascii="Angsana New" w:hAnsi="Angsana New" w:hint="cs"/>
          <w:szCs w:val="32"/>
          <w:cs/>
        </w:rPr>
        <w:t>45</w:t>
      </w:r>
      <w:r w:rsidR="00F171F8" w:rsidRPr="00E17FD8">
        <w:rPr>
          <w:rFonts w:ascii="Angsana New" w:hAnsi="Angsana New" w:hint="cs"/>
          <w:szCs w:val="32"/>
          <w:cs/>
        </w:rPr>
        <w:t xml:space="preserve"> วัน นับแต่วันที่ได้รับแจ้งการเป็นผู้ชนะการประมูล</w:t>
      </w:r>
      <w:r w:rsidR="00083546">
        <w:rPr>
          <w:rFonts w:ascii="Angsana New" w:hAnsi="Angsana New" w:hint="cs"/>
          <w:szCs w:val="32"/>
          <w:cs/>
        </w:rPr>
        <w:t xml:space="preserve"> </w:t>
      </w:r>
      <w:r w:rsidR="00937857">
        <w:rPr>
          <w:rFonts w:ascii="Angsana New" w:hAnsi="Angsana New" w:hint="cs"/>
          <w:szCs w:val="32"/>
          <w:cs/>
        </w:rPr>
        <w:t>(</w:t>
      </w:r>
      <w:r w:rsidR="00BC7225">
        <w:rPr>
          <w:rFonts w:ascii="Angsana New" w:hAnsi="Angsana New" w:hint="cs"/>
          <w:szCs w:val="32"/>
          <w:cs/>
        </w:rPr>
        <w:t>13</w:t>
      </w:r>
      <w:r w:rsidR="00BB0B94">
        <w:rPr>
          <w:rFonts w:ascii="Angsana New" w:hAnsi="Angsana New" w:hint="cs"/>
          <w:szCs w:val="32"/>
          <w:cs/>
        </w:rPr>
        <w:t xml:space="preserve"> มกราคม 2557)</w:t>
      </w:r>
      <w:r w:rsidR="00F171F8" w:rsidRPr="00E17FD8">
        <w:rPr>
          <w:rFonts w:ascii="Angsana New" w:hAnsi="Angsana New" w:hint="cs"/>
          <w:szCs w:val="32"/>
          <w:cs/>
        </w:rPr>
        <w:t xml:space="preserve"> </w:t>
      </w:r>
      <w:r w:rsidR="00143464" w:rsidRPr="00E17FD8">
        <w:rPr>
          <w:rFonts w:ascii="Angsana New" w:hAnsi="Angsana New" w:hint="cs"/>
          <w:szCs w:val="32"/>
          <w:cs/>
        </w:rPr>
        <w:t>โดย</w:t>
      </w:r>
      <w:r w:rsidR="00F171F8" w:rsidRPr="00E17FD8">
        <w:rPr>
          <w:rFonts w:ascii="Angsana New" w:hAnsi="Angsana New" w:hint="cs"/>
          <w:szCs w:val="32"/>
          <w:cs/>
        </w:rPr>
        <w:t>ใบอนุญาตดังกล่าวจะมีอายุ 15 ปี นับจากวันที่ได้รับอนุญาต</w:t>
      </w:r>
    </w:p>
    <w:p w:rsidR="00F171F8" w:rsidRPr="00E17FD8" w:rsidRDefault="001A07FB" w:rsidP="00DF12E2">
      <w:pPr>
        <w:spacing w:before="120" w:after="120"/>
        <w:ind w:left="630" w:hanging="630"/>
        <w:jc w:val="thaiDistribute"/>
        <w:rPr>
          <w:rFonts w:ascii="Angsana New" w:hAnsi="Angsana New"/>
          <w:szCs w:val="32"/>
        </w:rPr>
      </w:pPr>
      <w:r>
        <w:rPr>
          <w:rFonts w:ascii="Angsana New" w:hAnsi="Angsana New" w:hint="cs"/>
          <w:szCs w:val="32"/>
          <w:cs/>
        </w:rPr>
        <w:tab/>
      </w:r>
      <w:r w:rsidR="00143464" w:rsidRPr="00E17FD8">
        <w:rPr>
          <w:rFonts w:ascii="Angsana New" w:hAnsi="Angsana New" w:hint="cs"/>
          <w:szCs w:val="32"/>
          <w:cs/>
        </w:rPr>
        <w:t>นอกจากนี้</w:t>
      </w:r>
      <w:r w:rsidR="00FF686A" w:rsidRPr="00E17FD8">
        <w:rPr>
          <w:rFonts w:ascii="Angsana New" w:hAnsi="Angsana New" w:hint="cs"/>
          <w:szCs w:val="32"/>
          <w:cs/>
        </w:rPr>
        <w:t xml:space="preserve"> </w:t>
      </w:r>
      <w:r w:rsidR="008070BF">
        <w:rPr>
          <w:rFonts w:ascii="Angsana New" w:hAnsi="Angsana New" w:hint="cs"/>
          <w:szCs w:val="32"/>
          <w:cs/>
        </w:rPr>
        <w:t>บริษัทย่อยต้อง</w:t>
      </w:r>
      <w:r w:rsidR="00143464" w:rsidRPr="00E17FD8">
        <w:rPr>
          <w:rFonts w:ascii="Angsana New" w:hAnsi="Angsana New" w:hint="cs"/>
          <w:szCs w:val="32"/>
          <w:cs/>
        </w:rPr>
        <w:t>ชำระค่าธรรมเนียมใบอนุญาต ค่าธรรมเนียมอื่น และนำส่งเงินรายปีเข้ากองทุนวิจัยและพัฒนากิจการกระจายเสียง กิจการโทรทัศน์ และกิจการโทรคมนาคมเพื่อประโยชน์สาธารณะตามประกาศ</w:t>
      </w:r>
      <w:r w:rsidR="003D4EAE">
        <w:rPr>
          <w:rFonts w:ascii="Angsana New" w:hAnsi="Angsana New" w:hint="cs"/>
          <w:szCs w:val="32"/>
          <w:cs/>
        </w:rPr>
        <w:t>คณะกรรมการ กสทช.</w:t>
      </w:r>
    </w:p>
    <w:p w:rsidR="00AA1BEE" w:rsidRPr="00E17FD8" w:rsidRDefault="00236A04" w:rsidP="00DF12E2">
      <w:pPr>
        <w:spacing w:before="120" w:after="120"/>
        <w:ind w:left="630" w:hanging="630"/>
        <w:jc w:val="thaiDistribute"/>
        <w:rPr>
          <w:rFonts w:ascii="Angsana New" w:hAnsi="Angsana New"/>
          <w:szCs w:val="32"/>
          <w:cs/>
        </w:rPr>
      </w:pPr>
      <w:r>
        <w:rPr>
          <w:rFonts w:ascii="Angsana New" w:hAnsi="Angsana New" w:hint="cs"/>
          <w:szCs w:val="32"/>
          <w:cs/>
        </w:rPr>
        <w:t>12</w:t>
      </w:r>
      <w:r w:rsidR="00AA1BEE" w:rsidRPr="00E17FD8">
        <w:rPr>
          <w:rFonts w:ascii="Angsana New" w:hAnsi="Angsana New" w:hint="cs"/>
          <w:szCs w:val="32"/>
          <w:cs/>
        </w:rPr>
        <w:t>.2</w:t>
      </w:r>
      <w:r w:rsidR="00AA1BEE" w:rsidRPr="00E17FD8">
        <w:rPr>
          <w:rFonts w:ascii="Angsana New" w:hAnsi="Angsana New" w:hint="cs"/>
          <w:szCs w:val="32"/>
          <w:cs/>
        </w:rPr>
        <w:tab/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 xml:space="preserve">เมื่อวันที่ 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>18</w:t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 xml:space="preserve"> 255</w:t>
      </w:r>
      <w:r w:rsidR="00AA1BEE" w:rsidRPr="00E17FD8">
        <w:rPr>
          <w:rFonts w:ascii="Angsana New" w:hAnsi="Angsana New"/>
          <w:color w:val="000000"/>
          <w:sz w:val="32"/>
          <w:szCs w:val="32"/>
        </w:rPr>
        <w:t>6</w:t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 xml:space="preserve"> ที่ประชุมคณะกรรมการของบริษัท </w:t>
      </w:r>
      <w:r w:rsidR="00AA1BEE" w:rsidRPr="00E17FD8">
        <w:rPr>
          <w:rFonts w:ascii="Angsana New" w:hAnsi="Angsana New"/>
          <w:sz w:val="32"/>
          <w:szCs w:val="32"/>
          <w:cs/>
        </w:rPr>
        <w:t xml:space="preserve">โมโน โปรดักชั่น </w:t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>จำกัด</w:t>
      </w:r>
      <w:r w:rsidR="00AA1BEE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>ซึ่งเป็นบริษัทย่อย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AA1BEE" w:rsidRPr="00E17FD8">
        <w:rPr>
          <w:rFonts w:ascii="Angsana New" w:hAnsi="Angsana New"/>
          <w:color w:val="000000"/>
          <w:sz w:val="32"/>
          <w:szCs w:val="32"/>
          <w:cs/>
        </w:rPr>
        <w:t>มีมติให้</w:t>
      </w:r>
      <w:r w:rsidR="00AA1BEE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ซื้อที่ดินมูลค่า </w:t>
      </w:r>
      <w:r w:rsidR="00021DA0" w:rsidRPr="00E17FD8">
        <w:rPr>
          <w:rFonts w:ascii="Angsana New" w:hAnsi="Angsana New"/>
          <w:color w:val="000000"/>
          <w:sz w:val="32"/>
          <w:szCs w:val="32"/>
        </w:rPr>
        <w:t>180</w:t>
      </w:r>
      <w:r w:rsidR="00AA1BEE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โดยมีวัตถุประสงค์</w:t>
      </w:r>
      <w:r w:rsidR="00AA1BEE" w:rsidRPr="00E17FD8">
        <w:rPr>
          <w:rFonts w:ascii="Angsana New" w:hAnsi="Angsana New" w:hint="cs"/>
          <w:color w:val="000000"/>
          <w:sz w:val="32"/>
          <w:szCs w:val="32"/>
          <w:cs/>
        </w:rPr>
        <w:t>เพื่อ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>นำมาประกอบธุรกิจของบริษัท</w:t>
      </w:r>
      <w:r w:rsidR="007C4D18">
        <w:rPr>
          <w:rFonts w:ascii="Angsana New" w:hAnsi="Angsana New" w:hint="cs"/>
          <w:color w:val="000000"/>
          <w:sz w:val="32"/>
          <w:szCs w:val="32"/>
          <w:cs/>
        </w:rPr>
        <w:t>ย่อย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 ณ วันที่ </w:t>
      </w:r>
      <w:r w:rsidR="00083546">
        <w:rPr>
          <w:rFonts w:ascii="Angsana New" w:hAnsi="Angsana New" w:hint="cs"/>
          <w:color w:val="000000"/>
          <w:sz w:val="32"/>
          <w:szCs w:val="32"/>
          <w:cs/>
        </w:rPr>
        <w:t xml:space="preserve">    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 xml:space="preserve">31 ธันวาคม 2556 </w:t>
      </w:r>
      <w:r w:rsidR="00AA1BEE" w:rsidRPr="00E17FD8">
        <w:rPr>
          <w:rFonts w:ascii="Angsana New" w:hAnsi="Angsana New" w:hint="cs"/>
          <w:color w:val="000000"/>
          <w:sz w:val="32"/>
          <w:szCs w:val="32"/>
          <w:cs/>
        </w:rPr>
        <w:t>บริษัท</w:t>
      </w:r>
      <w:r w:rsidR="00F97685">
        <w:rPr>
          <w:rFonts w:ascii="Angsana New" w:hAnsi="Angsana New" w:hint="cs"/>
          <w:color w:val="000000"/>
          <w:sz w:val="32"/>
          <w:szCs w:val="32"/>
          <w:cs/>
        </w:rPr>
        <w:t>ย่อยดังกล่าว</w:t>
      </w:r>
      <w:r w:rsidR="00AA1BEE" w:rsidRPr="00E17FD8">
        <w:rPr>
          <w:rFonts w:ascii="Angsana New" w:hAnsi="Angsana New" w:hint="cs"/>
          <w:color w:val="000000"/>
          <w:sz w:val="32"/>
          <w:szCs w:val="32"/>
          <w:cs/>
        </w:rPr>
        <w:t>ได้ชำระเง</w:t>
      </w:r>
      <w:r w:rsidR="00021DA0" w:rsidRPr="00E17FD8">
        <w:rPr>
          <w:rFonts w:ascii="Angsana New" w:hAnsi="Angsana New" w:hint="cs"/>
          <w:color w:val="000000"/>
          <w:sz w:val="32"/>
          <w:szCs w:val="32"/>
          <w:cs/>
        </w:rPr>
        <w:t>ินมัดจำสำหรับที่ดินเป็นจำนวน 68 ล้านบาท</w:t>
      </w:r>
    </w:p>
    <w:p w:rsidR="001E38E5" w:rsidRPr="00E17FD8" w:rsidRDefault="00F87FEF" w:rsidP="00186BD6">
      <w:pPr>
        <w:tabs>
          <w:tab w:val="left" w:pos="630"/>
          <w:tab w:val="left" w:pos="2160"/>
          <w:tab w:val="left" w:pos="2880"/>
        </w:tabs>
        <w:spacing w:before="120"/>
        <w:ind w:left="605" w:right="-43" w:hanging="605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lastRenderedPageBreak/>
        <w:t>13</w:t>
      </w:r>
      <w:r w:rsidR="00AA1BEE" w:rsidRPr="00E17FD8">
        <w:rPr>
          <w:rFonts w:ascii="Angsana New" w:hAnsi="Angsana New"/>
          <w:b/>
          <w:bCs/>
          <w:sz w:val="32"/>
          <w:szCs w:val="32"/>
        </w:rPr>
        <w:t>.</w:t>
      </w:r>
      <w:r w:rsidR="00AA1BEE" w:rsidRPr="00E17FD8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CD5F3D" w:rsidRPr="00E17FD8">
        <w:rPr>
          <w:rFonts w:ascii="Angsana New" w:hAnsi="Angsana New" w:hint="cs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270" w:type="dxa"/>
        <w:tblInd w:w="648" w:type="dxa"/>
        <w:tblLayout w:type="fixed"/>
        <w:tblLook w:val="0000"/>
      </w:tblPr>
      <w:tblGrid>
        <w:gridCol w:w="3960"/>
        <w:gridCol w:w="1327"/>
        <w:gridCol w:w="1328"/>
        <w:gridCol w:w="1327"/>
        <w:gridCol w:w="1328"/>
      </w:tblGrid>
      <w:tr w:rsidR="00B466FD" w:rsidRPr="001A07FB" w:rsidTr="001A07FB">
        <w:trPr>
          <w:tblHeader/>
        </w:trPr>
        <w:tc>
          <w:tcPr>
            <w:tcW w:w="9270" w:type="dxa"/>
            <w:gridSpan w:val="5"/>
          </w:tcPr>
          <w:p w:rsidR="00B466FD" w:rsidRPr="008A01DB" w:rsidRDefault="00B466FD" w:rsidP="00551A0F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(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FD64C0" w:rsidRPr="008A01DB">
              <w:rPr>
                <w:rFonts w:ascii="Angsana New" w:hAnsi="Angsana New"/>
                <w:sz w:val="32"/>
                <w:szCs w:val="32"/>
                <w:cs/>
              </w:rPr>
              <w:t>พั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นบาท</w:t>
            </w:r>
            <w:r w:rsidRPr="008A01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B466FD" w:rsidRPr="001A07FB" w:rsidTr="001A07FB">
        <w:trPr>
          <w:tblHeader/>
        </w:trPr>
        <w:tc>
          <w:tcPr>
            <w:tcW w:w="3960" w:type="dxa"/>
          </w:tcPr>
          <w:p w:rsidR="00B466FD" w:rsidRPr="008A01DB" w:rsidRDefault="00B466FD" w:rsidP="00551A0F">
            <w:pP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655" w:type="dxa"/>
            <w:gridSpan w:val="2"/>
          </w:tcPr>
          <w:p w:rsidR="00B466FD" w:rsidRPr="008A01DB" w:rsidRDefault="00B466FD" w:rsidP="00551A0F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:rsidR="00B466FD" w:rsidRPr="008A01DB" w:rsidRDefault="00B466FD" w:rsidP="00551A0F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311F" w:rsidRPr="001A07FB" w:rsidTr="001A07FB">
        <w:trPr>
          <w:tblHeader/>
        </w:trPr>
        <w:tc>
          <w:tcPr>
            <w:tcW w:w="3960" w:type="dxa"/>
          </w:tcPr>
          <w:p w:rsidR="00C9311F" w:rsidRPr="008A01DB" w:rsidRDefault="00C9311F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27" w:type="dxa"/>
          </w:tcPr>
          <w:p w:rsidR="00C9311F" w:rsidRPr="008A01DB" w:rsidRDefault="00174405" w:rsidP="00551A0F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28" w:type="dxa"/>
            <w:vAlign w:val="bottom"/>
          </w:tcPr>
          <w:p w:rsidR="00C9311F" w:rsidRPr="008A01DB" w:rsidRDefault="00C9311F" w:rsidP="00551A0F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255</w:t>
            </w:r>
            <w:r w:rsidR="00174405" w:rsidRPr="008A01DB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327" w:type="dxa"/>
          </w:tcPr>
          <w:p w:rsidR="00C9311F" w:rsidRPr="008A01DB" w:rsidRDefault="00174405" w:rsidP="00551A0F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28" w:type="dxa"/>
            <w:vAlign w:val="bottom"/>
          </w:tcPr>
          <w:p w:rsidR="00C9311F" w:rsidRPr="008A01DB" w:rsidRDefault="00C9311F" w:rsidP="00551A0F">
            <w:pPr>
              <w:pBdr>
                <w:bottom w:val="single" w:sz="4" w:space="1" w:color="auto"/>
              </w:pBdr>
              <w:ind w:right="-29" w:firstLine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255</w:t>
            </w:r>
            <w:r w:rsidR="00174405" w:rsidRPr="008A01DB">
              <w:rPr>
                <w:rFonts w:ascii="Angsana New" w:hAnsi="Angsana New"/>
                <w:sz w:val="32"/>
                <w:szCs w:val="32"/>
              </w:rPr>
              <w:t>5</w:t>
            </w:r>
          </w:p>
        </w:tc>
      </w:tr>
      <w:tr w:rsidR="00C9311F" w:rsidRPr="001A07FB" w:rsidTr="001A07FB">
        <w:tc>
          <w:tcPr>
            <w:tcW w:w="3960" w:type="dxa"/>
          </w:tcPr>
          <w:p w:rsidR="00C9311F" w:rsidRPr="008A01DB" w:rsidRDefault="00C9311F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เจ้าหนี้การค้า </w:t>
            </w:r>
            <w:r w:rsidR="00236A04" w:rsidRPr="008A01D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  <w:p w:rsidR="00236A04" w:rsidRPr="008A01DB" w:rsidRDefault="00236A04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 xml:space="preserve">   (หมายเหตุ 6)</w:t>
            </w:r>
          </w:p>
        </w:tc>
        <w:tc>
          <w:tcPr>
            <w:tcW w:w="1327" w:type="dxa"/>
            <w:vAlign w:val="bottom"/>
          </w:tcPr>
          <w:p w:rsidR="00C9311F" w:rsidRPr="008A01DB" w:rsidRDefault="00FD64C0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  <w:lang w:val="en-GB"/>
              </w:rPr>
              <w:t>2</w:t>
            </w:r>
            <w:r w:rsidRPr="008A01DB">
              <w:rPr>
                <w:rFonts w:ascii="Angsana New" w:hAnsi="Angsana New"/>
                <w:sz w:val="32"/>
                <w:szCs w:val="32"/>
              </w:rPr>
              <w:t>,767</w:t>
            </w:r>
          </w:p>
        </w:tc>
        <w:tc>
          <w:tcPr>
            <w:tcW w:w="1328" w:type="dxa"/>
            <w:vAlign w:val="bottom"/>
          </w:tcPr>
          <w:p w:rsidR="00C9311F" w:rsidRPr="008A01DB" w:rsidRDefault="0020625B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7,989</w:t>
            </w:r>
          </w:p>
        </w:tc>
        <w:tc>
          <w:tcPr>
            <w:tcW w:w="1327" w:type="dxa"/>
            <w:vAlign w:val="bottom"/>
          </w:tcPr>
          <w:p w:rsidR="00C9311F" w:rsidRPr="008A01DB" w:rsidRDefault="00FD64C0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80,527</w:t>
            </w:r>
          </w:p>
        </w:tc>
        <w:tc>
          <w:tcPr>
            <w:tcW w:w="1328" w:type="dxa"/>
            <w:vAlign w:val="bottom"/>
          </w:tcPr>
          <w:p w:rsidR="00C9311F" w:rsidRPr="008A01DB" w:rsidRDefault="008E64C8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197,763</w:t>
            </w:r>
          </w:p>
        </w:tc>
      </w:tr>
      <w:tr w:rsidR="00C9311F" w:rsidRPr="001A07FB" w:rsidTr="001A07FB">
        <w:tc>
          <w:tcPr>
            <w:tcW w:w="3960" w:type="dxa"/>
          </w:tcPr>
          <w:p w:rsidR="00C9311F" w:rsidRPr="008A01DB" w:rsidRDefault="00C9311F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เจ้าหนี้การค้า 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:rsidR="00C9311F" w:rsidRPr="008A01DB" w:rsidRDefault="00FD64C0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95,823</w:t>
            </w:r>
          </w:p>
        </w:tc>
        <w:tc>
          <w:tcPr>
            <w:tcW w:w="1328" w:type="dxa"/>
            <w:vAlign w:val="bottom"/>
          </w:tcPr>
          <w:p w:rsidR="00C9311F" w:rsidRPr="008A01DB" w:rsidRDefault="00C9311F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</w:t>
            </w:r>
            <w:r w:rsidR="0047712B" w:rsidRPr="008A01DB">
              <w:rPr>
                <w:rFonts w:ascii="Angsana New" w:hAnsi="Angsana New"/>
                <w:sz w:val="32"/>
                <w:szCs w:val="32"/>
                <w:lang w:val="en-GB"/>
              </w:rPr>
              <w:t>02</w:t>
            </w:r>
            <w:r w:rsidR="0020625B" w:rsidRPr="008A01DB">
              <w:rPr>
                <w:rFonts w:ascii="Angsana New" w:hAnsi="Angsana New"/>
                <w:sz w:val="32"/>
                <w:szCs w:val="32"/>
                <w:lang w:val="en-GB"/>
              </w:rPr>
              <w:t>,333</w:t>
            </w:r>
          </w:p>
        </w:tc>
        <w:tc>
          <w:tcPr>
            <w:tcW w:w="1327" w:type="dxa"/>
            <w:vAlign w:val="bottom"/>
          </w:tcPr>
          <w:p w:rsidR="00C9311F" w:rsidRPr="008A01DB" w:rsidRDefault="00FD64C0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64,569</w:t>
            </w:r>
          </w:p>
        </w:tc>
        <w:tc>
          <w:tcPr>
            <w:tcW w:w="1328" w:type="dxa"/>
            <w:vAlign w:val="bottom"/>
          </w:tcPr>
          <w:p w:rsidR="00C9311F" w:rsidRPr="008A01DB" w:rsidRDefault="0047712B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65</w:t>
            </w:r>
            <w:r w:rsidR="008E64C8" w:rsidRPr="008A01DB">
              <w:rPr>
                <w:rFonts w:ascii="Angsana New" w:hAnsi="Angsana New"/>
                <w:sz w:val="32"/>
                <w:szCs w:val="32"/>
                <w:lang w:val="en-GB"/>
              </w:rPr>
              <w:t>,689</w:t>
            </w:r>
          </w:p>
        </w:tc>
      </w:tr>
      <w:tr w:rsidR="00C9311F" w:rsidRPr="001A07FB" w:rsidTr="001A07FB">
        <w:tc>
          <w:tcPr>
            <w:tcW w:w="3960" w:type="dxa"/>
          </w:tcPr>
          <w:p w:rsidR="00C9311F" w:rsidRPr="008A01DB" w:rsidRDefault="00C9311F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เจ้าหนี้อื่น </w:t>
            </w:r>
            <w:r w:rsidR="00236A04" w:rsidRPr="008A01D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  <w:p w:rsidR="00236A04" w:rsidRPr="008A01DB" w:rsidRDefault="00236A04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 xml:space="preserve">   (หมายเหตุ 6)</w:t>
            </w:r>
          </w:p>
        </w:tc>
        <w:tc>
          <w:tcPr>
            <w:tcW w:w="1327" w:type="dxa"/>
            <w:vAlign w:val="bottom"/>
          </w:tcPr>
          <w:p w:rsidR="00C9311F" w:rsidRPr="008A01DB" w:rsidRDefault="00FD64C0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13,827</w:t>
            </w:r>
          </w:p>
        </w:tc>
        <w:tc>
          <w:tcPr>
            <w:tcW w:w="1328" w:type="dxa"/>
            <w:vAlign w:val="bottom"/>
          </w:tcPr>
          <w:p w:rsidR="00C9311F" w:rsidRPr="008A01DB" w:rsidRDefault="0020625B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16,937</w:t>
            </w:r>
          </w:p>
        </w:tc>
        <w:tc>
          <w:tcPr>
            <w:tcW w:w="1327" w:type="dxa"/>
            <w:vAlign w:val="bottom"/>
          </w:tcPr>
          <w:p w:rsidR="00C9311F" w:rsidRPr="008A01DB" w:rsidRDefault="00FD64C0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12,760</w:t>
            </w:r>
          </w:p>
        </w:tc>
        <w:tc>
          <w:tcPr>
            <w:tcW w:w="1328" w:type="dxa"/>
            <w:vAlign w:val="bottom"/>
          </w:tcPr>
          <w:p w:rsidR="00C9311F" w:rsidRPr="008A01DB" w:rsidRDefault="00AF05E1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26</w:t>
            </w:r>
            <w:r w:rsidR="008E64C8" w:rsidRPr="008A01DB">
              <w:rPr>
                <w:rFonts w:ascii="Angsana New" w:hAnsi="Angsana New"/>
                <w:sz w:val="32"/>
                <w:szCs w:val="32"/>
                <w:lang w:val="en-GB"/>
              </w:rPr>
              <w:t>,090</w:t>
            </w:r>
          </w:p>
        </w:tc>
      </w:tr>
      <w:tr w:rsidR="00C9311F" w:rsidRPr="001A07FB" w:rsidTr="001A07FB">
        <w:trPr>
          <w:trHeight w:val="243"/>
        </w:trPr>
        <w:tc>
          <w:tcPr>
            <w:tcW w:w="3960" w:type="dxa"/>
          </w:tcPr>
          <w:p w:rsidR="00C9311F" w:rsidRPr="008A01DB" w:rsidRDefault="00C9311F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 xml:space="preserve">เจ้าหนี้อื่น </w:t>
            </w:r>
            <w:r w:rsidRPr="008A01DB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:rsidR="00C9311F" w:rsidRPr="008A01DB" w:rsidRDefault="00F32568" w:rsidP="002C2524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38,</w:t>
            </w:r>
            <w:r w:rsidR="002C2524" w:rsidRPr="008A01D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783</w:t>
            </w:r>
          </w:p>
        </w:tc>
        <w:tc>
          <w:tcPr>
            <w:tcW w:w="1328" w:type="dxa"/>
            <w:vAlign w:val="bottom"/>
          </w:tcPr>
          <w:p w:rsidR="00C9311F" w:rsidRPr="008A01DB" w:rsidRDefault="00236A04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31,791</w:t>
            </w:r>
          </w:p>
        </w:tc>
        <w:tc>
          <w:tcPr>
            <w:tcW w:w="1327" w:type="dxa"/>
            <w:vAlign w:val="bottom"/>
          </w:tcPr>
          <w:p w:rsidR="00C9311F" w:rsidRPr="008A01DB" w:rsidRDefault="00F32568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22,625</w:t>
            </w:r>
          </w:p>
        </w:tc>
        <w:tc>
          <w:tcPr>
            <w:tcW w:w="1328" w:type="dxa"/>
            <w:vAlign w:val="bottom"/>
          </w:tcPr>
          <w:p w:rsidR="00C9311F" w:rsidRPr="008A01DB" w:rsidRDefault="0020625B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14,000</w:t>
            </w:r>
          </w:p>
        </w:tc>
      </w:tr>
      <w:tr w:rsidR="005F6E14" w:rsidRPr="001A07FB" w:rsidTr="001A07FB">
        <w:trPr>
          <w:trHeight w:val="243"/>
        </w:trPr>
        <w:tc>
          <w:tcPr>
            <w:tcW w:w="3960" w:type="dxa"/>
          </w:tcPr>
          <w:p w:rsidR="005F6E14" w:rsidRPr="008A01DB" w:rsidRDefault="005F6E14" w:rsidP="00551A0F">
            <w:pPr>
              <w:tabs>
                <w:tab w:val="left" w:pos="225"/>
              </w:tabs>
              <w:ind w:left="225" w:hanging="225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327" w:type="dxa"/>
            <w:vAlign w:val="bottom"/>
          </w:tcPr>
          <w:p w:rsidR="005F6E14" w:rsidRPr="008A01DB" w:rsidRDefault="00F32568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37,903</w:t>
            </w:r>
          </w:p>
        </w:tc>
        <w:tc>
          <w:tcPr>
            <w:tcW w:w="1328" w:type="dxa"/>
            <w:vAlign w:val="bottom"/>
          </w:tcPr>
          <w:p w:rsidR="005F6E14" w:rsidRPr="008A01DB" w:rsidRDefault="00236A04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33,867</w:t>
            </w:r>
          </w:p>
        </w:tc>
        <w:tc>
          <w:tcPr>
            <w:tcW w:w="1327" w:type="dxa"/>
            <w:vAlign w:val="bottom"/>
          </w:tcPr>
          <w:p w:rsidR="005F6E14" w:rsidRPr="008A01DB" w:rsidRDefault="00F32568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15,697</w:t>
            </w:r>
          </w:p>
        </w:tc>
        <w:tc>
          <w:tcPr>
            <w:tcW w:w="1328" w:type="dxa"/>
            <w:vAlign w:val="bottom"/>
          </w:tcPr>
          <w:p w:rsidR="005F6E14" w:rsidRPr="008A01DB" w:rsidRDefault="005F6E14" w:rsidP="00551A0F">
            <w:pP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16</w:t>
            </w:r>
            <w:r w:rsidR="008E64C8" w:rsidRPr="008A01DB">
              <w:rPr>
                <w:rFonts w:ascii="Angsana New" w:hAnsi="Angsana New"/>
                <w:sz w:val="32"/>
                <w:szCs w:val="32"/>
                <w:lang w:val="en-GB"/>
              </w:rPr>
              <w:t>,247</w:t>
            </w:r>
          </w:p>
        </w:tc>
      </w:tr>
      <w:tr w:rsidR="00B467BB" w:rsidRPr="001A07FB" w:rsidTr="001A07FB">
        <w:trPr>
          <w:trHeight w:val="243"/>
        </w:trPr>
        <w:tc>
          <w:tcPr>
            <w:tcW w:w="3960" w:type="dxa"/>
          </w:tcPr>
          <w:p w:rsidR="00B467BB" w:rsidRPr="008A01DB" w:rsidRDefault="005F6E14" w:rsidP="00551A0F">
            <w:pPr>
              <w:tabs>
                <w:tab w:val="left" w:pos="225"/>
              </w:tabs>
              <w:ind w:left="225" w:hanging="225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เจ้าหนี้ซื้อสินทรัพย์</w:t>
            </w:r>
          </w:p>
        </w:tc>
        <w:tc>
          <w:tcPr>
            <w:tcW w:w="1327" w:type="dxa"/>
            <w:vAlign w:val="bottom"/>
          </w:tcPr>
          <w:p w:rsidR="00B467BB" w:rsidRPr="008A01DB" w:rsidRDefault="00F32568" w:rsidP="00551A0F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10,548</w:t>
            </w:r>
          </w:p>
        </w:tc>
        <w:tc>
          <w:tcPr>
            <w:tcW w:w="1328" w:type="dxa"/>
            <w:vAlign w:val="bottom"/>
          </w:tcPr>
          <w:p w:rsidR="00B467BB" w:rsidRPr="008A01DB" w:rsidRDefault="0020625B" w:rsidP="00551A0F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2,562</w:t>
            </w:r>
          </w:p>
        </w:tc>
        <w:tc>
          <w:tcPr>
            <w:tcW w:w="1327" w:type="dxa"/>
            <w:vAlign w:val="bottom"/>
          </w:tcPr>
          <w:p w:rsidR="00B467BB" w:rsidRPr="008A01DB" w:rsidRDefault="00FD64C0" w:rsidP="00551A0F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2,896</w:t>
            </w:r>
          </w:p>
        </w:tc>
        <w:tc>
          <w:tcPr>
            <w:tcW w:w="1328" w:type="dxa"/>
            <w:vAlign w:val="bottom"/>
          </w:tcPr>
          <w:p w:rsidR="00B467BB" w:rsidRPr="008A01DB" w:rsidRDefault="0020625B" w:rsidP="00551A0F">
            <w:pPr>
              <w:pBdr>
                <w:bottom w:val="sing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8A01DB">
              <w:rPr>
                <w:rFonts w:ascii="Angsana New" w:hAnsi="Angsana New"/>
                <w:sz w:val="32"/>
                <w:szCs w:val="32"/>
                <w:lang w:val="en-GB"/>
              </w:rPr>
              <w:t>1,463</w:t>
            </w:r>
          </w:p>
        </w:tc>
      </w:tr>
      <w:tr w:rsidR="00B467BB" w:rsidRPr="001A07FB" w:rsidTr="001A07FB">
        <w:tc>
          <w:tcPr>
            <w:tcW w:w="3960" w:type="dxa"/>
          </w:tcPr>
          <w:p w:rsidR="00B467BB" w:rsidRPr="008A01DB" w:rsidRDefault="00B467BB" w:rsidP="00551A0F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27" w:type="dxa"/>
          </w:tcPr>
          <w:p w:rsidR="00B467BB" w:rsidRPr="008A01DB" w:rsidRDefault="002C2524" w:rsidP="00551A0F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199,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651</w:t>
            </w:r>
          </w:p>
        </w:tc>
        <w:tc>
          <w:tcPr>
            <w:tcW w:w="1328" w:type="dxa"/>
          </w:tcPr>
          <w:p w:rsidR="00B467BB" w:rsidRPr="008A01DB" w:rsidRDefault="00F32568" w:rsidP="00551A0F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195,479</w:t>
            </w:r>
          </w:p>
        </w:tc>
        <w:tc>
          <w:tcPr>
            <w:tcW w:w="1327" w:type="dxa"/>
          </w:tcPr>
          <w:p w:rsidR="00B467BB" w:rsidRPr="008A01DB" w:rsidRDefault="00F32568" w:rsidP="00551A0F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199,074</w:t>
            </w:r>
          </w:p>
        </w:tc>
        <w:tc>
          <w:tcPr>
            <w:tcW w:w="1328" w:type="dxa"/>
          </w:tcPr>
          <w:p w:rsidR="00B467BB" w:rsidRPr="008A01DB" w:rsidRDefault="00F32568" w:rsidP="00551A0F">
            <w:pPr>
              <w:pBdr>
                <w:bottom w:val="double" w:sz="4" w:space="1" w:color="auto"/>
              </w:pBdr>
              <w:tabs>
                <w:tab w:val="decimal" w:pos="949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</w:rPr>
              <w:t>321,252</w:t>
            </w:r>
          </w:p>
        </w:tc>
      </w:tr>
    </w:tbl>
    <w:p w:rsidR="009442F6" w:rsidRPr="00E17FD8" w:rsidRDefault="00236A04" w:rsidP="009442F6">
      <w:pPr>
        <w:tabs>
          <w:tab w:val="left" w:pos="2160"/>
          <w:tab w:val="left" w:pos="2880"/>
        </w:tabs>
        <w:spacing w:before="120" w:after="120" w:line="420" w:lineRule="exact"/>
        <w:ind w:left="605" w:right="-43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14</w:t>
      </w:r>
      <w:r w:rsidR="009442F6" w:rsidRPr="00E17FD8">
        <w:rPr>
          <w:rFonts w:ascii="Angsana New" w:hAnsi="Angsana New"/>
          <w:b/>
          <w:bCs/>
          <w:sz w:val="32"/>
          <w:szCs w:val="32"/>
        </w:rPr>
        <w:t>.</w:t>
      </w:r>
      <w:r w:rsidR="009442F6" w:rsidRPr="00E17FD8">
        <w:rPr>
          <w:rFonts w:ascii="Angsana New" w:hAnsi="Angsana New"/>
          <w:b/>
          <w:bCs/>
          <w:sz w:val="32"/>
          <w:szCs w:val="32"/>
        </w:rPr>
        <w:tab/>
      </w:r>
      <w:r w:rsidR="009442F6" w:rsidRPr="00E17FD8">
        <w:rPr>
          <w:rFonts w:ascii="Angsana New" w:hAnsi="Angsana New" w:hint="cs"/>
          <w:b/>
          <w:bCs/>
          <w:sz w:val="32"/>
          <w:szCs w:val="32"/>
          <w:cs/>
        </w:rPr>
        <w:t>หนี้สินตามสัญญาเช่าการเงิน</w:t>
      </w:r>
    </w:p>
    <w:tbl>
      <w:tblPr>
        <w:tblW w:w="9270" w:type="dxa"/>
        <w:tblInd w:w="648" w:type="dxa"/>
        <w:tblLayout w:type="fixed"/>
        <w:tblLook w:val="0000"/>
      </w:tblPr>
      <w:tblGrid>
        <w:gridCol w:w="3960"/>
        <w:gridCol w:w="1327"/>
        <w:gridCol w:w="1328"/>
        <w:gridCol w:w="1327"/>
        <w:gridCol w:w="1328"/>
      </w:tblGrid>
      <w:tr w:rsidR="00F32568" w:rsidRPr="00E17FD8" w:rsidTr="001A07FB">
        <w:tc>
          <w:tcPr>
            <w:tcW w:w="3960" w:type="dxa"/>
          </w:tcPr>
          <w:p w:rsidR="00F32568" w:rsidRPr="00E17FD8" w:rsidRDefault="00F32568" w:rsidP="009442F6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5310" w:type="dxa"/>
            <w:gridSpan w:val="4"/>
          </w:tcPr>
          <w:p w:rsidR="00F32568" w:rsidRPr="00E17FD8" w:rsidRDefault="00F32568" w:rsidP="009442F6">
            <w:pPr>
              <w:tabs>
                <w:tab w:val="left" w:pos="120"/>
              </w:tabs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</w:t>
            </w:r>
            <w:r w:rsidRPr="00E17FD8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E17FD8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E17FD8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E17FD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F32568" w:rsidRPr="00E17FD8" w:rsidTr="001A07FB">
        <w:tc>
          <w:tcPr>
            <w:tcW w:w="3960" w:type="dxa"/>
          </w:tcPr>
          <w:p w:rsidR="00F32568" w:rsidRPr="00E17FD8" w:rsidRDefault="00F32568" w:rsidP="009442F6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655" w:type="dxa"/>
            <w:gridSpan w:val="2"/>
          </w:tcPr>
          <w:p w:rsidR="00F32568" w:rsidRPr="008A01DB" w:rsidRDefault="00F32568" w:rsidP="00F32568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:rsidR="00F32568" w:rsidRPr="008A01DB" w:rsidRDefault="00F32568" w:rsidP="00F32568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8A01DB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F32568" w:rsidRPr="00E17FD8" w:rsidTr="001A07FB">
        <w:tc>
          <w:tcPr>
            <w:tcW w:w="3960" w:type="dxa"/>
          </w:tcPr>
          <w:p w:rsidR="00F32568" w:rsidRPr="00E17FD8" w:rsidRDefault="00F32568" w:rsidP="009442F6">
            <w:pPr>
              <w:tabs>
                <w:tab w:val="left" w:pos="12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327" w:type="dxa"/>
          </w:tcPr>
          <w:p w:rsidR="00F32568" w:rsidRPr="00E17FD8" w:rsidRDefault="00DA479E" w:rsidP="00F32568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>2556</w:t>
            </w:r>
          </w:p>
        </w:tc>
        <w:tc>
          <w:tcPr>
            <w:tcW w:w="1328" w:type="dxa"/>
          </w:tcPr>
          <w:p w:rsidR="00F32568" w:rsidRPr="00E17FD8" w:rsidRDefault="00DA479E" w:rsidP="00F32568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>2555</w:t>
            </w:r>
          </w:p>
        </w:tc>
        <w:tc>
          <w:tcPr>
            <w:tcW w:w="1327" w:type="dxa"/>
          </w:tcPr>
          <w:p w:rsidR="00F32568" w:rsidRPr="00E17FD8" w:rsidRDefault="00F32568" w:rsidP="00F32568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328" w:type="dxa"/>
          </w:tcPr>
          <w:p w:rsidR="00F32568" w:rsidRPr="00E17FD8" w:rsidRDefault="00F32568" w:rsidP="00F32568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2555</w:t>
            </w:r>
          </w:p>
        </w:tc>
      </w:tr>
      <w:tr w:rsidR="00F32568" w:rsidRPr="00E17FD8" w:rsidTr="001A07FB">
        <w:tc>
          <w:tcPr>
            <w:tcW w:w="3960" w:type="dxa"/>
            <w:vAlign w:val="bottom"/>
          </w:tcPr>
          <w:p w:rsidR="00F32568" w:rsidRPr="00E17FD8" w:rsidRDefault="00F32568" w:rsidP="001A07FB">
            <w:pPr>
              <w:tabs>
                <w:tab w:val="left" w:pos="120"/>
              </w:tabs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หนี้สินตามสัญญาเช่าการเงิน</w:t>
            </w:r>
          </w:p>
        </w:tc>
        <w:tc>
          <w:tcPr>
            <w:tcW w:w="1327" w:type="dxa"/>
            <w:vAlign w:val="bottom"/>
          </w:tcPr>
          <w:p w:rsidR="00F32568" w:rsidRPr="00E17FD8" w:rsidRDefault="00236A04" w:rsidP="001A07FB">
            <w:pPr>
              <w:tabs>
                <w:tab w:val="decimal" w:pos="972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33,620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tabs>
                <w:tab w:val="decimal" w:pos="995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36,397</w:t>
            </w:r>
          </w:p>
        </w:tc>
        <w:tc>
          <w:tcPr>
            <w:tcW w:w="1327" w:type="dxa"/>
            <w:vAlign w:val="bottom"/>
          </w:tcPr>
          <w:p w:rsidR="00F32568" w:rsidRPr="00E17FD8" w:rsidRDefault="00DA479E" w:rsidP="001A07FB">
            <w:pPr>
              <w:tabs>
                <w:tab w:val="decimal" w:pos="1017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E17FD8">
              <w:rPr>
                <w:rFonts w:ascii="Angsana New" w:hAnsi="Angsana New"/>
                <w:sz w:val="32"/>
                <w:szCs w:val="32"/>
              </w:rPr>
              <w:t>,</w:t>
            </w: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>952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tabs>
                <w:tab w:val="decimal" w:pos="1040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14,882</w:t>
            </w:r>
          </w:p>
        </w:tc>
      </w:tr>
      <w:tr w:rsidR="00F32568" w:rsidRPr="00E17FD8" w:rsidTr="001A07FB">
        <w:tc>
          <w:tcPr>
            <w:tcW w:w="3960" w:type="dxa"/>
            <w:vAlign w:val="bottom"/>
          </w:tcPr>
          <w:p w:rsidR="00F32568" w:rsidRPr="00E17FD8" w:rsidRDefault="00F32568" w:rsidP="001A07FB">
            <w:pPr>
              <w:tabs>
                <w:tab w:val="left" w:pos="120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 xml:space="preserve">หัก </w:t>
            </w:r>
            <w:r w:rsidRPr="00E17FD8">
              <w:rPr>
                <w:rFonts w:ascii="Angsana New" w:hAnsi="Angsana New"/>
                <w:sz w:val="32"/>
                <w:szCs w:val="32"/>
              </w:rPr>
              <w:t>:</w:t>
            </w:r>
            <w:r w:rsidRPr="00E17FD8">
              <w:rPr>
                <w:rFonts w:ascii="Angsana New" w:hAnsi="Angsana New"/>
                <w:sz w:val="32"/>
                <w:szCs w:val="32"/>
                <w:cs/>
              </w:rPr>
              <w:t xml:space="preserve"> ดอกเบี้ยรอการตัดจำหน่าย</w:t>
            </w:r>
          </w:p>
        </w:tc>
        <w:tc>
          <w:tcPr>
            <w:tcW w:w="1327" w:type="dxa"/>
            <w:vAlign w:val="bottom"/>
          </w:tcPr>
          <w:p w:rsidR="00F32568" w:rsidRPr="00E17FD8" w:rsidRDefault="00236A04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(2,145)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995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(2,630)</w:t>
            </w:r>
          </w:p>
        </w:tc>
        <w:tc>
          <w:tcPr>
            <w:tcW w:w="1327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1017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(160)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(781)</w:t>
            </w:r>
          </w:p>
        </w:tc>
      </w:tr>
      <w:tr w:rsidR="00F32568" w:rsidRPr="00E17FD8" w:rsidTr="001A07FB">
        <w:tc>
          <w:tcPr>
            <w:tcW w:w="3960" w:type="dxa"/>
            <w:vAlign w:val="bottom"/>
          </w:tcPr>
          <w:p w:rsidR="00F32568" w:rsidRPr="00E17FD8" w:rsidRDefault="00F32568" w:rsidP="001A07FB">
            <w:pPr>
              <w:tabs>
                <w:tab w:val="left" w:pos="120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27" w:type="dxa"/>
            <w:vAlign w:val="bottom"/>
          </w:tcPr>
          <w:p w:rsidR="00F32568" w:rsidRPr="00E17FD8" w:rsidRDefault="00DA479E" w:rsidP="001A07FB">
            <w:pPr>
              <w:tabs>
                <w:tab w:val="decimal" w:pos="972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31,475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tabs>
                <w:tab w:val="decimal" w:pos="995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33,767</w:t>
            </w:r>
          </w:p>
        </w:tc>
        <w:tc>
          <w:tcPr>
            <w:tcW w:w="1327" w:type="dxa"/>
            <w:vAlign w:val="bottom"/>
          </w:tcPr>
          <w:p w:rsidR="00F32568" w:rsidRPr="00E17FD8" w:rsidRDefault="00DA479E" w:rsidP="001A07FB">
            <w:pPr>
              <w:tabs>
                <w:tab w:val="decimal" w:pos="1017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4,792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tabs>
                <w:tab w:val="decimal" w:pos="1040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14,101</w:t>
            </w:r>
          </w:p>
        </w:tc>
      </w:tr>
      <w:tr w:rsidR="00F32568" w:rsidRPr="00E17FD8" w:rsidTr="001A07FB">
        <w:tc>
          <w:tcPr>
            <w:tcW w:w="3960" w:type="dxa"/>
            <w:vAlign w:val="bottom"/>
          </w:tcPr>
          <w:p w:rsidR="00F32568" w:rsidRPr="00E17FD8" w:rsidRDefault="00F32568" w:rsidP="001A07FB">
            <w:pPr>
              <w:tabs>
                <w:tab w:val="left" w:pos="120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E17FD8">
              <w:rPr>
                <w:rFonts w:ascii="Angsana New" w:hAnsi="Angsana New"/>
                <w:sz w:val="32"/>
                <w:szCs w:val="32"/>
              </w:rPr>
              <w:t xml:space="preserve"> :</w:t>
            </w:r>
            <w:r w:rsidRPr="00E17FD8">
              <w:rPr>
                <w:rFonts w:ascii="Angsana New" w:hAnsi="Angsana New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27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(16,830)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995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(17,214)</w:t>
            </w:r>
          </w:p>
        </w:tc>
        <w:tc>
          <w:tcPr>
            <w:tcW w:w="1327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1017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(3,960)</w:t>
            </w:r>
          </w:p>
        </w:tc>
        <w:tc>
          <w:tcPr>
            <w:tcW w:w="1328" w:type="dxa"/>
            <w:vAlign w:val="bottom"/>
          </w:tcPr>
          <w:p w:rsidR="00F32568" w:rsidRPr="00E17FD8" w:rsidRDefault="00DA479E" w:rsidP="001A07FB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(9,090)</w:t>
            </w:r>
          </w:p>
        </w:tc>
      </w:tr>
      <w:tr w:rsidR="00DA479E" w:rsidRPr="00E17FD8" w:rsidTr="001A07FB">
        <w:tc>
          <w:tcPr>
            <w:tcW w:w="3960" w:type="dxa"/>
            <w:vAlign w:val="bottom"/>
          </w:tcPr>
          <w:p w:rsidR="00DA479E" w:rsidRPr="00E17FD8" w:rsidRDefault="00DA479E" w:rsidP="001A07FB">
            <w:pPr>
              <w:tabs>
                <w:tab w:val="left" w:pos="252"/>
              </w:tabs>
              <w:ind w:left="252" w:hanging="252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E17FD8">
              <w:rPr>
                <w:rFonts w:ascii="Angsana New" w:hAnsi="Angsana New"/>
                <w:sz w:val="32"/>
                <w:szCs w:val="32"/>
                <w:cs/>
              </w:rPr>
              <w:t>หนี้สินตามสัญญาเช่าการเงิ</w:t>
            </w: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>น</w:t>
            </w:r>
            <w:r w:rsidR="00236A0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E17FD8">
              <w:rPr>
                <w:rFonts w:ascii="Angsana New" w:hAnsi="Angsana New"/>
                <w:sz w:val="32"/>
                <w:szCs w:val="32"/>
              </w:rPr>
              <w:t>-</w:t>
            </w:r>
            <w:r w:rsidR="00236A0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E17FD8">
              <w:rPr>
                <w:rFonts w:ascii="Angsana New" w:hAnsi="Angsana New"/>
                <w:sz w:val="32"/>
                <w:szCs w:val="3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327" w:type="dxa"/>
            <w:vAlign w:val="bottom"/>
          </w:tcPr>
          <w:p w:rsidR="00DA479E" w:rsidRPr="00E17FD8" w:rsidRDefault="00DA479E" w:rsidP="001A07F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14,645</w:t>
            </w:r>
          </w:p>
        </w:tc>
        <w:tc>
          <w:tcPr>
            <w:tcW w:w="1328" w:type="dxa"/>
            <w:vAlign w:val="bottom"/>
          </w:tcPr>
          <w:p w:rsidR="00DA479E" w:rsidRPr="00E17FD8" w:rsidRDefault="00DA479E" w:rsidP="001A07FB">
            <w:pPr>
              <w:pBdr>
                <w:bottom w:val="double" w:sz="4" w:space="1" w:color="auto"/>
              </w:pBdr>
              <w:tabs>
                <w:tab w:val="decimal" w:pos="995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16,553</w:t>
            </w:r>
          </w:p>
        </w:tc>
        <w:tc>
          <w:tcPr>
            <w:tcW w:w="1327" w:type="dxa"/>
            <w:vAlign w:val="bottom"/>
          </w:tcPr>
          <w:p w:rsidR="00DA479E" w:rsidRPr="00E17FD8" w:rsidRDefault="00DA479E" w:rsidP="001A07FB">
            <w:pPr>
              <w:pBdr>
                <w:bottom w:val="double" w:sz="4" w:space="1" w:color="auto"/>
              </w:pBdr>
              <w:tabs>
                <w:tab w:val="decimal" w:pos="1017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832</w:t>
            </w:r>
          </w:p>
        </w:tc>
        <w:tc>
          <w:tcPr>
            <w:tcW w:w="1328" w:type="dxa"/>
            <w:vAlign w:val="bottom"/>
          </w:tcPr>
          <w:p w:rsidR="00DA479E" w:rsidRPr="00E17FD8" w:rsidRDefault="00DA479E" w:rsidP="001A07FB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29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/>
                <w:sz w:val="32"/>
                <w:szCs w:val="32"/>
              </w:rPr>
              <w:t>5,011</w:t>
            </w:r>
          </w:p>
        </w:tc>
      </w:tr>
    </w:tbl>
    <w:p w:rsidR="009442F6" w:rsidRPr="00E17FD8" w:rsidRDefault="009442F6" w:rsidP="009442F6">
      <w:pPr>
        <w:tabs>
          <w:tab w:val="left" w:pos="1440"/>
        </w:tabs>
        <w:spacing w:before="120" w:after="120" w:line="420" w:lineRule="exact"/>
        <w:ind w:left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C0610B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ได้ทำสัญญาเช่าการเงินกับบริษัทลีสซิ่งเพื่อเช่ายานพาหนะ</w:t>
      </w:r>
      <w:r w:rsidRPr="00E17FD8">
        <w:rPr>
          <w:rFonts w:ascii="Angsana New" w:hAnsi="Angsana New" w:hint="cs"/>
          <w:sz w:val="32"/>
          <w:szCs w:val="32"/>
          <w:cs/>
        </w:rPr>
        <w:t>และอุปกรณ์</w:t>
      </w:r>
      <w:r w:rsidRPr="00E17FD8">
        <w:rPr>
          <w:rFonts w:ascii="Angsana New" w:hAnsi="Angsana New"/>
          <w:sz w:val="32"/>
          <w:szCs w:val="32"/>
          <w:cs/>
        </w:rPr>
        <w:t>ใช้ในการดำเนิน</w:t>
      </w:r>
      <w:r w:rsidRPr="00E17FD8">
        <w:rPr>
          <w:rFonts w:ascii="Angsana New" w:hAnsi="Angsana New" w:hint="cs"/>
          <w:sz w:val="32"/>
          <w:szCs w:val="32"/>
          <w:cs/>
        </w:rPr>
        <w:t>งานของ</w:t>
      </w:r>
      <w:r w:rsidRPr="00E17FD8">
        <w:rPr>
          <w:rFonts w:ascii="Angsana New" w:hAnsi="Angsana New"/>
          <w:sz w:val="32"/>
          <w:szCs w:val="32"/>
          <w:cs/>
        </w:rPr>
        <w:t>กิจการโดยมีกำหนดการชำระค่าเช่าเป็นรายเดือน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อายุของสัญญามีระยะเวลาโดยเฉลี่ย</w:t>
      </w:r>
      <w:r w:rsidR="006E3141" w:rsidRPr="00E17FD8">
        <w:rPr>
          <w:rFonts w:ascii="Angsana New" w:hAnsi="Angsana New"/>
          <w:sz w:val="32"/>
          <w:szCs w:val="32"/>
          <w:cs/>
        </w:rPr>
        <w:t>ประมาณ</w:t>
      </w:r>
      <w:r w:rsidR="006E3141" w:rsidRPr="00E17FD8">
        <w:rPr>
          <w:rFonts w:ascii="Angsana New" w:hAnsi="Angsana New"/>
          <w:sz w:val="32"/>
          <w:szCs w:val="32"/>
        </w:rPr>
        <w:t xml:space="preserve"> 3</w:t>
      </w:r>
      <w:r w:rsidRPr="00E17FD8">
        <w:rPr>
          <w:rFonts w:ascii="Angsana New" w:hAnsi="Angsana New"/>
          <w:sz w:val="32"/>
          <w:szCs w:val="32"/>
          <w:cs/>
        </w:rPr>
        <w:t xml:space="preserve"> ถึง </w:t>
      </w:r>
      <w:r w:rsidR="006E3141" w:rsidRPr="00E17FD8">
        <w:rPr>
          <w:rFonts w:ascii="Angsana New" w:hAnsi="Angsana New"/>
          <w:sz w:val="32"/>
          <w:szCs w:val="32"/>
        </w:rPr>
        <w:t>5</w:t>
      </w:r>
      <w:r w:rsidRPr="00E17FD8">
        <w:rPr>
          <w:rFonts w:ascii="Angsana New" w:hAnsi="Angsana New"/>
          <w:sz w:val="32"/>
          <w:szCs w:val="32"/>
          <w:cs/>
        </w:rPr>
        <w:t xml:space="preserve"> ปี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</w:p>
    <w:p w:rsidR="001A07FB" w:rsidRDefault="00F87FEF" w:rsidP="00047B32">
      <w:pPr>
        <w:overflowPunct/>
        <w:autoSpaceDE/>
        <w:autoSpaceDN/>
        <w:adjustRightInd/>
        <w:ind w:firstLine="600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br w:type="page"/>
      </w:r>
      <w:r w:rsidR="009442F6" w:rsidRPr="00E17FD8">
        <w:rPr>
          <w:rFonts w:ascii="Angsana New" w:hAnsi="Angsana New"/>
          <w:sz w:val="32"/>
          <w:szCs w:val="32"/>
          <w:cs/>
        </w:rPr>
        <w:lastRenderedPageBreak/>
        <w:t>บริษัทฯ</w:t>
      </w:r>
      <w:r w:rsidR="00C0610B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9442F6" w:rsidRPr="00E17FD8">
        <w:rPr>
          <w:rFonts w:ascii="Angsana New" w:hAnsi="Angsana New"/>
          <w:sz w:val="32"/>
          <w:szCs w:val="32"/>
          <w:cs/>
        </w:rPr>
        <w:t xml:space="preserve">มีภาระผูกพันที่จะต้องจ่ายค่าเช่าขั้นต่ำตามสัญญาเช่าการเงินดังนี้ </w:t>
      </w:r>
    </w:p>
    <w:tbl>
      <w:tblPr>
        <w:tblW w:w="9360" w:type="dxa"/>
        <w:tblInd w:w="558" w:type="dxa"/>
        <w:tblLook w:val="01E0"/>
      </w:tblPr>
      <w:tblGrid>
        <w:gridCol w:w="2646"/>
        <w:gridCol w:w="1077"/>
        <w:gridCol w:w="1077"/>
        <w:gridCol w:w="1077"/>
        <w:gridCol w:w="1329"/>
        <w:gridCol w:w="1077"/>
        <w:gridCol w:w="1077"/>
      </w:tblGrid>
      <w:tr w:rsidR="00DA479E" w:rsidRPr="00E17FD8" w:rsidTr="00A80AE8">
        <w:tc>
          <w:tcPr>
            <w:tcW w:w="2880" w:type="dxa"/>
          </w:tcPr>
          <w:p w:rsidR="00DA479E" w:rsidRPr="00E17FD8" w:rsidRDefault="00DA479E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80" w:type="dxa"/>
            <w:gridSpan w:val="6"/>
          </w:tcPr>
          <w:p w:rsidR="00DA479E" w:rsidRPr="00E17FD8" w:rsidRDefault="00DA479E" w:rsidP="00047B3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17FD8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พั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นบาท)</w:t>
            </w:r>
          </w:p>
        </w:tc>
      </w:tr>
      <w:tr w:rsidR="00A80AE8" w:rsidRPr="00E17FD8" w:rsidTr="00A27091">
        <w:tc>
          <w:tcPr>
            <w:tcW w:w="2880" w:type="dxa"/>
          </w:tcPr>
          <w:p w:rsidR="00A80AE8" w:rsidRPr="00E17FD8" w:rsidRDefault="00A80AE8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80" w:type="dxa"/>
            <w:gridSpan w:val="6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ณ วันที่ 31 ธันวาคม 2556</w:t>
            </w:r>
          </w:p>
        </w:tc>
      </w:tr>
      <w:tr w:rsidR="00A80AE8" w:rsidRPr="00E17FD8" w:rsidTr="00A27091">
        <w:tc>
          <w:tcPr>
            <w:tcW w:w="2880" w:type="dxa"/>
          </w:tcPr>
          <w:p w:rsidR="00A80AE8" w:rsidRPr="00E17FD8" w:rsidRDefault="00A80AE8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40" w:type="dxa"/>
            <w:gridSpan w:val="3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3240" w:type="dxa"/>
            <w:gridSpan w:val="3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80AE8" w:rsidRPr="00E17FD8" w:rsidTr="00A80AE8">
        <w:tc>
          <w:tcPr>
            <w:tcW w:w="2880" w:type="dxa"/>
          </w:tcPr>
          <w:p w:rsidR="00A80AE8" w:rsidRPr="00E17FD8" w:rsidRDefault="00A80AE8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E17FD8">
              <w:rPr>
                <w:rFonts w:ascii="Angsana New" w:hAnsi="Angsana New"/>
                <w:sz w:val="28"/>
                <w:szCs w:val="28"/>
              </w:rPr>
              <w:t>1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</w:rPr>
              <w:t xml:space="preserve">1 - 5 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E17FD8">
              <w:rPr>
                <w:rFonts w:ascii="Angsana New" w:hAnsi="Angsana New"/>
                <w:sz w:val="28"/>
                <w:szCs w:val="28"/>
              </w:rPr>
              <w:t>1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</w:rPr>
              <w:t xml:space="preserve">1 - 5 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80AE8" w:rsidRPr="00E17FD8" w:rsidTr="001A07FB">
        <w:tc>
          <w:tcPr>
            <w:tcW w:w="2880" w:type="dxa"/>
            <w:vAlign w:val="bottom"/>
          </w:tcPr>
          <w:p w:rsidR="00A80AE8" w:rsidRPr="00E17FD8" w:rsidRDefault="00A80AE8" w:rsidP="00047B3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ผลรวมของ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จำนวนเงินขั้นต่ำที่ต้องจ่าย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ทั้งสิ้นตามสัญญาเช่า</w:t>
            </w:r>
          </w:p>
        </w:tc>
        <w:tc>
          <w:tcPr>
            <w:tcW w:w="1080" w:type="dxa"/>
            <w:vAlign w:val="bottom"/>
          </w:tcPr>
          <w:p w:rsidR="00A80AE8" w:rsidRPr="00E17FD8" w:rsidRDefault="00236A04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>
              <w:rPr>
                <w:rFonts w:ascii="Angsana New" w:hAnsi="Angsana New"/>
                <w:caps/>
                <w:sz w:val="28"/>
                <w:szCs w:val="28"/>
              </w:rPr>
              <w:t>18,341</w:t>
            </w:r>
          </w:p>
        </w:tc>
        <w:tc>
          <w:tcPr>
            <w:tcW w:w="1080" w:type="dxa"/>
            <w:vAlign w:val="bottom"/>
          </w:tcPr>
          <w:p w:rsidR="00A80AE8" w:rsidRPr="00E17FD8" w:rsidRDefault="00236A04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>
              <w:rPr>
                <w:rFonts w:ascii="Angsana New" w:hAnsi="Angsana New"/>
                <w:caps/>
                <w:sz w:val="28"/>
                <w:szCs w:val="28"/>
              </w:rPr>
              <w:t>15,279</w:t>
            </w:r>
          </w:p>
        </w:tc>
        <w:tc>
          <w:tcPr>
            <w:tcW w:w="1080" w:type="dxa"/>
            <w:vAlign w:val="bottom"/>
          </w:tcPr>
          <w:p w:rsidR="00A80AE8" w:rsidRPr="00E17FD8" w:rsidRDefault="00236A04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>
              <w:rPr>
                <w:rFonts w:ascii="Angsana New" w:hAnsi="Angsana New"/>
                <w:caps/>
                <w:sz w:val="28"/>
                <w:szCs w:val="28"/>
              </w:rPr>
              <w:t>33,620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 w:hint="cs"/>
                <w:caps/>
                <w:sz w:val="28"/>
                <w:szCs w:val="28"/>
                <w:cs/>
              </w:rPr>
              <w:t>4</w:t>
            </w:r>
            <w:r w:rsidRPr="00E17FD8">
              <w:rPr>
                <w:rFonts w:ascii="Angsana New" w:hAnsi="Angsana New"/>
                <w:caps/>
                <w:sz w:val="28"/>
                <w:szCs w:val="28"/>
              </w:rPr>
              <w:t>,103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849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4,952</w:t>
            </w:r>
          </w:p>
        </w:tc>
      </w:tr>
      <w:tr w:rsidR="00A80AE8" w:rsidRPr="00E17FD8" w:rsidTr="001A07FB">
        <w:tc>
          <w:tcPr>
            <w:tcW w:w="2880" w:type="dxa"/>
            <w:vAlign w:val="bottom"/>
          </w:tcPr>
          <w:p w:rsidR="00A80AE8" w:rsidRPr="00E17FD8" w:rsidRDefault="00A80AE8" w:rsidP="00047B3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ดอกเบี้ยตามสัญญาเช่าการเงิน</w:t>
            </w:r>
            <w:r w:rsidR="00083546">
              <w:rPr>
                <w:rFonts w:ascii="Angsana New" w:hAnsi="Angsana New" w:hint="cs"/>
                <w:sz w:val="28"/>
                <w:szCs w:val="28"/>
                <w:cs/>
              </w:rPr>
              <w:t xml:space="preserve">         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vAlign w:val="bottom"/>
          </w:tcPr>
          <w:p w:rsidR="00A80AE8" w:rsidRPr="00E17FD8" w:rsidRDefault="00236A0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>
              <w:rPr>
                <w:rFonts w:ascii="Angsana New" w:hAnsi="Angsana New"/>
                <w:caps/>
                <w:sz w:val="28"/>
                <w:szCs w:val="28"/>
              </w:rPr>
              <w:t>(1,511)</w:t>
            </w:r>
          </w:p>
        </w:tc>
        <w:tc>
          <w:tcPr>
            <w:tcW w:w="1080" w:type="dxa"/>
            <w:vAlign w:val="bottom"/>
          </w:tcPr>
          <w:p w:rsidR="00A80AE8" w:rsidRPr="00E17FD8" w:rsidRDefault="00236A0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>
              <w:rPr>
                <w:rFonts w:ascii="Angsana New" w:hAnsi="Angsana New"/>
                <w:caps/>
                <w:sz w:val="28"/>
                <w:szCs w:val="28"/>
              </w:rPr>
              <w:t>(634)</w:t>
            </w:r>
          </w:p>
        </w:tc>
        <w:tc>
          <w:tcPr>
            <w:tcW w:w="1080" w:type="dxa"/>
            <w:vAlign w:val="bottom"/>
          </w:tcPr>
          <w:p w:rsidR="00A80AE8" w:rsidRPr="00E17FD8" w:rsidRDefault="00236A0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>
              <w:rPr>
                <w:rFonts w:ascii="Angsana New" w:hAnsi="Angsana New"/>
                <w:caps/>
                <w:sz w:val="28"/>
                <w:szCs w:val="28"/>
              </w:rPr>
              <w:t>(2,145)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</w:t>
            </w:r>
            <w:r w:rsidR="00BB0B94">
              <w:rPr>
                <w:rFonts w:ascii="Angsana New" w:hAnsi="Angsana New" w:hint="cs"/>
                <w:caps/>
                <w:sz w:val="28"/>
                <w:szCs w:val="28"/>
                <w:cs/>
              </w:rPr>
              <w:t>143</w:t>
            </w:r>
            <w:r w:rsidRPr="00E17FD8">
              <w:rPr>
                <w:rFonts w:ascii="Angsana New" w:hAnsi="Angsana New"/>
                <w:caps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(17)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(160)</w:t>
            </w:r>
          </w:p>
        </w:tc>
      </w:tr>
      <w:tr w:rsidR="00A80AE8" w:rsidRPr="00E17FD8" w:rsidTr="001A07FB">
        <w:tc>
          <w:tcPr>
            <w:tcW w:w="2880" w:type="dxa"/>
            <w:vAlign w:val="bottom"/>
          </w:tcPr>
          <w:p w:rsidR="00A80AE8" w:rsidRPr="00E17FD8" w:rsidRDefault="00A80AE8" w:rsidP="00047B32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มูลค่าปัจจุบันของ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จำนวนเงินขั้นต่ำที่ต้องจ่าย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ทั้งสิ้นตามสัญญาเช่า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16,830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14,645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31,475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3,960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832</w:t>
            </w:r>
          </w:p>
        </w:tc>
        <w:tc>
          <w:tcPr>
            <w:tcW w:w="1080" w:type="dxa"/>
            <w:vAlign w:val="bottom"/>
          </w:tcPr>
          <w:p w:rsidR="00A80AE8" w:rsidRPr="00E17FD8" w:rsidRDefault="00A80AE8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4,792</w:t>
            </w:r>
          </w:p>
        </w:tc>
      </w:tr>
    </w:tbl>
    <w:p w:rsidR="009442F6" w:rsidRPr="00E17FD8" w:rsidRDefault="009442F6" w:rsidP="00047B32">
      <w:pPr>
        <w:ind w:left="547" w:right="-43"/>
        <w:jc w:val="thaiDistribute"/>
        <w:rPr>
          <w:rFonts w:ascii="Angsana New" w:hAnsi="Angsana New"/>
          <w:sz w:val="32"/>
          <w:szCs w:val="32"/>
        </w:rPr>
      </w:pPr>
    </w:p>
    <w:tbl>
      <w:tblPr>
        <w:tblW w:w="9360" w:type="dxa"/>
        <w:tblInd w:w="558" w:type="dxa"/>
        <w:tblLook w:val="01E0"/>
      </w:tblPr>
      <w:tblGrid>
        <w:gridCol w:w="2880"/>
        <w:gridCol w:w="1080"/>
        <w:gridCol w:w="1080"/>
        <w:gridCol w:w="1080"/>
        <w:gridCol w:w="1080"/>
        <w:gridCol w:w="1080"/>
        <w:gridCol w:w="1080"/>
      </w:tblGrid>
      <w:tr w:rsidR="00A80AE8" w:rsidRPr="00E17FD8" w:rsidTr="00A27091">
        <w:tc>
          <w:tcPr>
            <w:tcW w:w="2880" w:type="dxa"/>
          </w:tcPr>
          <w:p w:rsidR="00A80AE8" w:rsidRPr="00E17FD8" w:rsidRDefault="00A80AE8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80" w:type="dxa"/>
            <w:gridSpan w:val="6"/>
          </w:tcPr>
          <w:p w:rsidR="00A80AE8" w:rsidRPr="00E17FD8" w:rsidRDefault="00A80AE8" w:rsidP="00047B3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17FD8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พั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นบาท)</w:t>
            </w:r>
          </w:p>
        </w:tc>
      </w:tr>
      <w:tr w:rsidR="00461FB7" w:rsidRPr="00E17FD8" w:rsidTr="00A27091">
        <w:tc>
          <w:tcPr>
            <w:tcW w:w="2880" w:type="dxa"/>
          </w:tcPr>
          <w:p w:rsidR="00461FB7" w:rsidRPr="00E17FD8" w:rsidRDefault="00461FB7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80" w:type="dxa"/>
            <w:gridSpan w:val="6"/>
          </w:tcPr>
          <w:p w:rsidR="00461FB7" w:rsidRPr="00E17FD8" w:rsidRDefault="00461FB7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ณ วันที่ 31 ธันวาคม 2555</w:t>
            </w:r>
          </w:p>
        </w:tc>
      </w:tr>
      <w:tr w:rsidR="00461FB7" w:rsidRPr="00E17FD8" w:rsidTr="00A27091">
        <w:tc>
          <w:tcPr>
            <w:tcW w:w="2880" w:type="dxa"/>
          </w:tcPr>
          <w:p w:rsidR="00461FB7" w:rsidRPr="00E17FD8" w:rsidRDefault="00461FB7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40" w:type="dxa"/>
            <w:gridSpan w:val="3"/>
          </w:tcPr>
          <w:p w:rsidR="00461FB7" w:rsidRPr="00E17FD8" w:rsidRDefault="00461FB7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3240" w:type="dxa"/>
            <w:gridSpan w:val="3"/>
          </w:tcPr>
          <w:p w:rsidR="00461FB7" w:rsidRPr="00E17FD8" w:rsidRDefault="00461FB7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80AE8" w:rsidRPr="00E17FD8" w:rsidTr="00A80AE8">
        <w:tc>
          <w:tcPr>
            <w:tcW w:w="2880" w:type="dxa"/>
          </w:tcPr>
          <w:p w:rsidR="00A80AE8" w:rsidRPr="00E17FD8" w:rsidRDefault="00A80AE8" w:rsidP="00047B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E17FD8">
              <w:rPr>
                <w:rFonts w:ascii="Angsana New" w:hAnsi="Angsana New"/>
                <w:sz w:val="28"/>
                <w:szCs w:val="28"/>
              </w:rPr>
              <w:t>1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</w:rPr>
              <w:t xml:space="preserve">1 - 5 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E17FD8">
              <w:rPr>
                <w:rFonts w:ascii="Angsana New" w:hAnsi="Angsana New"/>
                <w:sz w:val="28"/>
                <w:szCs w:val="28"/>
              </w:rPr>
              <w:t>1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</w:rPr>
              <w:t xml:space="preserve">1 - 5 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</w:tcPr>
          <w:p w:rsidR="00A80AE8" w:rsidRPr="00E17FD8" w:rsidRDefault="00A80AE8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DA479E" w:rsidRPr="001A07FB" w:rsidTr="001A07FB">
        <w:tc>
          <w:tcPr>
            <w:tcW w:w="2880" w:type="dxa"/>
            <w:vAlign w:val="bottom"/>
          </w:tcPr>
          <w:p w:rsidR="00DA479E" w:rsidRPr="00E17FD8" w:rsidRDefault="00DA479E" w:rsidP="00047B3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ผลรวมของ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จำนวนเงินขั้นต่ำที่ต้องจ่าย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ทั้งสิ้นตามสัญญาเช่า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18,885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17,512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36,397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9,656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5,226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14,882</w:t>
            </w:r>
          </w:p>
        </w:tc>
      </w:tr>
      <w:tr w:rsidR="009C23C4" w:rsidRPr="001A07FB" w:rsidTr="001A07FB">
        <w:tc>
          <w:tcPr>
            <w:tcW w:w="2880" w:type="dxa"/>
            <w:vAlign w:val="bottom"/>
          </w:tcPr>
          <w:p w:rsidR="009C23C4" w:rsidRPr="00E17FD8" w:rsidRDefault="00BB0B94" w:rsidP="00047B3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ดอกเบี้ยตามสัญญา</w:t>
            </w:r>
            <w:r w:rsidR="009C23C4" w:rsidRPr="00E17FD8">
              <w:rPr>
                <w:rFonts w:ascii="Angsana New" w:hAnsi="Angsana New" w:hint="cs"/>
                <w:sz w:val="28"/>
                <w:szCs w:val="28"/>
                <w:cs/>
              </w:rPr>
              <w:t>เช่าการเงิน</w:t>
            </w:r>
            <w:r w:rsidR="00083546">
              <w:rPr>
                <w:rFonts w:ascii="Angsana New" w:hAnsi="Angsana New" w:hint="cs"/>
                <w:sz w:val="28"/>
                <w:szCs w:val="28"/>
                <w:cs/>
              </w:rPr>
              <w:t xml:space="preserve">           </w:t>
            </w:r>
            <w:r w:rsidR="009C23C4" w:rsidRPr="00E17FD8">
              <w:rPr>
                <w:rFonts w:ascii="Angsana New" w:hAnsi="Angsana New"/>
                <w:sz w:val="28"/>
                <w:szCs w:val="28"/>
                <w:cs/>
              </w:rPr>
              <w:t xml:space="preserve">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vAlign w:val="bottom"/>
          </w:tcPr>
          <w:p w:rsidR="009C23C4" w:rsidRPr="00E17FD8" w:rsidRDefault="009C23C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(1,671)</w:t>
            </w:r>
          </w:p>
        </w:tc>
        <w:tc>
          <w:tcPr>
            <w:tcW w:w="1080" w:type="dxa"/>
            <w:vAlign w:val="bottom"/>
          </w:tcPr>
          <w:p w:rsidR="009C23C4" w:rsidRPr="00E17FD8" w:rsidRDefault="009C23C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(959)</w:t>
            </w:r>
          </w:p>
        </w:tc>
        <w:tc>
          <w:tcPr>
            <w:tcW w:w="1080" w:type="dxa"/>
            <w:vAlign w:val="bottom"/>
          </w:tcPr>
          <w:p w:rsidR="009C23C4" w:rsidRPr="00E17FD8" w:rsidRDefault="009C23C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(2,630)</w:t>
            </w:r>
          </w:p>
        </w:tc>
        <w:tc>
          <w:tcPr>
            <w:tcW w:w="1080" w:type="dxa"/>
            <w:vAlign w:val="bottom"/>
          </w:tcPr>
          <w:p w:rsidR="009C23C4" w:rsidRPr="00E17FD8" w:rsidRDefault="009C23C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(566)</w:t>
            </w:r>
          </w:p>
        </w:tc>
        <w:tc>
          <w:tcPr>
            <w:tcW w:w="1080" w:type="dxa"/>
            <w:vAlign w:val="bottom"/>
          </w:tcPr>
          <w:p w:rsidR="009C23C4" w:rsidRPr="00E17FD8" w:rsidRDefault="009C23C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(215)</w:t>
            </w:r>
          </w:p>
        </w:tc>
        <w:tc>
          <w:tcPr>
            <w:tcW w:w="1080" w:type="dxa"/>
            <w:vAlign w:val="bottom"/>
          </w:tcPr>
          <w:p w:rsidR="009C23C4" w:rsidRPr="00E17FD8" w:rsidRDefault="009C23C4" w:rsidP="00047B32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(781)</w:t>
            </w:r>
          </w:p>
        </w:tc>
      </w:tr>
      <w:tr w:rsidR="00DA479E" w:rsidRPr="001A07FB" w:rsidTr="001A07FB">
        <w:tc>
          <w:tcPr>
            <w:tcW w:w="2880" w:type="dxa"/>
            <w:vAlign w:val="bottom"/>
          </w:tcPr>
          <w:p w:rsidR="00DA479E" w:rsidRPr="00E17FD8" w:rsidRDefault="00DA479E" w:rsidP="00047B32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มูลค่าปัจจุบันของ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จำนวนเงินขั้นต่ำที่ต้องจ่าย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ทั้งสิ้นตามสัญญาเช่า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17,214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16,553</w:t>
            </w:r>
          </w:p>
        </w:tc>
        <w:tc>
          <w:tcPr>
            <w:tcW w:w="1080" w:type="dxa"/>
            <w:vAlign w:val="bottom"/>
          </w:tcPr>
          <w:p w:rsidR="00461FB7" w:rsidRPr="00E17FD8" w:rsidRDefault="00461FB7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33,767</w:t>
            </w:r>
          </w:p>
        </w:tc>
        <w:tc>
          <w:tcPr>
            <w:tcW w:w="1080" w:type="dxa"/>
            <w:vAlign w:val="bottom"/>
          </w:tcPr>
          <w:p w:rsidR="00DA479E" w:rsidRPr="00E17FD8" w:rsidRDefault="00461FB7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9,090</w:t>
            </w:r>
          </w:p>
        </w:tc>
        <w:tc>
          <w:tcPr>
            <w:tcW w:w="1080" w:type="dxa"/>
            <w:vAlign w:val="bottom"/>
          </w:tcPr>
          <w:p w:rsidR="00DA479E" w:rsidRPr="00E17FD8" w:rsidRDefault="00461FB7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5,011</w:t>
            </w:r>
          </w:p>
        </w:tc>
        <w:tc>
          <w:tcPr>
            <w:tcW w:w="1080" w:type="dxa"/>
            <w:vAlign w:val="bottom"/>
          </w:tcPr>
          <w:p w:rsidR="00DA479E" w:rsidRPr="00E17FD8" w:rsidRDefault="00461FB7" w:rsidP="00047B32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8"/>
              <w:rPr>
                <w:rFonts w:ascii="Angsana New" w:hAnsi="Angsana New"/>
                <w:caps/>
                <w:sz w:val="28"/>
                <w:szCs w:val="28"/>
              </w:rPr>
            </w:pPr>
            <w:r w:rsidRPr="00E17FD8">
              <w:rPr>
                <w:rFonts w:ascii="Angsana New" w:hAnsi="Angsana New"/>
                <w:caps/>
                <w:sz w:val="28"/>
                <w:szCs w:val="28"/>
              </w:rPr>
              <w:t>14,101</w:t>
            </w:r>
          </w:p>
        </w:tc>
      </w:tr>
    </w:tbl>
    <w:p w:rsidR="006448C2" w:rsidRPr="00E17FD8" w:rsidRDefault="009442F6" w:rsidP="00047B32">
      <w:pPr>
        <w:pStyle w:val="BodyTextIndent"/>
        <w:spacing w:before="24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 w:bidi="th-TH"/>
        </w:rPr>
      </w:pPr>
      <w:r w:rsidRPr="00E17FD8">
        <w:rPr>
          <w:rFonts w:ascii="Angsana New" w:hAnsi="Angsana New" w:cs="Angsana New" w:hint="cs"/>
          <w:b/>
          <w:bCs/>
          <w:sz w:val="32"/>
          <w:szCs w:val="32"/>
          <w:cs/>
          <w:lang w:bidi="th-TH"/>
        </w:rPr>
        <w:t>1</w:t>
      </w:r>
      <w:r w:rsidR="00236A04">
        <w:rPr>
          <w:rFonts w:ascii="Angsana New" w:hAnsi="Angsana New" w:cs="Angsana New"/>
          <w:b/>
          <w:bCs/>
          <w:sz w:val="32"/>
          <w:szCs w:val="32"/>
          <w:lang w:bidi="th-TH"/>
        </w:rPr>
        <w:t>5</w:t>
      </w:r>
      <w:r w:rsidR="006448C2" w:rsidRPr="00E17FD8">
        <w:rPr>
          <w:rFonts w:ascii="Angsana New" w:hAnsi="Angsana New" w:cs="Angsana New"/>
          <w:b/>
          <w:bCs/>
          <w:sz w:val="32"/>
          <w:szCs w:val="32"/>
          <w:cs/>
          <w:lang w:val="th-TH" w:bidi="th-TH"/>
        </w:rPr>
        <w:t>.</w:t>
      </w:r>
      <w:r w:rsidR="006448C2" w:rsidRPr="00E17FD8">
        <w:rPr>
          <w:rFonts w:ascii="Angsana New" w:hAnsi="Angsana New" w:cs="Angsana New"/>
          <w:b/>
          <w:bCs/>
          <w:sz w:val="32"/>
          <w:szCs w:val="32"/>
          <w:cs/>
          <w:lang w:val="th-TH" w:bidi="th-TH"/>
        </w:rPr>
        <w:tab/>
        <w:t>สำรองผลประโยชน์</w:t>
      </w:r>
      <w:r w:rsidR="006448C2" w:rsidRPr="00E17FD8">
        <w:rPr>
          <w:rFonts w:ascii="Angsana New" w:hAnsi="Angsana New" w:cs="Angsana New" w:hint="cs"/>
          <w:b/>
          <w:bCs/>
          <w:sz w:val="32"/>
          <w:szCs w:val="32"/>
          <w:cs/>
          <w:lang w:val="th-TH" w:bidi="th-TH"/>
        </w:rPr>
        <w:t>ระยะยาวของ</w:t>
      </w:r>
      <w:r w:rsidR="006448C2" w:rsidRPr="00E17FD8">
        <w:rPr>
          <w:rFonts w:ascii="Angsana New" w:hAnsi="Angsana New" w:cs="Angsana New"/>
          <w:b/>
          <w:bCs/>
          <w:sz w:val="32"/>
          <w:szCs w:val="32"/>
          <w:cs/>
          <w:lang w:val="th-TH" w:bidi="th-TH"/>
        </w:rPr>
        <w:t>พนักงาน</w:t>
      </w:r>
      <w:r w:rsidR="006448C2" w:rsidRPr="00E17FD8">
        <w:rPr>
          <w:rFonts w:ascii="Angsana New" w:hAnsi="Angsana New" w:cs="Angsana New" w:hint="cs"/>
          <w:b/>
          <w:bCs/>
          <w:sz w:val="32"/>
          <w:szCs w:val="32"/>
          <w:cs/>
          <w:lang w:val="th-TH" w:bidi="th-TH"/>
        </w:rPr>
        <w:t xml:space="preserve"> </w:t>
      </w:r>
    </w:p>
    <w:p w:rsidR="006448C2" w:rsidRPr="00E17FD8" w:rsidRDefault="006448C2" w:rsidP="00047B3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จำนวน</w:t>
      </w:r>
      <w:r w:rsidRPr="00E17FD8">
        <w:rPr>
          <w:rFonts w:ascii="Angsana New" w:hAnsi="Angsana New" w:hint="cs"/>
          <w:sz w:val="32"/>
          <w:szCs w:val="32"/>
          <w:cs/>
        </w:rPr>
        <w:t>เงินสำรองผลประโยชน์ระยะยาวของพนักงานซึ่งเป็นเงินชดเชยพนักงานเมื่อออกจากงาน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 xml:space="preserve">           แสดง</w:t>
      </w:r>
      <w:r w:rsidRPr="00E17FD8">
        <w:rPr>
          <w:rFonts w:ascii="Angsana New" w:hAnsi="Angsana New"/>
          <w:sz w:val="32"/>
          <w:szCs w:val="32"/>
          <w:cs/>
        </w:rPr>
        <w:t>ได้ดังนี้</w:t>
      </w:r>
    </w:p>
    <w:tbl>
      <w:tblPr>
        <w:tblW w:w="9630" w:type="dxa"/>
        <w:tblInd w:w="288" w:type="dxa"/>
        <w:tblLayout w:type="fixed"/>
        <w:tblLook w:val="01E0"/>
      </w:tblPr>
      <w:tblGrid>
        <w:gridCol w:w="4680"/>
        <w:gridCol w:w="1237"/>
        <w:gridCol w:w="1238"/>
        <w:gridCol w:w="1237"/>
        <w:gridCol w:w="1238"/>
      </w:tblGrid>
      <w:tr w:rsidR="006448C2" w:rsidRPr="00E17FD8" w:rsidTr="00083546">
        <w:tc>
          <w:tcPr>
            <w:tcW w:w="4680" w:type="dxa"/>
          </w:tcPr>
          <w:p w:rsidR="006448C2" w:rsidRPr="00E741B7" w:rsidRDefault="006448C2" w:rsidP="00047B3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50" w:type="dxa"/>
            <w:gridSpan w:val="4"/>
          </w:tcPr>
          <w:p w:rsidR="006448C2" w:rsidRPr="00E741B7" w:rsidRDefault="006448C2" w:rsidP="00047B32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E741B7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(หน่วย</w:t>
            </w:r>
            <w:r w:rsidRPr="00E741B7">
              <w:rPr>
                <w:rFonts w:ascii="Angsana New" w:hAnsi="Angsana New"/>
                <w:spacing w:val="-4"/>
                <w:sz w:val="32"/>
                <w:szCs w:val="32"/>
              </w:rPr>
              <w:t>:</w:t>
            </w:r>
            <w:r w:rsidR="00591999" w:rsidRPr="00E741B7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 xml:space="preserve"> พั</w:t>
            </w:r>
            <w:r w:rsidRPr="00E741B7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นบาท)</w:t>
            </w:r>
          </w:p>
        </w:tc>
      </w:tr>
      <w:tr w:rsidR="006448C2" w:rsidRPr="00E17FD8" w:rsidTr="00083546">
        <w:tc>
          <w:tcPr>
            <w:tcW w:w="4680" w:type="dxa"/>
          </w:tcPr>
          <w:p w:rsidR="006448C2" w:rsidRPr="00E741B7" w:rsidRDefault="006448C2" w:rsidP="00047B32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475" w:type="dxa"/>
            <w:gridSpan w:val="2"/>
          </w:tcPr>
          <w:p w:rsidR="006448C2" w:rsidRPr="00E741B7" w:rsidRDefault="006448C2" w:rsidP="00047B32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E741B7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</w:tcPr>
          <w:p w:rsidR="006448C2" w:rsidRPr="00E741B7" w:rsidRDefault="006448C2" w:rsidP="00047B32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741B7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448C2" w:rsidRPr="00E17FD8" w:rsidTr="00083546">
        <w:tc>
          <w:tcPr>
            <w:tcW w:w="4680" w:type="dxa"/>
          </w:tcPr>
          <w:p w:rsidR="006448C2" w:rsidRPr="00E741B7" w:rsidRDefault="006448C2" w:rsidP="00047B32">
            <w:pPr>
              <w:ind w:left="176" w:hanging="176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:rsidR="006448C2" w:rsidRPr="00083546" w:rsidRDefault="006448C2" w:rsidP="00047B32">
            <w:pPr>
              <w:pBdr>
                <w:bottom w:val="single" w:sz="4" w:space="1" w:color="auto"/>
              </w:pBdr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83546">
              <w:rPr>
                <w:rFonts w:ascii="Angsana New" w:hAnsi="Angsana New"/>
                <w:color w:val="000000"/>
                <w:sz w:val="32"/>
                <w:szCs w:val="32"/>
              </w:rPr>
              <w:t>2556</w:t>
            </w:r>
          </w:p>
        </w:tc>
        <w:tc>
          <w:tcPr>
            <w:tcW w:w="1238" w:type="dxa"/>
          </w:tcPr>
          <w:p w:rsidR="006448C2" w:rsidRPr="00083546" w:rsidRDefault="006448C2" w:rsidP="00047B32">
            <w:pPr>
              <w:pBdr>
                <w:bottom w:val="single" w:sz="4" w:space="1" w:color="auto"/>
              </w:pBdr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83546">
              <w:rPr>
                <w:rFonts w:ascii="Angsana New" w:hAnsi="Angsana New"/>
                <w:color w:val="000000"/>
                <w:sz w:val="32"/>
                <w:szCs w:val="32"/>
              </w:rPr>
              <w:t>2555</w:t>
            </w:r>
          </w:p>
        </w:tc>
        <w:tc>
          <w:tcPr>
            <w:tcW w:w="1237" w:type="dxa"/>
          </w:tcPr>
          <w:p w:rsidR="006448C2" w:rsidRPr="00083546" w:rsidRDefault="006448C2" w:rsidP="00047B32">
            <w:pPr>
              <w:pBdr>
                <w:bottom w:val="single" w:sz="4" w:space="1" w:color="auto"/>
              </w:pBdr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83546">
              <w:rPr>
                <w:rFonts w:ascii="Angsana New" w:hAnsi="Angsana New"/>
                <w:color w:val="000000"/>
                <w:sz w:val="32"/>
                <w:szCs w:val="32"/>
              </w:rPr>
              <w:t>2556</w:t>
            </w:r>
          </w:p>
        </w:tc>
        <w:tc>
          <w:tcPr>
            <w:tcW w:w="1238" w:type="dxa"/>
          </w:tcPr>
          <w:p w:rsidR="006448C2" w:rsidRPr="00083546" w:rsidRDefault="006448C2" w:rsidP="00047B32">
            <w:pPr>
              <w:pBdr>
                <w:bottom w:val="single" w:sz="4" w:space="1" w:color="auto"/>
              </w:pBdr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83546">
              <w:rPr>
                <w:rFonts w:ascii="Angsana New" w:hAnsi="Angsana New"/>
                <w:color w:val="000000"/>
                <w:sz w:val="32"/>
                <w:szCs w:val="32"/>
              </w:rPr>
              <w:t>2555</w:t>
            </w:r>
          </w:p>
        </w:tc>
      </w:tr>
      <w:tr w:rsidR="006448C2" w:rsidRPr="00083546" w:rsidTr="00083546">
        <w:tc>
          <w:tcPr>
            <w:tcW w:w="4680" w:type="dxa"/>
          </w:tcPr>
          <w:p w:rsidR="006448C2" w:rsidRPr="00E741B7" w:rsidRDefault="006448C2" w:rsidP="00047B32">
            <w:pPr>
              <w:ind w:left="522" w:hanging="27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สำรองผลป</w:t>
            </w:r>
            <w:r w:rsid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ระโยชน์ระยะยาวของ</w:t>
            </w: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พนักงานต้นปี</w:t>
            </w:r>
          </w:p>
        </w:tc>
        <w:tc>
          <w:tcPr>
            <w:tcW w:w="1237" w:type="dxa"/>
          </w:tcPr>
          <w:p w:rsidR="00591999" w:rsidRPr="00E741B7" w:rsidRDefault="00591999" w:rsidP="00047B32">
            <w:pPr>
              <w:tabs>
                <w:tab w:val="decimal" w:pos="972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18,910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12,968</w:t>
            </w:r>
          </w:p>
        </w:tc>
        <w:tc>
          <w:tcPr>
            <w:tcW w:w="1237" w:type="dxa"/>
          </w:tcPr>
          <w:p w:rsidR="00591999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11,073</w:t>
            </w:r>
          </w:p>
        </w:tc>
        <w:tc>
          <w:tcPr>
            <w:tcW w:w="1238" w:type="dxa"/>
          </w:tcPr>
          <w:p w:rsidR="00591999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7,309</w:t>
            </w:r>
          </w:p>
        </w:tc>
      </w:tr>
      <w:tr w:rsidR="006448C2" w:rsidRPr="00083546" w:rsidTr="00083546">
        <w:tc>
          <w:tcPr>
            <w:tcW w:w="4680" w:type="dxa"/>
          </w:tcPr>
          <w:p w:rsidR="006448C2" w:rsidRPr="00E741B7" w:rsidRDefault="006448C2" w:rsidP="00047B32">
            <w:pPr>
              <w:ind w:left="25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ต้นทุนบริการ</w:t>
            </w: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ใน</w:t>
            </w:r>
            <w:r w:rsidRPr="00E741B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ปัจจุบัน</w:t>
            </w: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37" w:type="dxa"/>
          </w:tcPr>
          <w:p w:rsidR="006448C2" w:rsidRPr="00E741B7" w:rsidRDefault="0014213C" w:rsidP="00047B32">
            <w:pPr>
              <w:tabs>
                <w:tab w:val="decimal" w:pos="972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4,309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3,489</w:t>
            </w:r>
          </w:p>
        </w:tc>
        <w:tc>
          <w:tcPr>
            <w:tcW w:w="1237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2,267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1,913</w:t>
            </w:r>
          </w:p>
        </w:tc>
      </w:tr>
      <w:tr w:rsidR="006448C2" w:rsidRPr="00083546" w:rsidTr="00083546">
        <w:trPr>
          <w:trHeight w:val="216"/>
        </w:trPr>
        <w:tc>
          <w:tcPr>
            <w:tcW w:w="4680" w:type="dxa"/>
          </w:tcPr>
          <w:p w:rsidR="006448C2" w:rsidRPr="00E741B7" w:rsidRDefault="006448C2" w:rsidP="00047B32">
            <w:pPr>
              <w:ind w:left="25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1237" w:type="dxa"/>
          </w:tcPr>
          <w:p w:rsidR="006448C2" w:rsidRPr="00E741B7" w:rsidRDefault="00591999" w:rsidP="00047B32">
            <w:pPr>
              <w:tabs>
                <w:tab w:val="decimal" w:pos="972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774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325</w:t>
            </w:r>
          </w:p>
        </w:tc>
        <w:tc>
          <w:tcPr>
            <w:tcW w:w="1237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456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87</w:t>
            </w:r>
          </w:p>
        </w:tc>
      </w:tr>
      <w:tr w:rsidR="006448C2" w:rsidRPr="00083546" w:rsidTr="00083546">
        <w:tc>
          <w:tcPr>
            <w:tcW w:w="4680" w:type="dxa"/>
          </w:tcPr>
          <w:p w:rsidR="00083546" w:rsidRDefault="0014213C" w:rsidP="00047B32">
            <w:pPr>
              <w:ind w:left="25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ขาดทุนจากประมาณการตามหลักคณิตศาสตร์</w:t>
            </w:r>
            <w:r w:rsidR="00083546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 </w:t>
            </w:r>
          </w:p>
          <w:p w:rsidR="006448C2" w:rsidRPr="00E741B7" w:rsidRDefault="00083546" w:rsidP="00047B32">
            <w:pPr>
              <w:ind w:left="25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  </w:t>
            </w:r>
            <w:r w:rsidR="0014213C"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ประกันภัย</w:t>
            </w:r>
          </w:p>
        </w:tc>
        <w:tc>
          <w:tcPr>
            <w:tcW w:w="1237" w:type="dxa"/>
            <w:vAlign w:val="bottom"/>
          </w:tcPr>
          <w:p w:rsidR="006448C2" w:rsidRPr="00E741B7" w:rsidRDefault="00591999" w:rsidP="00047B3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38" w:type="dxa"/>
            <w:vAlign w:val="bottom"/>
          </w:tcPr>
          <w:p w:rsidR="006448C2" w:rsidRPr="00E741B7" w:rsidRDefault="0014213C" w:rsidP="00047B32">
            <w:pPr>
              <w:pBdr>
                <w:bottom w:val="single" w:sz="4" w:space="1" w:color="auto"/>
              </w:pBd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</w:t>
            </w: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,128</w:t>
            </w:r>
          </w:p>
        </w:tc>
        <w:tc>
          <w:tcPr>
            <w:tcW w:w="1237" w:type="dxa"/>
            <w:vAlign w:val="bottom"/>
          </w:tcPr>
          <w:p w:rsidR="006448C2" w:rsidRPr="00E741B7" w:rsidRDefault="00591999" w:rsidP="00047B32">
            <w:pPr>
              <w:pBdr>
                <w:bottom w:val="single" w:sz="4" w:space="1" w:color="auto"/>
              </w:pBd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38" w:type="dxa"/>
            <w:vAlign w:val="bottom"/>
          </w:tcPr>
          <w:p w:rsidR="006448C2" w:rsidRPr="00E741B7" w:rsidRDefault="0014213C" w:rsidP="00047B32">
            <w:pPr>
              <w:pBdr>
                <w:bottom w:val="single" w:sz="4" w:space="1" w:color="auto"/>
              </w:pBd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1,764</w:t>
            </w:r>
          </w:p>
        </w:tc>
      </w:tr>
      <w:tr w:rsidR="006448C2" w:rsidRPr="00083546" w:rsidTr="00083546">
        <w:tc>
          <w:tcPr>
            <w:tcW w:w="4680" w:type="dxa"/>
          </w:tcPr>
          <w:p w:rsidR="006448C2" w:rsidRPr="00E741B7" w:rsidRDefault="006448C2" w:rsidP="00047B32">
            <w:pPr>
              <w:ind w:left="522" w:right="-108" w:hanging="27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741B7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lastRenderedPageBreak/>
              <w:t>สำรองผลประโยชน์ระยะยาวของพนักงานปลายปี</w:t>
            </w:r>
          </w:p>
        </w:tc>
        <w:tc>
          <w:tcPr>
            <w:tcW w:w="1237" w:type="dxa"/>
          </w:tcPr>
          <w:p w:rsidR="006448C2" w:rsidRPr="00E741B7" w:rsidRDefault="00591999" w:rsidP="00047B3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23,993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pBdr>
                <w:bottom w:val="double" w:sz="4" w:space="1" w:color="auto"/>
              </w:pBd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18,910</w:t>
            </w:r>
          </w:p>
        </w:tc>
        <w:tc>
          <w:tcPr>
            <w:tcW w:w="1237" w:type="dxa"/>
          </w:tcPr>
          <w:p w:rsidR="006448C2" w:rsidRPr="00E741B7" w:rsidRDefault="00591999" w:rsidP="00047B32">
            <w:pPr>
              <w:pBdr>
                <w:bottom w:val="double" w:sz="4" w:space="1" w:color="auto"/>
              </w:pBd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13,796</w:t>
            </w:r>
          </w:p>
        </w:tc>
        <w:tc>
          <w:tcPr>
            <w:tcW w:w="1238" w:type="dxa"/>
          </w:tcPr>
          <w:p w:rsidR="006448C2" w:rsidRPr="00E741B7" w:rsidRDefault="00591999" w:rsidP="00047B32">
            <w:pPr>
              <w:pBdr>
                <w:bottom w:val="double" w:sz="4" w:space="1" w:color="auto"/>
              </w:pBdr>
              <w:tabs>
                <w:tab w:val="decimal" w:pos="950"/>
              </w:tabs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741B7">
              <w:rPr>
                <w:rFonts w:ascii="Angsana New" w:hAnsi="Angsana New"/>
                <w:color w:val="000000"/>
                <w:sz w:val="32"/>
                <w:szCs w:val="32"/>
              </w:rPr>
              <w:t>11,073</w:t>
            </w:r>
          </w:p>
        </w:tc>
      </w:tr>
    </w:tbl>
    <w:p w:rsidR="006448C2" w:rsidRPr="00E17FD8" w:rsidRDefault="006448C2" w:rsidP="00047B3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ค่าใช้จ่ายเกี่ยวกับผลประโยชน์ระยะยาวของพนักงานรวมอยู่ใน</w:t>
      </w:r>
      <w:r w:rsidRPr="00E17FD8">
        <w:rPr>
          <w:rFonts w:ascii="Angsana New" w:hAnsi="Angsana New" w:hint="cs"/>
          <w:sz w:val="32"/>
          <w:szCs w:val="32"/>
          <w:cs/>
        </w:rPr>
        <w:t>ส่วนของ</w:t>
      </w:r>
      <w:r w:rsidRPr="00E17FD8">
        <w:rPr>
          <w:rFonts w:ascii="Angsana New" w:hAnsi="Angsana New"/>
          <w:sz w:val="32"/>
          <w:szCs w:val="32"/>
          <w:cs/>
        </w:rPr>
        <w:t>กำไรหรือขาดทุนแสดงได้ดังนี้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</w:p>
    <w:tbl>
      <w:tblPr>
        <w:tblW w:w="9406" w:type="dxa"/>
        <w:tblInd w:w="250" w:type="dxa"/>
        <w:tblLook w:val="04A0"/>
      </w:tblPr>
      <w:tblGrid>
        <w:gridCol w:w="4628"/>
        <w:gridCol w:w="1194"/>
        <w:gridCol w:w="1195"/>
        <w:gridCol w:w="1194"/>
        <w:gridCol w:w="1195"/>
      </w:tblGrid>
      <w:tr w:rsidR="006448C2" w:rsidRPr="00E17FD8" w:rsidTr="00047B32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8C2" w:rsidRPr="00E17FD8" w:rsidRDefault="006448C2" w:rsidP="00047B32">
            <w:pPr>
              <w:spacing w:line="360" w:lineRule="exact"/>
              <w:rPr>
                <w:rFonts w:ascii="Angsana New" w:hAnsi="Angsana New"/>
                <w:b/>
                <w:bCs/>
                <w:color w:val="0070C0"/>
                <w:sz w:val="29"/>
                <w:szCs w:val="29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8C2" w:rsidRPr="00E17FD8" w:rsidRDefault="006448C2" w:rsidP="00047B32">
            <w:pPr>
              <w:spacing w:line="360" w:lineRule="exact"/>
              <w:jc w:val="center"/>
              <w:rPr>
                <w:rFonts w:ascii="Angsana New" w:hAnsi="Angsana New"/>
                <w:spacing w:val="-4"/>
                <w:sz w:val="29"/>
                <w:szCs w:val="29"/>
                <w:cs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8C2" w:rsidRPr="00E17FD8" w:rsidRDefault="006448C2" w:rsidP="00047B32">
            <w:pPr>
              <w:spacing w:line="360" w:lineRule="exact"/>
              <w:jc w:val="right"/>
              <w:rPr>
                <w:rFonts w:ascii="Angsana New" w:hAnsi="Angsana New"/>
                <w:spacing w:val="-4"/>
                <w:sz w:val="29"/>
                <w:szCs w:val="29"/>
                <w:cs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  <w:cs/>
              </w:rPr>
              <w:t>(หน่วย</w:t>
            </w: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 xml:space="preserve">: </w:t>
            </w:r>
            <w:r w:rsidR="00F947FA" w:rsidRPr="00E17FD8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พัน</w:t>
            </w:r>
            <w:r w:rsidRPr="00E17FD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บาท)</w:t>
            </w:r>
          </w:p>
        </w:tc>
      </w:tr>
      <w:tr w:rsidR="006448C2" w:rsidRPr="00E17FD8" w:rsidTr="00047B32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8C2" w:rsidRPr="00E17FD8" w:rsidRDefault="006448C2" w:rsidP="00047B32">
            <w:pPr>
              <w:spacing w:line="360" w:lineRule="exact"/>
              <w:rPr>
                <w:rFonts w:ascii="Angsana New" w:hAnsi="Angsana New"/>
                <w:b/>
                <w:bCs/>
                <w:color w:val="0070C0"/>
                <w:sz w:val="29"/>
                <w:szCs w:val="29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b/>
                <w:bCs/>
                <w:sz w:val="29"/>
                <w:szCs w:val="29"/>
                <w:u w:val="single"/>
              </w:rPr>
            </w:pPr>
            <w:r w:rsidRPr="00E17FD8">
              <w:rPr>
                <w:rFonts w:ascii="Angsana New" w:hAnsi="Angsana New"/>
                <w:spacing w:val="-4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b/>
                <w:bCs/>
                <w:sz w:val="29"/>
                <w:szCs w:val="29"/>
                <w:u w:val="single"/>
              </w:rPr>
            </w:pPr>
            <w:r w:rsidRPr="00E17FD8">
              <w:rPr>
                <w:rFonts w:ascii="Angsana New" w:hAnsi="Angsana New"/>
                <w:spacing w:val="-4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217884" w:rsidRPr="00E17FD8" w:rsidTr="00047B32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884" w:rsidRPr="00E17FD8" w:rsidRDefault="00217884" w:rsidP="00047B32">
            <w:pPr>
              <w:spacing w:line="360" w:lineRule="exact"/>
              <w:rPr>
                <w:rFonts w:ascii="Angsana New" w:hAnsi="Angsana New"/>
                <w:b/>
                <w:bCs/>
                <w:color w:val="0070C0"/>
                <w:sz w:val="29"/>
                <w:szCs w:val="29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884" w:rsidRPr="00E17FD8" w:rsidRDefault="00217884" w:rsidP="00047B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17FD8">
              <w:rPr>
                <w:rFonts w:ascii="Angsana New" w:hAnsi="Angsana New" w:hint="cs"/>
                <w:sz w:val="29"/>
                <w:szCs w:val="29"/>
                <w:cs/>
              </w:rPr>
              <w:t>2556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884" w:rsidRPr="00E17FD8" w:rsidRDefault="00217884" w:rsidP="00047B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17FD8">
              <w:rPr>
                <w:rFonts w:ascii="Angsana New" w:hAnsi="Angsana New"/>
                <w:sz w:val="29"/>
                <w:szCs w:val="29"/>
              </w:rPr>
              <w:t>2555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217884" w:rsidRPr="00E17FD8" w:rsidRDefault="00217884" w:rsidP="00047B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17FD8">
              <w:rPr>
                <w:rFonts w:ascii="Angsana New" w:hAnsi="Angsana New" w:hint="cs"/>
                <w:sz w:val="29"/>
                <w:szCs w:val="29"/>
                <w:cs/>
              </w:rPr>
              <w:t>2556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17884" w:rsidRPr="00E17FD8" w:rsidRDefault="00217884" w:rsidP="00047B3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17FD8">
              <w:rPr>
                <w:rFonts w:ascii="Angsana New" w:hAnsi="Angsana New"/>
                <w:sz w:val="29"/>
                <w:szCs w:val="29"/>
              </w:rPr>
              <w:t>2555</w:t>
            </w:r>
          </w:p>
        </w:tc>
      </w:tr>
      <w:tr w:rsidR="00217884" w:rsidRPr="00E17FD8" w:rsidTr="00047B32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884" w:rsidRPr="00E17FD8" w:rsidRDefault="00217884" w:rsidP="00047B32">
            <w:pPr>
              <w:spacing w:line="360" w:lineRule="exact"/>
              <w:ind w:left="470" w:hanging="218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ต้นทุนบริการในปัจจุบัน</w:t>
            </w: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884" w:rsidRPr="00E17FD8" w:rsidRDefault="005344F8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4,309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884" w:rsidRPr="00E17FD8" w:rsidRDefault="00591999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3,489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217884" w:rsidRPr="00E17FD8" w:rsidRDefault="00591999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2,267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17884" w:rsidRPr="00E17FD8" w:rsidRDefault="00591999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1,913</w:t>
            </w:r>
          </w:p>
        </w:tc>
      </w:tr>
      <w:tr w:rsidR="0014213C" w:rsidRPr="00E17FD8" w:rsidTr="00047B32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13C" w:rsidRPr="00E17FD8" w:rsidRDefault="0014213C" w:rsidP="00047B32">
            <w:pPr>
              <w:spacing w:line="360" w:lineRule="exact"/>
              <w:ind w:left="470" w:hanging="218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ต้นทุนดอกเบี้ย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13C" w:rsidRPr="00E17FD8" w:rsidRDefault="0014213C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774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13C" w:rsidRPr="00E17FD8" w:rsidRDefault="0014213C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325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14213C" w:rsidRPr="00E17FD8" w:rsidRDefault="0014213C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456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14213C" w:rsidRPr="00E17FD8" w:rsidRDefault="0014213C" w:rsidP="00047B32">
            <w:pP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87</w:t>
            </w:r>
          </w:p>
        </w:tc>
      </w:tr>
      <w:tr w:rsidR="00217884" w:rsidRPr="00E17FD8" w:rsidTr="00047B32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884" w:rsidRPr="00E17FD8" w:rsidRDefault="0014213C" w:rsidP="00047B32">
            <w:pPr>
              <w:spacing w:line="360" w:lineRule="exact"/>
              <w:ind w:left="470" w:right="-108" w:hanging="218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ขาดทุนจากประมาณการตามหลักคณิตศาสตร์ประกันภัย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884" w:rsidRPr="00E17FD8" w:rsidRDefault="0014213C" w:rsidP="00047B32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884" w:rsidRPr="00E17FD8" w:rsidRDefault="0014213C" w:rsidP="00047B32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2,128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217884" w:rsidRPr="00E17FD8" w:rsidRDefault="0014213C" w:rsidP="00047B32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17884" w:rsidRPr="00E17FD8" w:rsidRDefault="0014213C" w:rsidP="00047B32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ind w:right="12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1,764</w:t>
            </w:r>
          </w:p>
        </w:tc>
      </w:tr>
      <w:tr w:rsidR="00217884" w:rsidRPr="00E17FD8" w:rsidTr="000F57F6"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7F6" w:rsidRDefault="00217884" w:rsidP="000F57F6">
            <w:pPr>
              <w:spacing w:line="360" w:lineRule="exact"/>
              <w:ind w:left="470" w:hanging="218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รวมค่าใช้จ่ายที่รับรู้ใน</w:t>
            </w:r>
            <w:r w:rsidR="000F57F6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งบกำไรขาดทุน </w:t>
            </w:r>
          </w:p>
          <w:p w:rsidR="00217884" w:rsidRPr="00E17FD8" w:rsidRDefault="000F57F6" w:rsidP="000F57F6">
            <w:pPr>
              <w:spacing w:line="360" w:lineRule="exact"/>
              <w:ind w:left="470" w:hanging="218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(แสดงรวมอยู่ในค่าใช้จ่ายในการบริหาร)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7884" w:rsidRPr="00E17FD8" w:rsidRDefault="005344F8" w:rsidP="000F57F6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ind w:right="12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5,083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7884" w:rsidRPr="00E17FD8" w:rsidRDefault="0014213C" w:rsidP="000F57F6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ind w:right="12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5,942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884" w:rsidRPr="00E17FD8" w:rsidRDefault="00591999" w:rsidP="000F57F6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ind w:right="12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17FD8">
              <w:rPr>
                <w:rFonts w:ascii="Angsana New" w:hAnsi="Angsana New"/>
                <w:color w:val="000000"/>
                <w:sz w:val="29"/>
                <w:szCs w:val="29"/>
              </w:rPr>
              <w:t>2,723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884" w:rsidRPr="00E17FD8" w:rsidRDefault="0014213C" w:rsidP="000F57F6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ind w:right="12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3,764</w:t>
            </w:r>
          </w:p>
        </w:tc>
      </w:tr>
    </w:tbl>
    <w:p w:rsidR="006448C2" w:rsidRPr="00E17FD8" w:rsidRDefault="006448C2" w:rsidP="00047B3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สมมติฐาน</w:t>
      </w:r>
      <w:r w:rsidRPr="00E17FD8">
        <w:rPr>
          <w:rFonts w:ascii="Angsana New" w:hAnsi="Angsana New" w:hint="cs"/>
          <w:sz w:val="32"/>
          <w:szCs w:val="32"/>
          <w:cs/>
        </w:rPr>
        <w:t>ที่สำคัญ</w:t>
      </w:r>
      <w:r w:rsidRPr="00E17FD8">
        <w:rPr>
          <w:rFonts w:ascii="Angsana New" w:hAnsi="Angsana New"/>
          <w:sz w:val="32"/>
          <w:szCs w:val="32"/>
          <w:cs/>
        </w:rPr>
        <w:t>ในการประมาณ</w:t>
      </w:r>
      <w:r w:rsidRPr="00E17FD8">
        <w:rPr>
          <w:rFonts w:ascii="Angsana New" w:hAnsi="Angsana New" w:hint="cs"/>
          <w:sz w:val="32"/>
          <w:szCs w:val="32"/>
          <w:cs/>
        </w:rPr>
        <w:t>การ</w:t>
      </w:r>
      <w:r w:rsidRPr="00E17FD8">
        <w:rPr>
          <w:rFonts w:ascii="Angsana New" w:hAnsi="Angsana New"/>
          <w:sz w:val="32"/>
          <w:szCs w:val="32"/>
          <w:cs/>
        </w:rPr>
        <w:t>ตามหลักคณิตศาสตร์ประกันภัย ณ วันประเมินสรุปได้ดังนี้</w:t>
      </w:r>
    </w:p>
    <w:tbl>
      <w:tblPr>
        <w:tblW w:w="9360" w:type="dxa"/>
        <w:tblInd w:w="288" w:type="dxa"/>
        <w:tblLook w:val="01E0"/>
      </w:tblPr>
      <w:tblGrid>
        <w:gridCol w:w="5543"/>
        <w:gridCol w:w="1908"/>
        <w:gridCol w:w="1909"/>
      </w:tblGrid>
      <w:tr w:rsidR="006448C2" w:rsidRPr="00E17FD8" w:rsidTr="008A01DB">
        <w:tc>
          <w:tcPr>
            <w:tcW w:w="5543" w:type="dxa"/>
            <w:shd w:val="clear" w:color="auto" w:fill="auto"/>
          </w:tcPr>
          <w:p w:rsidR="006448C2" w:rsidRPr="008A01DB" w:rsidRDefault="006448C2" w:rsidP="008A01DB">
            <w:pPr>
              <w:spacing w:line="380" w:lineRule="exact"/>
              <w:ind w:left="252" w:right="-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908" w:type="dxa"/>
            <w:shd w:val="clear" w:color="auto" w:fill="auto"/>
          </w:tcPr>
          <w:p w:rsidR="006448C2" w:rsidRPr="008A01DB" w:rsidRDefault="006448C2" w:rsidP="008A01DB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2556</w:t>
            </w:r>
          </w:p>
        </w:tc>
        <w:tc>
          <w:tcPr>
            <w:tcW w:w="1909" w:type="dxa"/>
            <w:shd w:val="clear" w:color="auto" w:fill="auto"/>
          </w:tcPr>
          <w:p w:rsidR="006448C2" w:rsidRPr="008A01DB" w:rsidRDefault="006448C2" w:rsidP="008A01DB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2555</w:t>
            </w:r>
          </w:p>
        </w:tc>
      </w:tr>
      <w:tr w:rsidR="00F97685" w:rsidRPr="00E17FD8" w:rsidTr="008A01DB">
        <w:tc>
          <w:tcPr>
            <w:tcW w:w="5543" w:type="dxa"/>
            <w:shd w:val="clear" w:color="auto" w:fill="auto"/>
          </w:tcPr>
          <w:p w:rsidR="00F97685" w:rsidRPr="008A01DB" w:rsidRDefault="00F97685" w:rsidP="008A01DB">
            <w:pPr>
              <w:spacing w:line="380" w:lineRule="exact"/>
              <w:ind w:left="252" w:right="-50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908" w:type="dxa"/>
            <w:shd w:val="clear" w:color="auto" w:fill="auto"/>
          </w:tcPr>
          <w:p w:rsidR="00F97685" w:rsidRPr="008A01DB" w:rsidRDefault="00F97685" w:rsidP="008A01DB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3.9 - 4.4%</w:t>
            </w:r>
          </w:p>
        </w:tc>
        <w:tc>
          <w:tcPr>
            <w:tcW w:w="1909" w:type="dxa"/>
            <w:shd w:val="clear" w:color="auto" w:fill="auto"/>
          </w:tcPr>
          <w:p w:rsidR="00F97685" w:rsidRPr="008A01DB" w:rsidRDefault="00F97685" w:rsidP="008A01DB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3.9 - 4.4%</w:t>
            </w:r>
          </w:p>
        </w:tc>
      </w:tr>
      <w:tr w:rsidR="006448C2" w:rsidRPr="00E17FD8" w:rsidTr="008A01DB">
        <w:tc>
          <w:tcPr>
            <w:tcW w:w="5543" w:type="dxa"/>
            <w:shd w:val="clear" w:color="auto" w:fill="auto"/>
          </w:tcPr>
          <w:p w:rsidR="006448C2" w:rsidRPr="008A01DB" w:rsidRDefault="006448C2" w:rsidP="008A01DB">
            <w:pPr>
              <w:spacing w:line="380" w:lineRule="exact"/>
              <w:ind w:left="252" w:right="-50"/>
              <w:rPr>
                <w:rFonts w:ascii="Angsana New" w:hAnsi="Angsana New"/>
                <w:sz w:val="32"/>
                <w:szCs w:val="32"/>
              </w:rPr>
            </w:pPr>
            <w:r w:rsidRPr="008A01DB">
              <w:rPr>
                <w:rFonts w:ascii="Angsana New" w:hAnsi="Angsana New"/>
                <w:sz w:val="32"/>
                <w:szCs w:val="32"/>
                <w:cs/>
              </w:rPr>
              <w:t>อัตราการขึ้นเงินเดือนใน</w:t>
            </w:r>
            <w:r w:rsidRPr="008A01DB">
              <w:rPr>
                <w:rFonts w:ascii="Angsana New" w:hAnsi="Angsana New" w:hint="cs"/>
                <w:sz w:val="32"/>
                <w:szCs w:val="32"/>
                <w:cs/>
              </w:rPr>
              <w:t>อ</w:t>
            </w:r>
            <w:r w:rsidRPr="008A01DB">
              <w:rPr>
                <w:rFonts w:ascii="Angsana New" w:hAnsi="Angsana New"/>
                <w:sz w:val="32"/>
                <w:szCs w:val="32"/>
                <w:cs/>
              </w:rPr>
              <w:t>นาคต</w:t>
            </w:r>
          </w:p>
        </w:tc>
        <w:tc>
          <w:tcPr>
            <w:tcW w:w="1908" w:type="dxa"/>
            <w:shd w:val="clear" w:color="auto" w:fill="auto"/>
          </w:tcPr>
          <w:p w:rsidR="006448C2" w:rsidRPr="008A01DB" w:rsidRDefault="006448C2" w:rsidP="008A01DB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5%</w:t>
            </w:r>
          </w:p>
        </w:tc>
        <w:tc>
          <w:tcPr>
            <w:tcW w:w="1909" w:type="dxa"/>
            <w:shd w:val="clear" w:color="auto" w:fill="auto"/>
          </w:tcPr>
          <w:p w:rsidR="006448C2" w:rsidRPr="008A01DB" w:rsidRDefault="006448C2" w:rsidP="008A01DB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A01DB">
              <w:rPr>
                <w:rFonts w:ascii="Angsana New" w:hAnsi="Angsana New"/>
                <w:color w:val="000000"/>
                <w:sz w:val="32"/>
                <w:szCs w:val="32"/>
              </w:rPr>
              <w:t>5</w:t>
            </w:r>
            <w:r w:rsidRPr="008A01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%</w:t>
            </w:r>
          </w:p>
        </w:tc>
      </w:tr>
    </w:tbl>
    <w:p w:rsidR="006448C2" w:rsidRPr="00E17FD8" w:rsidRDefault="006448C2" w:rsidP="00047B3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0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E17FD8">
        <w:rPr>
          <w:rFonts w:ascii="Angsana New" w:hAnsi="Angsana New" w:hint="cs"/>
          <w:color w:val="000000"/>
          <w:sz w:val="32"/>
          <w:szCs w:val="32"/>
          <w:cs/>
        </w:rPr>
        <w:tab/>
        <w:t>จำนวนเงินภาระผูกพันตามโครงการผลประโยชน์สำหรับปีปัจจุบันและสองปีย้อนหลังแสดงได้ดังนี้</w:t>
      </w:r>
    </w:p>
    <w:tbl>
      <w:tblPr>
        <w:tblW w:w="9360" w:type="dxa"/>
        <w:tblInd w:w="288" w:type="dxa"/>
        <w:tblLayout w:type="fixed"/>
        <w:tblLook w:val="01E0"/>
      </w:tblPr>
      <w:tblGrid>
        <w:gridCol w:w="2514"/>
        <w:gridCol w:w="1711"/>
        <w:gridCol w:w="1712"/>
        <w:gridCol w:w="1711"/>
        <w:gridCol w:w="1712"/>
      </w:tblGrid>
      <w:tr w:rsidR="006448C2" w:rsidRPr="00E17FD8" w:rsidTr="00186BD6">
        <w:tc>
          <w:tcPr>
            <w:tcW w:w="2514" w:type="dxa"/>
          </w:tcPr>
          <w:p w:rsidR="006448C2" w:rsidRPr="00E17FD8" w:rsidRDefault="006448C2" w:rsidP="00047B32">
            <w:pPr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846" w:type="dxa"/>
            <w:gridSpan w:val="4"/>
          </w:tcPr>
          <w:p w:rsidR="006448C2" w:rsidRPr="00E17FD8" w:rsidRDefault="006448C2" w:rsidP="00047B32">
            <w:pPr>
              <w:tabs>
                <w:tab w:val="left" w:pos="1440"/>
              </w:tabs>
              <w:spacing w:line="380" w:lineRule="exact"/>
              <w:jc w:val="right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E17FD8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(หน่วย</w:t>
            </w:r>
            <w:r w:rsidRPr="00E17FD8">
              <w:rPr>
                <w:rFonts w:ascii="Angsana New" w:hAnsi="Angsana New"/>
                <w:spacing w:val="-4"/>
                <w:sz w:val="32"/>
                <w:szCs w:val="32"/>
              </w:rPr>
              <w:t>:</w:t>
            </w:r>
            <w:r w:rsidRPr="00E17FD8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 xml:space="preserve"> </w:t>
            </w:r>
            <w:r w:rsidR="00F947FA" w:rsidRPr="00E17FD8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พัน</w:t>
            </w:r>
            <w:r w:rsidRPr="00E17FD8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บาท)</w:t>
            </w:r>
          </w:p>
        </w:tc>
      </w:tr>
      <w:tr w:rsidR="006448C2" w:rsidRPr="00E17FD8" w:rsidTr="00186BD6">
        <w:tc>
          <w:tcPr>
            <w:tcW w:w="2514" w:type="dxa"/>
          </w:tcPr>
          <w:p w:rsidR="006448C2" w:rsidRPr="00E17FD8" w:rsidRDefault="006448C2" w:rsidP="00047B32">
            <w:pPr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423" w:type="dxa"/>
            <w:gridSpan w:val="2"/>
          </w:tcPr>
          <w:p w:rsidR="006448C2" w:rsidRPr="00E17FD8" w:rsidRDefault="006448C2" w:rsidP="00047B3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ภาระผูกพันตาม</w:t>
            </w:r>
          </w:p>
          <w:p w:rsidR="006448C2" w:rsidRPr="00E17FD8" w:rsidRDefault="006448C2" w:rsidP="00047B3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โครงการผลประโยชน์</w:t>
            </w:r>
          </w:p>
        </w:tc>
        <w:tc>
          <w:tcPr>
            <w:tcW w:w="3423" w:type="dxa"/>
            <w:gridSpan w:val="2"/>
          </w:tcPr>
          <w:p w:rsidR="006448C2" w:rsidRPr="00E17FD8" w:rsidRDefault="006448C2" w:rsidP="00047B3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การปรับปรุงตามประสบการณ์</w:t>
            </w:r>
          </w:p>
          <w:p w:rsidR="006448C2" w:rsidRPr="00E17FD8" w:rsidRDefault="006448C2" w:rsidP="00047B3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  <w:cs/>
              </w:rPr>
              <w:t>ที่เกิดจากหนี้สินโครงการ</w:t>
            </w:r>
          </w:p>
        </w:tc>
      </w:tr>
      <w:tr w:rsidR="006448C2" w:rsidRPr="00E17FD8" w:rsidTr="00186BD6">
        <w:tc>
          <w:tcPr>
            <w:tcW w:w="2514" w:type="dxa"/>
          </w:tcPr>
          <w:p w:rsidR="006448C2" w:rsidRPr="00E17FD8" w:rsidRDefault="006448C2" w:rsidP="00047B32">
            <w:pPr>
              <w:spacing w:line="380" w:lineRule="exact"/>
              <w:ind w:left="176" w:hanging="176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11" w:type="dxa"/>
          </w:tcPr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12" w:type="dxa"/>
          </w:tcPr>
          <w:p w:rsidR="00186BD6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งบการเงิน</w:t>
            </w:r>
          </w:p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เฉพาะกิจการ</w:t>
            </w:r>
          </w:p>
        </w:tc>
        <w:tc>
          <w:tcPr>
            <w:tcW w:w="1711" w:type="dxa"/>
          </w:tcPr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17FD8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12" w:type="dxa"/>
          </w:tcPr>
          <w:p w:rsidR="00186BD6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งบการเงิน</w:t>
            </w:r>
          </w:p>
          <w:p w:rsidR="006448C2" w:rsidRPr="00E17FD8" w:rsidRDefault="006448C2" w:rsidP="00047B32">
            <w:pPr>
              <w:pBdr>
                <w:bottom w:val="single" w:sz="4" w:space="1" w:color="auto"/>
              </w:pBdr>
              <w:spacing w:line="380" w:lineRule="exact"/>
              <w:ind w:right="12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เฉพาะกิจการ</w:t>
            </w:r>
          </w:p>
        </w:tc>
      </w:tr>
      <w:tr w:rsidR="006448C2" w:rsidRPr="00E17FD8" w:rsidTr="00186BD6">
        <w:tc>
          <w:tcPr>
            <w:tcW w:w="2514" w:type="dxa"/>
          </w:tcPr>
          <w:p w:rsidR="006448C2" w:rsidRPr="00E17FD8" w:rsidRDefault="006448C2" w:rsidP="00047B32">
            <w:pPr>
              <w:spacing w:line="380" w:lineRule="exact"/>
              <w:ind w:left="252" w:right="-50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 xml:space="preserve">ปี </w:t>
            </w:r>
            <w:r w:rsidR="00851EF9" w:rsidRPr="00E17FD8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711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23,993</w:t>
            </w:r>
          </w:p>
        </w:tc>
        <w:tc>
          <w:tcPr>
            <w:tcW w:w="1712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13,796</w:t>
            </w:r>
          </w:p>
        </w:tc>
        <w:tc>
          <w:tcPr>
            <w:tcW w:w="1711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712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  <w:tr w:rsidR="006448C2" w:rsidRPr="00E17FD8" w:rsidTr="00186BD6">
        <w:tc>
          <w:tcPr>
            <w:tcW w:w="2514" w:type="dxa"/>
          </w:tcPr>
          <w:p w:rsidR="006448C2" w:rsidRPr="00E17FD8" w:rsidRDefault="00851EF9" w:rsidP="00047B32">
            <w:pPr>
              <w:spacing w:line="380" w:lineRule="exact"/>
              <w:ind w:left="252" w:right="-50"/>
              <w:rPr>
                <w:rFonts w:ascii="Angsana New" w:hAnsi="Angsana New"/>
                <w:sz w:val="32"/>
                <w:szCs w:val="32"/>
                <w:cs/>
              </w:rPr>
            </w:pP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 xml:space="preserve">ปี </w:t>
            </w:r>
            <w:r w:rsidRPr="00E17FD8">
              <w:rPr>
                <w:rFonts w:ascii="Angsana New" w:hAnsi="Angsana New"/>
                <w:sz w:val="32"/>
                <w:szCs w:val="32"/>
              </w:rPr>
              <w:t>2555</w:t>
            </w:r>
          </w:p>
        </w:tc>
        <w:tc>
          <w:tcPr>
            <w:tcW w:w="1711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18,910</w:t>
            </w:r>
          </w:p>
        </w:tc>
        <w:tc>
          <w:tcPr>
            <w:tcW w:w="1712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11,073</w:t>
            </w:r>
          </w:p>
        </w:tc>
        <w:tc>
          <w:tcPr>
            <w:tcW w:w="1711" w:type="dxa"/>
          </w:tcPr>
          <w:p w:rsidR="006448C2" w:rsidRPr="00E17FD8" w:rsidRDefault="005B1EE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(1,460)</w:t>
            </w:r>
          </w:p>
        </w:tc>
        <w:tc>
          <w:tcPr>
            <w:tcW w:w="1712" w:type="dxa"/>
          </w:tcPr>
          <w:p w:rsidR="006448C2" w:rsidRPr="00E17FD8" w:rsidRDefault="005B1EE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(1,538)</w:t>
            </w:r>
          </w:p>
        </w:tc>
      </w:tr>
      <w:tr w:rsidR="006448C2" w:rsidRPr="00E17FD8" w:rsidTr="00186BD6">
        <w:trPr>
          <w:trHeight w:val="216"/>
        </w:trPr>
        <w:tc>
          <w:tcPr>
            <w:tcW w:w="2514" w:type="dxa"/>
          </w:tcPr>
          <w:p w:rsidR="006448C2" w:rsidRPr="00E17FD8" w:rsidRDefault="00851EF9" w:rsidP="00047B32">
            <w:pPr>
              <w:spacing w:line="380" w:lineRule="exact"/>
              <w:ind w:left="252" w:right="-50"/>
              <w:rPr>
                <w:rFonts w:ascii="Angsana New" w:hAnsi="Angsana New"/>
                <w:sz w:val="32"/>
                <w:szCs w:val="32"/>
              </w:rPr>
            </w:pPr>
            <w:r w:rsidRPr="00E17FD8">
              <w:rPr>
                <w:rFonts w:ascii="Angsana New" w:hAnsi="Angsana New" w:hint="cs"/>
                <w:sz w:val="32"/>
                <w:szCs w:val="32"/>
                <w:cs/>
              </w:rPr>
              <w:t xml:space="preserve">ปี </w:t>
            </w:r>
            <w:r w:rsidRPr="00E17FD8">
              <w:rPr>
                <w:rFonts w:ascii="Angsana New" w:hAnsi="Angsana New"/>
                <w:sz w:val="32"/>
                <w:szCs w:val="32"/>
              </w:rPr>
              <w:t>2554</w:t>
            </w:r>
          </w:p>
        </w:tc>
        <w:tc>
          <w:tcPr>
            <w:tcW w:w="1711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12,968</w:t>
            </w:r>
          </w:p>
        </w:tc>
        <w:tc>
          <w:tcPr>
            <w:tcW w:w="1712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7,309</w:t>
            </w:r>
          </w:p>
        </w:tc>
        <w:tc>
          <w:tcPr>
            <w:tcW w:w="1711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712" w:type="dxa"/>
          </w:tcPr>
          <w:p w:rsidR="006448C2" w:rsidRPr="00E17FD8" w:rsidRDefault="00396A1F" w:rsidP="00047B32">
            <w:pPr>
              <w:tabs>
                <w:tab w:val="decimal" w:pos="1158"/>
              </w:tabs>
              <w:spacing w:line="380" w:lineRule="exact"/>
              <w:ind w:right="12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17FD8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</w:p>
        </w:tc>
      </w:tr>
    </w:tbl>
    <w:p w:rsidR="00E411DA" w:rsidRPr="00E17FD8" w:rsidRDefault="00236A04" w:rsidP="00047B32">
      <w:pPr>
        <w:tabs>
          <w:tab w:val="left" w:pos="540"/>
        </w:tabs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16</w:t>
      </w:r>
      <w:r w:rsidR="00E411DA" w:rsidRPr="00E17FD8">
        <w:rPr>
          <w:rFonts w:ascii="Angsana New" w:hAnsi="Angsana New"/>
          <w:b/>
          <w:bCs/>
          <w:sz w:val="32"/>
          <w:szCs w:val="32"/>
        </w:rPr>
        <w:t>.</w:t>
      </w:r>
      <w:r w:rsidR="00E411DA" w:rsidRPr="00E17FD8">
        <w:rPr>
          <w:rFonts w:ascii="Angsana New" w:hAnsi="Angsana New"/>
          <w:b/>
          <w:bCs/>
          <w:sz w:val="32"/>
          <w:szCs w:val="32"/>
        </w:rPr>
        <w:tab/>
      </w:r>
      <w:r w:rsidR="00E411DA" w:rsidRPr="00E17FD8">
        <w:rPr>
          <w:rFonts w:ascii="Angsana New" w:hAnsi="Angsana New" w:hint="cs"/>
          <w:b/>
          <w:bCs/>
          <w:sz w:val="32"/>
          <w:szCs w:val="32"/>
          <w:cs/>
        </w:rPr>
        <w:t>ทุนเรือนหุ้น</w:t>
      </w:r>
    </w:p>
    <w:p w:rsidR="00E411DA" w:rsidRPr="00E17FD8" w:rsidRDefault="00E411DA" w:rsidP="00047B32">
      <w:pPr>
        <w:tabs>
          <w:tab w:val="left" w:pos="540"/>
          <w:tab w:val="left" w:pos="1440"/>
        </w:tabs>
        <w:spacing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  <w:t>เมื่อวันที่ 3 มิถุนายน 2556 บริษัทฯได้รับเงินจากการเสนอขายหุ้นสามัญแก่ประชาชนทั่วไป (</w:t>
      </w:r>
      <w:r w:rsidRPr="00E17FD8">
        <w:rPr>
          <w:rFonts w:ascii="Angsana New" w:hAnsi="Angsana New"/>
          <w:sz w:val="32"/>
          <w:szCs w:val="32"/>
        </w:rPr>
        <w:t>Initial Public Offering)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จำนวน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</w:rPr>
        <w:t>245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ล้านหุ้น</w:t>
      </w:r>
      <w:r w:rsidRPr="00E17FD8">
        <w:rPr>
          <w:rFonts w:ascii="Angsana New" w:hAnsi="Angsana New" w:hint="cs"/>
          <w:sz w:val="32"/>
          <w:szCs w:val="32"/>
          <w:cs/>
        </w:rPr>
        <w:t xml:space="preserve"> มูลค่าหุ้นที่ตราไว้หุ้นละ 0.1 บาท ในราคาเสนอขายหุ้นละ 11.40 บาท เป็นจำนวนเงินทั้งสิ้น 2,793 ล้านบาท ในการออกจำหน่ายหุ้นสามัญเพิ่มทุนดังกล่าว บริษัทฯมีค่าใช้จ่ายที่เกี่ยวข้องกับการเสนอขายหุ้นดังกล่าวเป็นจำนวน </w:t>
      </w:r>
      <w:r w:rsidRPr="00E17FD8">
        <w:rPr>
          <w:rFonts w:ascii="Angsana New" w:hAnsi="Angsana New"/>
          <w:sz w:val="32"/>
          <w:szCs w:val="32"/>
        </w:rPr>
        <w:t>73</w:t>
      </w:r>
      <w:r w:rsidRPr="00E17FD8">
        <w:rPr>
          <w:rFonts w:ascii="Angsana New" w:hAnsi="Angsana New" w:hint="cs"/>
          <w:sz w:val="32"/>
          <w:szCs w:val="32"/>
          <w:cs/>
        </w:rPr>
        <w:t xml:space="preserve"> ล้านบาท (สุทธิจากภาษีเงินได้ 17 ล้านบาท) ซึ่ง    บริษัทฯ</w:t>
      </w:r>
      <w:r w:rsidRPr="00E17FD8">
        <w:rPr>
          <w:rFonts w:ascii="Angsana New" w:hAnsi="Angsana New" w:hint="cs"/>
          <w:sz w:val="32"/>
          <w:szCs w:val="32"/>
          <w:cs/>
          <w:lang w:val="th-TH"/>
        </w:rPr>
        <w:t>ได้แสดงหัก</w:t>
      </w:r>
      <w:r w:rsidRPr="00E17FD8">
        <w:rPr>
          <w:rFonts w:ascii="Angsana New" w:hAnsi="Angsana New" w:hint="cs"/>
          <w:sz w:val="32"/>
          <w:szCs w:val="32"/>
          <w:cs/>
        </w:rPr>
        <w:t>จากส่วนเกินมูลค่าหุ้นสามัญ</w:t>
      </w:r>
      <w:r w:rsidRPr="00E17FD8">
        <w:rPr>
          <w:rFonts w:ascii="Angsana New" w:hAnsi="Angsana New" w:hint="cs"/>
          <w:sz w:val="32"/>
          <w:szCs w:val="32"/>
          <w:cs/>
          <w:lang w:val="th-TH"/>
        </w:rPr>
        <w:t xml:space="preserve"> บริษัทฯได้จดทะเบียนเปลี่ยนแปลงทุนชำระแล้วเป็น 140 ล้านบาท </w:t>
      </w:r>
      <w:r w:rsidRPr="00E17FD8">
        <w:rPr>
          <w:rFonts w:ascii="Angsana New" w:hAnsi="Angsana New" w:hint="cs"/>
          <w:sz w:val="32"/>
          <w:szCs w:val="32"/>
          <w:cs/>
        </w:rPr>
        <w:t xml:space="preserve">(หุ้นสามัญ 1,400 ล้านหุ้น มูลค่าหุ้นละ 0.1 บาท) </w:t>
      </w:r>
      <w:r w:rsidRPr="00E17FD8">
        <w:rPr>
          <w:rFonts w:ascii="Angsana New" w:hAnsi="Angsana New" w:hint="cs"/>
          <w:sz w:val="32"/>
          <w:szCs w:val="32"/>
          <w:cs/>
          <w:lang w:val="th-TH"/>
        </w:rPr>
        <w:t>กับกระทรวงพาณิชย์แล้วในวันดังกล่าว</w:t>
      </w:r>
    </w:p>
    <w:p w:rsidR="006448C2" w:rsidRPr="00E17FD8" w:rsidRDefault="00F87FEF" w:rsidP="00047B32">
      <w:pPr>
        <w:tabs>
          <w:tab w:val="left" w:pos="540"/>
        </w:tabs>
        <w:spacing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9442F6" w:rsidRPr="00E17FD8">
        <w:rPr>
          <w:rFonts w:ascii="Angsana New" w:hAnsi="Angsana New" w:hint="cs"/>
          <w:b/>
          <w:bCs/>
          <w:sz w:val="32"/>
          <w:szCs w:val="32"/>
          <w:cs/>
        </w:rPr>
        <w:lastRenderedPageBreak/>
        <w:t>1</w:t>
      </w:r>
      <w:r w:rsidR="00236A04">
        <w:rPr>
          <w:rFonts w:ascii="Angsana New" w:hAnsi="Angsana New"/>
          <w:b/>
          <w:bCs/>
          <w:sz w:val="32"/>
          <w:szCs w:val="32"/>
        </w:rPr>
        <w:t>7</w:t>
      </w:r>
      <w:r w:rsidR="006448C2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48C2" w:rsidRPr="00E17FD8">
        <w:rPr>
          <w:rFonts w:ascii="Angsana New" w:hAnsi="Angsana New"/>
          <w:b/>
          <w:bCs/>
          <w:sz w:val="32"/>
          <w:szCs w:val="32"/>
        </w:rPr>
        <w:tab/>
      </w:r>
      <w:r w:rsidR="006448C2" w:rsidRPr="00E17FD8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:rsidR="006448C2" w:rsidRPr="00E17FD8" w:rsidRDefault="006448C2" w:rsidP="00047B32">
      <w:pPr>
        <w:tabs>
          <w:tab w:val="left" w:pos="540"/>
        </w:tabs>
        <w:spacing w:after="120"/>
        <w:ind w:left="547" w:right="-36" w:hanging="547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  <w:t>ภายใต้บทบัญญัติของ</w:t>
      </w:r>
      <w:r w:rsidRPr="00E17FD8">
        <w:rPr>
          <w:rFonts w:ascii="Angsana New" w:hAnsi="Angsana New"/>
          <w:sz w:val="32"/>
          <w:szCs w:val="32"/>
          <w:cs/>
        </w:rPr>
        <w:t xml:space="preserve">มาตรา </w:t>
      </w:r>
      <w:r w:rsidRPr="00E17FD8">
        <w:rPr>
          <w:rFonts w:ascii="Angsana New" w:hAnsi="Angsana New"/>
          <w:sz w:val="32"/>
          <w:szCs w:val="32"/>
        </w:rPr>
        <w:t>11</w:t>
      </w:r>
      <w:r w:rsidRPr="00E17FD8">
        <w:rPr>
          <w:rFonts w:ascii="Angsana New" w:hAnsi="Angsana New" w:hint="cs"/>
          <w:sz w:val="32"/>
          <w:szCs w:val="32"/>
          <w:cs/>
        </w:rPr>
        <w:t>6 แ</w:t>
      </w:r>
      <w:r w:rsidRPr="00E17FD8">
        <w:rPr>
          <w:rFonts w:ascii="Angsana New" w:hAnsi="Angsana New"/>
          <w:sz w:val="32"/>
          <w:szCs w:val="32"/>
          <w:cs/>
        </w:rPr>
        <w:t xml:space="preserve">ห่งพระราชบัญญัติบริษัทมหาชนจำกัด พ.ศ. </w:t>
      </w:r>
      <w:r w:rsidRPr="00E17FD8">
        <w:rPr>
          <w:rFonts w:ascii="Angsana New" w:hAnsi="Angsana New"/>
          <w:sz w:val="32"/>
          <w:szCs w:val="32"/>
        </w:rPr>
        <w:t>2535</w:t>
      </w:r>
      <w:r w:rsidRPr="00E17FD8">
        <w:rPr>
          <w:rFonts w:ascii="Angsana New" w:hAnsi="Angsana New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5 ของกำไรสุทธิประจำปีหักด้วยยอดขาดทุนสะสมยกมา (ถ้ามี) จนกว่าทุนสำรองนี้จะมีจำนวนไม่น้อยกว่าร้อยล</w:t>
      </w:r>
      <w:r w:rsidRPr="00E17FD8">
        <w:rPr>
          <w:rFonts w:ascii="Angsana New" w:hAnsi="Angsana New" w:hint="cs"/>
          <w:sz w:val="32"/>
          <w:szCs w:val="32"/>
          <w:cs/>
        </w:rPr>
        <w:t>ะ 10 ของ</w:t>
      </w:r>
      <w:r w:rsidRPr="00E17FD8">
        <w:rPr>
          <w:rFonts w:ascii="Angsana New" w:hAnsi="Angsana New"/>
          <w:sz w:val="32"/>
          <w:szCs w:val="32"/>
          <w:cs/>
        </w:rPr>
        <w:t>ทุนจดทะเบียน สำรองตามกฎหมายดังกล่าวไม่สามารถนำไปจ่ายเงินปันผลได้</w:t>
      </w:r>
      <w:r w:rsidRPr="00E17FD8">
        <w:rPr>
          <w:rFonts w:ascii="Angsana New" w:hAnsi="Angsana New" w:hint="cs"/>
          <w:sz w:val="32"/>
          <w:szCs w:val="32"/>
          <w:cs/>
        </w:rPr>
        <w:t xml:space="preserve"> ในปัจจุบันบริษัทฯได้จัดสรรสำรองตามกฎหมายไว้ครบถ้วนแล้ว</w:t>
      </w:r>
    </w:p>
    <w:p w:rsidR="006448C2" w:rsidRPr="00E17FD8" w:rsidRDefault="009442F6" w:rsidP="00047B32">
      <w:pPr>
        <w:tabs>
          <w:tab w:val="left" w:pos="540"/>
        </w:tabs>
        <w:spacing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236A04">
        <w:rPr>
          <w:rFonts w:ascii="Angsana New" w:hAnsi="Angsana New"/>
          <w:b/>
          <w:bCs/>
          <w:sz w:val="32"/>
          <w:szCs w:val="32"/>
        </w:rPr>
        <w:t>8</w:t>
      </w:r>
      <w:r w:rsidR="006448C2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48C2" w:rsidRPr="00E17FD8">
        <w:rPr>
          <w:rFonts w:ascii="Angsana New" w:hAnsi="Angsana New"/>
          <w:b/>
          <w:bCs/>
          <w:sz w:val="32"/>
          <w:szCs w:val="32"/>
        </w:rPr>
        <w:tab/>
      </w:r>
      <w:r w:rsidR="006448C2" w:rsidRPr="00E17FD8">
        <w:rPr>
          <w:rFonts w:ascii="Angsana New" w:hAnsi="Angsana New" w:hint="cs"/>
          <w:b/>
          <w:bCs/>
          <w:sz w:val="32"/>
          <w:szCs w:val="32"/>
          <w:cs/>
        </w:rPr>
        <w:t>ค่าใช้จ่ายตามลักษณะ</w:t>
      </w:r>
    </w:p>
    <w:p w:rsidR="006448C2" w:rsidRPr="00E17FD8" w:rsidRDefault="006448C2" w:rsidP="00047B32">
      <w:pPr>
        <w:tabs>
          <w:tab w:val="left" w:pos="540"/>
        </w:tabs>
        <w:spacing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E17FD8">
        <w:rPr>
          <w:rFonts w:ascii="Angsana New" w:hAnsi="Angsana New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810" w:type="dxa"/>
        <w:tblInd w:w="108" w:type="dxa"/>
        <w:tblLayout w:type="fixed"/>
        <w:tblLook w:val="0000"/>
      </w:tblPr>
      <w:tblGrid>
        <w:gridCol w:w="4500"/>
        <w:gridCol w:w="1327"/>
        <w:gridCol w:w="1328"/>
        <w:gridCol w:w="1327"/>
        <w:gridCol w:w="1328"/>
      </w:tblGrid>
      <w:tr w:rsidR="006448C2" w:rsidRPr="00E17FD8" w:rsidTr="001A6D68">
        <w:tc>
          <w:tcPr>
            <w:tcW w:w="9810" w:type="dxa"/>
            <w:gridSpan w:val="5"/>
          </w:tcPr>
          <w:p w:rsidR="006448C2" w:rsidRPr="00047B32" w:rsidRDefault="006448C2" w:rsidP="00047B32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047B32">
              <w:rPr>
                <w:rFonts w:ascii="Angsana New" w:hAnsi="Angsana New"/>
                <w:sz w:val="30"/>
                <w:szCs w:val="30"/>
              </w:rPr>
              <w:t>:</w:t>
            </w:r>
            <w:r w:rsidR="006803F1" w:rsidRPr="00047B32">
              <w:rPr>
                <w:rFonts w:ascii="Angsana New" w:hAnsi="Angsana New" w:hint="cs"/>
                <w:sz w:val="30"/>
                <w:szCs w:val="30"/>
                <w:cs/>
              </w:rPr>
              <w:t xml:space="preserve"> พั</w:t>
            </w: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นบาท)</w:t>
            </w:r>
          </w:p>
        </w:tc>
      </w:tr>
      <w:tr w:rsidR="006448C2" w:rsidRPr="00E17FD8" w:rsidTr="001A6D68">
        <w:tc>
          <w:tcPr>
            <w:tcW w:w="4500" w:type="dxa"/>
          </w:tcPr>
          <w:p w:rsidR="006448C2" w:rsidRPr="00047B32" w:rsidRDefault="006448C2" w:rsidP="00047B32">
            <w:pPr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5" w:type="dxa"/>
            <w:gridSpan w:val="2"/>
          </w:tcPr>
          <w:p w:rsidR="006448C2" w:rsidRPr="00047B32" w:rsidRDefault="006448C2" w:rsidP="00047B3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:rsidR="006448C2" w:rsidRPr="00047B32" w:rsidRDefault="006448C2" w:rsidP="00047B3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48C2" w:rsidRPr="00E17FD8" w:rsidTr="001A6D68">
        <w:tc>
          <w:tcPr>
            <w:tcW w:w="4500" w:type="dxa"/>
          </w:tcPr>
          <w:p w:rsidR="006448C2" w:rsidRPr="00047B32" w:rsidRDefault="006448C2" w:rsidP="00047B32">
            <w:pPr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7" w:type="dxa"/>
          </w:tcPr>
          <w:p w:rsidR="006448C2" w:rsidRPr="00047B32" w:rsidRDefault="00136F65" w:rsidP="00047B3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255</w:t>
            </w: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1328" w:type="dxa"/>
          </w:tcPr>
          <w:p w:rsidR="006448C2" w:rsidRPr="00047B32" w:rsidRDefault="00136F65" w:rsidP="00047B3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2555</w:t>
            </w:r>
          </w:p>
        </w:tc>
        <w:tc>
          <w:tcPr>
            <w:tcW w:w="1327" w:type="dxa"/>
          </w:tcPr>
          <w:p w:rsidR="006448C2" w:rsidRPr="00047B32" w:rsidRDefault="006448C2" w:rsidP="00047B3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255</w:t>
            </w:r>
            <w:r w:rsidR="00136F65" w:rsidRPr="00047B32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1328" w:type="dxa"/>
          </w:tcPr>
          <w:p w:rsidR="006448C2" w:rsidRPr="00047B32" w:rsidRDefault="00136F65" w:rsidP="00047B32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2555</w:t>
            </w:r>
          </w:p>
        </w:tc>
      </w:tr>
      <w:tr w:rsidR="004A7EB0" w:rsidRPr="00E17FD8" w:rsidTr="001A6D68">
        <w:tc>
          <w:tcPr>
            <w:tcW w:w="4500" w:type="dxa"/>
            <w:vAlign w:val="bottom"/>
          </w:tcPr>
          <w:p w:rsidR="004A7EB0" w:rsidRPr="00047B32" w:rsidRDefault="004A7EB0" w:rsidP="00047B32">
            <w:pPr>
              <w:ind w:left="792" w:right="-43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327" w:type="dxa"/>
            <w:vAlign w:val="bottom"/>
          </w:tcPr>
          <w:p w:rsidR="004A7EB0" w:rsidRPr="00047B32" w:rsidRDefault="00B05BFC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258,067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224,073</w:t>
            </w:r>
          </w:p>
        </w:tc>
        <w:tc>
          <w:tcPr>
            <w:tcW w:w="1327" w:type="dxa"/>
            <w:vAlign w:val="bottom"/>
          </w:tcPr>
          <w:p w:rsidR="004A7EB0" w:rsidRPr="00047B32" w:rsidRDefault="00B05BFC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106,908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94,497</w:t>
            </w:r>
          </w:p>
        </w:tc>
      </w:tr>
      <w:tr w:rsidR="006448C2" w:rsidRPr="00E17FD8" w:rsidTr="001A6D68">
        <w:tc>
          <w:tcPr>
            <w:tcW w:w="4500" w:type="dxa"/>
            <w:vAlign w:val="bottom"/>
          </w:tcPr>
          <w:p w:rsidR="006448C2" w:rsidRPr="00047B32" w:rsidRDefault="00307A0F" w:rsidP="001A6D68">
            <w:pPr>
              <w:ind w:left="52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  <w:r w:rsidR="001A6D68">
              <w:rPr>
                <w:rFonts w:ascii="Angsana New" w:hAnsi="Angsana New" w:hint="cs"/>
                <w:sz w:val="30"/>
                <w:szCs w:val="30"/>
                <w:cs/>
              </w:rPr>
              <w:t>เสริมบนโทรศัพท์เคลื่อนที่</w:t>
            </w:r>
          </w:p>
        </w:tc>
        <w:tc>
          <w:tcPr>
            <w:tcW w:w="1327" w:type="dxa"/>
            <w:vAlign w:val="bottom"/>
          </w:tcPr>
          <w:p w:rsidR="006448C2" w:rsidRPr="00047B32" w:rsidRDefault="00856AE6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212,820</w:t>
            </w:r>
          </w:p>
        </w:tc>
        <w:tc>
          <w:tcPr>
            <w:tcW w:w="1328" w:type="dxa"/>
            <w:vAlign w:val="bottom"/>
          </w:tcPr>
          <w:p w:rsidR="006448C2" w:rsidRPr="00047B32" w:rsidRDefault="006803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242,511</w:t>
            </w:r>
          </w:p>
        </w:tc>
        <w:tc>
          <w:tcPr>
            <w:tcW w:w="1327" w:type="dxa"/>
            <w:vAlign w:val="bottom"/>
          </w:tcPr>
          <w:p w:rsidR="006448C2" w:rsidRPr="00047B32" w:rsidRDefault="006803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769,561</w:t>
            </w:r>
          </w:p>
        </w:tc>
        <w:tc>
          <w:tcPr>
            <w:tcW w:w="1328" w:type="dxa"/>
            <w:vAlign w:val="bottom"/>
          </w:tcPr>
          <w:p w:rsidR="006448C2" w:rsidRPr="00047B32" w:rsidRDefault="006803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948</w:t>
            </w:r>
            <w:r w:rsidRPr="00047B32">
              <w:rPr>
                <w:rFonts w:ascii="Angsana New" w:hAnsi="Angsana New"/>
                <w:sz w:val="30"/>
                <w:szCs w:val="30"/>
              </w:rPr>
              <w:t>,038</w:t>
            </w:r>
          </w:p>
        </w:tc>
      </w:tr>
      <w:tr w:rsidR="004A7EB0" w:rsidRPr="00E17FD8" w:rsidTr="001A6D68">
        <w:tc>
          <w:tcPr>
            <w:tcW w:w="4500" w:type="dxa"/>
            <w:vAlign w:val="bottom"/>
          </w:tcPr>
          <w:p w:rsidR="004A7EB0" w:rsidRPr="00047B32" w:rsidRDefault="004A7EB0" w:rsidP="00047B32">
            <w:pPr>
              <w:ind w:left="52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ค่าโฆษณาและส่งเสริมการขาย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85,220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61,560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62,056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19,134</w:t>
            </w:r>
          </w:p>
        </w:tc>
      </w:tr>
      <w:tr w:rsidR="004A7EB0" w:rsidRPr="00E17FD8" w:rsidTr="001A6D68">
        <w:tc>
          <w:tcPr>
            <w:tcW w:w="4500" w:type="dxa"/>
            <w:vAlign w:val="bottom"/>
          </w:tcPr>
          <w:p w:rsidR="004A7EB0" w:rsidRPr="00047B32" w:rsidRDefault="004A7EB0" w:rsidP="00047B32">
            <w:pPr>
              <w:ind w:left="52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76,932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62,865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61,988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57,952</w:t>
            </w:r>
          </w:p>
        </w:tc>
      </w:tr>
      <w:tr w:rsidR="004A7EB0" w:rsidRPr="00E17FD8" w:rsidTr="001A6D68">
        <w:tc>
          <w:tcPr>
            <w:tcW w:w="4500" w:type="dxa"/>
            <w:vAlign w:val="bottom"/>
          </w:tcPr>
          <w:p w:rsidR="004A7EB0" w:rsidRPr="00047B32" w:rsidRDefault="004A7EB0" w:rsidP="00047B32">
            <w:pPr>
              <w:ind w:left="52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ต้นทุนขายสินค้า</w:t>
            </w:r>
          </w:p>
        </w:tc>
        <w:tc>
          <w:tcPr>
            <w:tcW w:w="1327" w:type="dxa"/>
            <w:vAlign w:val="bottom"/>
          </w:tcPr>
          <w:p w:rsidR="004A7EB0" w:rsidRPr="00047B32" w:rsidRDefault="001A6D68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65,191</w:t>
            </w:r>
          </w:p>
        </w:tc>
        <w:tc>
          <w:tcPr>
            <w:tcW w:w="1328" w:type="dxa"/>
            <w:vAlign w:val="bottom"/>
          </w:tcPr>
          <w:p w:rsidR="004A7EB0" w:rsidRPr="00047B32" w:rsidRDefault="001A6D68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35,491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4A7EB0" w:rsidRPr="00E17FD8" w:rsidTr="001A6D68">
        <w:tc>
          <w:tcPr>
            <w:tcW w:w="4500" w:type="dxa"/>
            <w:vAlign w:val="bottom"/>
          </w:tcPr>
          <w:p w:rsidR="004A7EB0" w:rsidRPr="00047B32" w:rsidRDefault="004A7EB0" w:rsidP="00047B32">
            <w:pPr>
              <w:ind w:left="52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2C2524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59,</w:t>
            </w:r>
            <w:r w:rsidR="002C2524">
              <w:rPr>
                <w:rFonts w:ascii="Angsana New" w:hAnsi="Angsana New" w:hint="cs"/>
                <w:sz w:val="30"/>
                <w:szCs w:val="30"/>
                <w:cs/>
              </w:rPr>
              <w:t>426</w:t>
            </w:r>
          </w:p>
        </w:tc>
        <w:tc>
          <w:tcPr>
            <w:tcW w:w="1328" w:type="dxa"/>
            <w:vAlign w:val="bottom"/>
          </w:tcPr>
          <w:p w:rsidR="004A7EB0" w:rsidRPr="00047B32" w:rsidRDefault="006039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36,200</w:t>
            </w:r>
          </w:p>
        </w:tc>
        <w:tc>
          <w:tcPr>
            <w:tcW w:w="1327" w:type="dxa"/>
            <w:vAlign w:val="bottom"/>
          </w:tcPr>
          <w:p w:rsidR="004A7EB0" w:rsidRPr="00047B32" w:rsidRDefault="004A7EB0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21,832</w:t>
            </w:r>
          </w:p>
        </w:tc>
        <w:tc>
          <w:tcPr>
            <w:tcW w:w="1328" w:type="dxa"/>
            <w:vAlign w:val="bottom"/>
          </w:tcPr>
          <w:p w:rsidR="004A7EB0" w:rsidRPr="00047B32" w:rsidRDefault="001D41DB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19,09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6448C2" w:rsidRPr="00E17FD8" w:rsidTr="001A6D68">
        <w:tc>
          <w:tcPr>
            <w:tcW w:w="4500" w:type="dxa"/>
            <w:vAlign w:val="bottom"/>
          </w:tcPr>
          <w:p w:rsidR="006448C2" w:rsidRPr="00047B32" w:rsidRDefault="00307A0F" w:rsidP="00047B32">
            <w:pPr>
              <w:ind w:left="52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sz w:val="30"/>
                <w:szCs w:val="30"/>
                <w:cs/>
              </w:rPr>
              <w:t>ต้นทุนรับจ้างผลิตรายการ</w:t>
            </w:r>
          </w:p>
        </w:tc>
        <w:tc>
          <w:tcPr>
            <w:tcW w:w="1327" w:type="dxa"/>
            <w:vAlign w:val="bottom"/>
          </w:tcPr>
          <w:p w:rsidR="006448C2" w:rsidRPr="00047B32" w:rsidRDefault="00856AE6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31,025</w:t>
            </w:r>
          </w:p>
        </w:tc>
        <w:tc>
          <w:tcPr>
            <w:tcW w:w="1328" w:type="dxa"/>
            <w:vAlign w:val="bottom"/>
          </w:tcPr>
          <w:p w:rsidR="006448C2" w:rsidRPr="00047B32" w:rsidRDefault="006803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30,276</w:t>
            </w:r>
          </w:p>
        </w:tc>
        <w:tc>
          <w:tcPr>
            <w:tcW w:w="1327" w:type="dxa"/>
            <w:vAlign w:val="bottom"/>
          </w:tcPr>
          <w:p w:rsidR="006448C2" w:rsidRPr="00047B32" w:rsidRDefault="006803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:rsidR="006448C2" w:rsidRPr="00047B32" w:rsidRDefault="006803F1" w:rsidP="00047B32">
            <w:pPr>
              <w:tabs>
                <w:tab w:val="decimal" w:pos="1062"/>
              </w:tabs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047B3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FE6740" w:rsidRPr="00E17FD8" w:rsidRDefault="00236A04" w:rsidP="00047B32">
      <w:pPr>
        <w:tabs>
          <w:tab w:val="left" w:pos="90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="00FE6740" w:rsidRPr="00E17FD8">
        <w:rPr>
          <w:rFonts w:ascii="Angsana New" w:hAnsi="Angsana New"/>
          <w:b/>
          <w:bCs/>
          <w:sz w:val="32"/>
          <w:szCs w:val="32"/>
        </w:rPr>
        <w:t>.</w:t>
      </w:r>
      <w:r w:rsidR="00FE6740" w:rsidRPr="00E17FD8">
        <w:rPr>
          <w:rFonts w:ascii="Angsana New" w:hAnsi="Angsana New"/>
          <w:b/>
          <w:bCs/>
          <w:sz w:val="32"/>
          <w:szCs w:val="32"/>
        </w:rPr>
        <w:tab/>
      </w:r>
      <w:r w:rsidR="00FE6740" w:rsidRPr="00E17FD8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  <w:r w:rsidR="00FE6740" w:rsidRPr="00E17FD8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FE6740" w:rsidRPr="00E17FD8" w:rsidRDefault="00FE6740" w:rsidP="00047B32">
      <w:pPr>
        <w:spacing w:before="120" w:after="120"/>
        <w:ind w:left="600" w:hanging="600"/>
        <w:jc w:val="both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 w:hint="cs"/>
          <w:sz w:val="32"/>
          <w:szCs w:val="32"/>
          <w:cs/>
        </w:rPr>
        <w:t>ค่าใช้จ่าย</w:t>
      </w:r>
      <w:r w:rsidRPr="00E17FD8">
        <w:rPr>
          <w:rFonts w:ascii="Angsana New" w:hAnsi="Angsana New"/>
          <w:sz w:val="32"/>
          <w:szCs w:val="32"/>
          <w:cs/>
        </w:rPr>
        <w:t xml:space="preserve">ภาษีเงินได้สำหรับปีสิ้นสุดวันที่ </w:t>
      </w:r>
      <w:r w:rsidRPr="00E17FD8">
        <w:rPr>
          <w:rFonts w:ascii="Angsana New" w:hAnsi="Angsana New"/>
          <w:sz w:val="32"/>
          <w:szCs w:val="32"/>
        </w:rPr>
        <w:t xml:space="preserve">31 </w:t>
      </w:r>
      <w:r w:rsidRPr="00E17FD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E17FD8">
        <w:rPr>
          <w:rFonts w:ascii="Angsana New" w:hAnsi="Angsana New"/>
          <w:sz w:val="32"/>
          <w:szCs w:val="32"/>
        </w:rPr>
        <w:t>2556</w:t>
      </w:r>
      <w:r w:rsidRPr="00E17FD8">
        <w:rPr>
          <w:rFonts w:ascii="Angsana New" w:hAnsi="Angsana New"/>
          <w:sz w:val="32"/>
          <w:szCs w:val="32"/>
          <w:cs/>
        </w:rPr>
        <w:t xml:space="preserve"> และ </w:t>
      </w:r>
      <w:r w:rsidRPr="00E17FD8">
        <w:rPr>
          <w:rFonts w:ascii="Angsana New" w:hAnsi="Angsana New"/>
          <w:sz w:val="32"/>
          <w:szCs w:val="32"/>
        </w:rPr>
        <w:t>2555</w:t>
      </w:r>
      <w:r w:rsidRPr="00E17FD8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50" w:type="dxa"/>
        <w:tblInd w:w="588" w:type="dxa"/>
        <w:tblLayout w:type="fixed"/>
        <w:tblLook w:val="01E0"/>
      </w:tblPr>
      <w:tblGrid>
        <w:gridCol w:w="4380"/>
        <w:gridCol w:w="1192"/>
        <w:gridCol w:w="1193"/>
        <w:gridCol w:w="1192"/>
        <w:gridCol w:w="1193"/>
      </w:tblGrid>
      <w:tr w:rsidR="00FE6740" w:rsidRPr="00E17FD8" w:rsidTr="00047B32">
        <w:tc>
          <w:tcPr>
            <w:tcW w:w="9150" w:type="dxa"/>
            <w:gridSpan w:val="5"/>
          </w:tcPr>
          <w:p w:rsidR="00FE6740" w:rsidRPr="00E17FD8" w:rsidRDefault="00FE6740" w:rsidP="00047B32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17FD8">
              <w:rPr>
                <w:rFonts w:ascii="Angsana New" w:hAnsi="Angsana New"/>
                <w:sz w:val="28"/>
                <w:szCs w:val="28"/>
              </w:rPr>
              <w:t>(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E17FD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17FD8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E17FD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E6740" w:rsidRPr="00E17FD8" w:rsidTr="00047B32">
        <w:tc>
          <w:tcPr>
            <w:tcW w:w="4380" w:type="dxa"/>
          </w:tcPr>
          <w:p w:rsidR="00FE6740" w:rsidRPr="00E17FD8" w:rsidRDefault="00FE6740" w:rsidP="00047B32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:rsidR="00FE6740" w:rsidRPr="00E17FD8" w:rsidRDefault="00FE6740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:rsidR="00FE6740" w:rsidRPr="00E17FD8" w:rsidRDefault="00FE6740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E6740" w:rsidRPr="00E17FD8" w:rsidTr="00047B32">
        <w:tc>
          <w:tcPr>
            <w:tcW w:w="4380" w:type="dxa"/>
          </w:tcPr>
          <w:p w:rsidR="00FE6740" w:rsidRPr="00E17FD8" w:rsidRDefault="00FE6740" w:rsidP="00047B32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:rsidR="00FE6740" w:rsidRPr="00047B32" w:rsidRDefault="00FE6740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47B32">
              <w:rPr>
                <w:rFonts w:ascii="Angsana New" w:hAnsi="Angsana New"/>
                <w:spacing w:val="-4"/>
                <w:sz w:val="28"/>
                <w:szCs w:val="28"/>
              </w:rPr>
              <w:t>2556</w:t>
            </w:r>
          </w:p>
        </w:tc>
        <w:tc>
          <w:tcPr>
            <w:tcW w:w="1193" w:type="dxa"/>
          </w:tcPr>
          <w:p w:rsidR="00FE6740" w:rsidRPr="00047B32" w:rsidRDefault="00FE6740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47B32">
              <w:rPr>
                <w:rFonts w:ascii="Angsana New" w:hAnsi="Angsana New"/>
                <w:spacing w:val="-4"/>
                <w:sz w:val="28"/>
                <w:szCs w:val="28"/>
              </w:rPr>
              <w:t>2555</w:t>
            </w:r>
          </w:p>
        </w:tc>
        <w:tc>
          <w:tcPr>
            <w:tcW w:w="1192" w:type="dxa"/>
          </w:tcPr>
          <w:p w:rsidR="00FE6740" w:rsidRPr="00047B32" w:rsidRDefault="00FE6740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47B32">
              <w:rPr>
                <w:rFonts w:ascii="Angsana New" w:hAnsi="Angsana New"/>
                <w:spacing w:val="-4"/>
                <w:sz w:val="28"/>
                <w:szCs w:val="28"/>
              </w:rPr>
              <w:t>2556</w:t>
            </w:r>
          </w:p>
        </w:tc>
        <w:tc>
          <w:tcPr>
            <w:tcW w:w="1193" w:type="dxa"/>
          </w:tcPr>
          <w:p w:rsidR="00FE6740" w:rsidRPr="00047B32" w:rsidRDefault="00FE6740" w:rsidP="00047B3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47B32">
              <w:rPr>
                <w:rFonts w:ascii="Angsana New" w:hAnsi="Angsana New"/>
                <w:spacing w:val="-4"/>
                <w:sz w:val="28"/>
                <w:szCs w:val="28"/>
              </w:rPr>
              <w:t>2555</w:t>
            </w:r>
          </w:p>
        </w:tc>
      </w:tr>
      <w:tr w:rsidR="00FE6740" w:rsidRPr="00E17FD8" w:rsidTr="00047B32">
        <w:tc>
          <w:tcPr>
            <w:tcW w:w="4380" w:type="dxa"/>
          </w:tcPr>
          <w:p w:rsidR="00FE6740" w:rsidRPr="00E17FD8" w:rsidRDefault="00FE6740" w:rsidP="00047B32">
            <w:pPr>
              <w:ind w:left="312" w:right="-43" w:hanging="3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E17FD8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นิติบุคคลสำหรับปี</w:t>
            </w:r>
          </w:p>
        </w:tc>
        <w:tc>
          <w:tcPr>
            <w:tcW w:w="1192" w:type="dxa"/>
            <w:vAlign w:val="bottom"/>
          </w:tcPr>
          <w:p w:rsidR="00FE6740" w:rsidRPr="00E17FD8" w:rsidRDefault="00240A14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37,649</w:t>
            </w:r>
          </w:p>
        </w:tc>
        <w:tc>
          <w:tcPr>
            <w:tcW w:w="1193" w:type="dxa"/>
            <w:vAlign w:val="bottom"/>
          </w:tcPr>
          <w:p w:rsidR="00FE6740" w:rsidRPr="00E17FD8" w:rsidRDefault="006A7F85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62,420</w:t>
            </w:r>
          </w:p>
        </w:tc>
        <w:tc>
          <w:tcPr>
            <w:tcW w:w="1192" w:type="dxa"/>
            <w:vAlign w:val="bottom"/>
          </w:tcPr>
          <w:p w:rsidR="00FE6740" w:rsidRPr="00E17FD8" w:rsidRDefault="0014213C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35,089</w:t>
            </w:r>
          </w:p>
        </w:tc>
        <w:tc>
          <w:tcPr>
            <w:tcW w:w="1193" w:type="dxa"/>
            <w:vAlign w:val="bottom"/>
          </w:tcPr>
          <w:p w:rsidR="00FE6740" w:rsidRPr="00E17FD8" w:rsidRDefault="00744343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42,564</w:t>
            </w:r>
          </w:p>
        </w:tc>
      </w:tr>
      <w:tr w:rsidR="00FE6740" w:rsidRPr="00E17FD8" w:rsidTr="00047B32">
        <w:tc>
          <w:tcPr>
            <w:tcW w:w="4380" w:type="dxa"/>
          </w:tcPr>
          <w:p w:rsidR="00FE6740" w:rsidRPr="00E17FD8" w:rsidRDefault="00FE6740" w:rsidP="00047B32">
            <w:pPr>
              <w:ind w:left="222" w:right="-43" w:hanging="22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92" w:type="dxa"/>
            <w:shd w:val="clear" w:color="auto" w:fill="auto"/>
            <w:vAlign w:val="bottom"/>
          </w:tcPr>
          <w:p w:rsidR="00FE6740" w:rsidRPr="00E17FD8" w:rsidRDefault="002E70C3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(16,029)</w:t>
            </w:r>
          </w:p>
        </w:tc>
        <w:tc>
          <w:tcPr>
            <w:tcW w:w="1193" w:type="dxa"/>
            <w:vAlign w:val="bottom"/>
          </w:tcPr>
          <w:p w:rsidR="00FE6740" w:rsidRPr="00E17FD8" w:rsidRDefault="00B25741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-</w:t>
            </w:r>
          </w:p>
        </w:tc>
        <w:tc>
          <w:tcPr>
            <w:tcW w:w="1192" w:type="dxa"/>
            <w:vAlign w:val="bottom"/>
          </w:tcPr>
          <w:p w:rsidR="00FE6740" w:rsidRPr="00E17FD8" w:rsidRDefault="009442F6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(1,604</w:t>
            </w:r>
            <w:r w:rsidR="008267AA" w:rsidRPr="00E17FD8">
              <w:rPr>
                <w:rFonts w:ascii="Angsana New" w:hAnsi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:rsidR="00FE6740" w:rsidRPr="00E17FD8" w:rsidRDefault="00744343" w:rsidP="00047B32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FE6740" w:rsidRPr="00E17FD8" w:rsidTr="00047B32">
        <w:tc>
          <w:tcPr>
            <w:tcW w:w="4380" w:type="dxa"/>
          </w:tcPr>
          <w:p w:rsidR="00FE6740" w:rsidRPr="00E17FD8" w:rsidRDefault="00FE6740" w:rsidP="00047B32">
            <w:pPr>
              <w:ind w:left="222" w:right="-43" w:hanging="22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17FD8">
              <w:rPr>
                <w:rFonts w:ascii="Angsana New" w:hAnsi="Angsana New" w:hint="cs"/>
                <w:sz w:val="28"/>
                <w:szCs w:val="28"/>
                <w:cs/>
              </w:rPr>
              <w:t>ผลกระทบต</w:t>
            </w:r>
            <w:r w:rsidR="009442F6" w:rsidRPr="00E17FD8">
              <w:rPr>
                <w:rFonts w:ascii="Angsana New" w:hAnsi="Angsana New" w:hint="cs"/>
                <w:sz w:val="28"/>
                <w:szCs w:val="28"/>
                <w:cs/>
              </w:rPr>
              <w:t>่อภาษีเงินได้รอการตัดบัญชีจากค่าใช้จ่ายที่เกี่ยวกับการเสนอขายหุ้นสามัญเพิ่มทุน (หมายเหตุ 1</w:t>
            </w:r>
            <w:r w:rsidR="00236A04">
              <w:rPr>
                <w:rFonts w:ascii="Angsana New" w:hAnsi="Angsana New"/>
                <w:sz w:val="28"/>
                <w:szCs w:val="28"/>
              </w:rPr>
              <w:t>6</w:t>
            </w:r>
            <w:r w:rsidR="009442F6" w:rsidRPr="00E17FD8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192" w:type="dxa"/>
            <w:vAlign w:val="bottom"/>
          </w:tcPr>
          <w:p w:rsidR="00FE6740" w:rsidRPr="00E17FD8" w:rsidRDefault="00240A14" w:rsidP="00047B32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17,458</w:t>
            </w:r>
          </w:p>
        </w:tc>
        <w:tc>
          <w:tcPr>
            <w:tcW w:w="1193" w:type="dxa"/>
            <w:vAlign w:val="bottom"/>
          </w:tcPr>
          <w:p w:rsidR="00FE6740" w:rsidRPr="00E17FD8" w:rsidRDefault="006A7F85" w:rsidP="00047B32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:rsidR="00FE6740" w:rsidRPr="00E17FD8" w:rsidRDefault="009442F6" w:rsidP="00047B32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17,458</w:t>
            </w:r>
          </w:p>
        </w:tc>
        <w:tc>
          <w:tcPr>
            <w:tcW w:w="1193" w:type="dxa"/>
            <w:vAlign w:val="bottom"/>
          </w:tcPr>
          <w:p w:rsidR="00FE6740" w:rsidRPr="00E17FD8" w:rsidRDefault="00744343" w:rsidP="00047B32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FE6740" w:rsidRPr="00E17FD8" w:rsidTr="00047B32">
        <w:tc>
          <w:tcPr>
            <w:tcW w:w="4380" w:type="dxa"/>
          </w:tcPr>
          <w:p w:rsidR="00FE6740" w:rsidRPr="009D3470" w:rsidRDefault="00FE6740" w:rsidP="00047B32">
            <w:pPr>
              <w:ind w:left="222" w:right="-43" w:hanging="22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3470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</w:t>
            </w:r>
            <w:r w:rsidRPr="009D3470">
              <w:rPr>
                <w:rFonts w:ascii="Angsana New" w:hAnsi="Angsana New" w:hint="cs"/>
                <w:sz w:val="28"/>
                <w:szCs w:val="28"/>
                <w:cs/>
              </w:rPr>
              <w:t>แสดง</w:t>
            </w:r>
            <w:r w:rsidRPr="009D3470">
              <w:rPr>
                <w:rFonts w:ascii="Angsana New" w:hAnsi="Angsana New"/>
                <w:sz w:val="28"/>
                <w:szCs w:val="28"/>
                <w:cs/>
              </w:rPr>
              <w:t>อยู่ในงบกำไรขาดทุน</w:t>
            </w:r>
          </w:p>
        </w:tc>
        <w:tc>
          <w:tcPr>
            <w:tcW w:w="1192" w:type="dxa"/>
            <w:vAlign w:val="bottom"/>
          </w:tcPr>
          <w:p w:rsidR="00FE6740" w:rsidRPr="00E17FD8" w:rsidRDefault="00401805" w:rsidP="00047B32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39,078</w:t>
            </w:r>
          </w:p>
        </w:tc>
        <w:tc>
          <w:tcPr>
            <w:tcW w:w="1193" w:type="dxa"/>
            <w:vAlign w:val="bottom"/>
          </w:tcPr>
          <w:p w:rsidR="00FE6740" w:rsidRPr="00E17FD8" w:rsidRDefault="006A7F85" w:rsidP="00047B32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62,420</w:t>
            </w:r>
          </w:p>
        </w:tc>
        <w:tc>
          <w:tcPr>
            <w:tcW w:w="1192" w:type="dxa"/>
            <w:vAlign w:val="bottom"/>
          </w:tcPr>
          <w:p w:rsidR="00FE6740" w:rsidRPr="00E17FD8" w:rsidRDefault="00744343" w:rsidP="00047B32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50,</w:t>
            </w:r>
            <w:r w:rsidR="002E70C3" w:rsidRPr="00E17FD8">
              <w:rPr>
                <w:rFonts w:ascii="Angsana New" w:hAnsi="Angsana New"/>
                <w:spacing w:val="-4"/>
                <w:sz w:val="28"/>
                <w:szCs w:val="28"/>
              </w:rPr>
              <w:t>943</w:t>
            </w:r>
          </w:p>
        </w:tc>
        <w:tc>
          <w:tcPr>
            <w:tcW w:w="1193" w:type="dxa"/>
            <w:vAlign w:val="bottom"/>
          </w:tcPr>
          <w:p w:rsidR="00FE6740" w:rsidRPr="00E17FD8" w:rsidRDefault="00744343" w:rsidP="00047B32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17FD8">
              <w:rPr>
                <w:rFonts w:ascii="Angsana New" w:hAnsi="Angsana New"/>
                <w:spacing w:val="-4"/>
                <w:sz w:val="28"/>
                <w:szCs w:val="28"/>
              </w:rPr>
              <w:t>42,564</w:t>
            </w:r>
          </w:p>
        </w:tc>
      </w:tr>
    </w:tbl>
    <w:p w:rsidR="001A6D68" w:rsidRDefault="001A6D68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</w:p>
    <w:p w:rsidR="00FE6740" w:rsidRPr="00E17FD8" w:rsidRDefault="00FE6740" w:rsidP="007367D5">
      <w:pPr>
        <w:spacing w:before="120" w:after="120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lastRenderedPageBreak/>
        <w:t>รายการ</w:t>
      </w:r>
      <w:r w:rsidRPr="00E17FD8">
        <w:rPr>
          <w:rFonts w:ascii="Angsana New" w:hAnsi="Angsana New"/>
          <w:sz w:val="32"/>
          <w:szCs w:val="32"/>
          <w:cs/>
          <w:lang w:val="th-TH"/>
        </w:rPr>
        <w:t>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E17FD8">
        <w:rPr>
          <w:rFonts w:ascii="Angsana New" w:hAnsi="Angsana New" w:hint="cs"/>
          <w:sz w:val="32"/>
          <w:szCs w:val="32"/>
          <w:cs/>
          <w:lang w:val="th-TH"/>
        </w:rPr>
        <w:t>สำหรับปีสิ้นสุด</w:t>
      </w:r>
      <w:r w:rsidRPr="00E17FD8">
        <w:rPr>
          <w:rFonts w:ascii="Angsana New" w:hAnsi="Angsana New"/>
          <w:sz w:val="32"/>
          <w:szCs w:val="32"/>
          <w:cs/>
          <w:lang w:val="th-TH"/>
        </w:rPr>
        <w:t xml:space="preserve">วันที่ </w:t>
      </w:r>
      <w:r w:rsidRPr="00E17FD8">
        <w:rPr>
          <w:rFonts w:ascii="Angsana New" w:hAnsi="Angsana New"/>
          <w:sz w:val="32"/>
          <w:szCs w:val="32"/>
        </w:rPr>
        <w:t>31</w:t>
      </w:r>
      <w:r w:rsidRPr="00E17FD8">
        <w:rPr>
          <w:rFonts w:ascii="Angsana New" w:hAnsi="Angsana New"/>
          <w:sz w:val="32"/>
          <w:szCs w:val="32"/>
          <w:cs/>
          <w:lang w:val="th-TH"/>
        </w:rPr>
        <w:t xml:space="preserve"> ธันวาคม </w:t>
      </w:r>
      <w:r w:rsidRPr="00E17FD8">
        <w:rPr>
          <w:rFonts w:ascii="Angsana New" w:hAnsi="Angsana New"/>
          <w:sz w:val="32"/>
          <w:szCs w:val="32"/>
        </w:rPr>
        <w:t>2556</w:t>
      </w:r>
      <w:r w:rsidRPr="00E17FD8">
        <w:rPr>
          <w:rFonts w:ascii="Angsana New" w:hAnsi="Angsana New"/>
          <w:sz w:val="32"/>
          <w:szCs w:val="32"/>
          <w:cs/>
          <w:lang w:val="th-TH"/>
        </w:rPr>
        <w:t xml:space="preserve"> และ </w:t>
      </w:r>
      <w:r w:rsidRPr="00E17FD8">
        <w:rPr>
          <w:rFonts w:ascii="Angsana New" w:hAnsi="Angsana New"/>
          <w:sz w:val="32"/>
          <w:szCs w:val="32"/>
        </w:rPr>
        <w:t>2555</w:t>
      </w:r>
      <w:r w:rsidRPr="00E17FD8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270" w:type="dxa"/>
        <w:tblInd w:w="468" w:type="dxa"/>
        <w:tblLayout w:type="fixed"/>
        <w:tblLook w:val="01E0"/>
      </w:tblPr>
      <w:tblGrid>
        <w:gridCol w:w="4500"/>
        <w:gridCol w:w="1192"/>
        <w:gridCol w:w="1193"/>
        <w:gridCol w:w="1192"/>
        <w:gridCol w:w="1193"/>
      </w:tblGrid>
      <w:tr w:rsidR="00FE6740" w:rsidRPr="00DF12E2" w:rsidTr="00047B32">
        <w:tc>
          <w:tcPr>
            <w:tcW w:w="9270" w:type="dxa"/>
            <w:gridSpan w:val="5"/>
          </w:tcPr>
          <w:p w:rsidR="00FE6740" w:rsidRPr="008A01DB" w:rsidRDefault="00FE6740" w:rsidP="007367D5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</w:rPr>
              <w:t>(</w:t>
            </w:r>
            <w:r w:rsidRPr="008A01D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8A01D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A01DB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  <w:r w:rsidRPr="008A01D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E6740" w:rsidRPr="00DF12E2" w:rsidTr="00047B32">
        <w:tc>
          <w:tcPr>
            <w:tcW w:w="4500" w:type="dxa"/>
          </w:tcPr>
          <w:p w:rsidR="00FE6740" w:rsidRPr="008A01DB" w:rsidRDefault="00FE6740" w:rsidP="007367D5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E6740" w:rsidRPr="00DF12E2" w:rsidTr="00047B32">
        <w:tc>
          <w:tcPr>
            <w:tcW w:w="4500" w:type="dxa"/>
          </w:tcPr>
          <w:p w:rsidR="00FE6740" w:rsidRPr="008A01DB" w:rsidRDefault="00FE6740" w:rsidP="007367D5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92" w:type="dxa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2556</w:t>
            </w:r>
          </w:p>
        </w:tc>
        <w:tc>
          <w:tcPr>
            <w:tcW w:w="1193" w:type="dxa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2555</w:t>
            </w:r>
          </w:p>
        </w:tc>
        <w:tc>
          <w:tcPr>
            <w:tcW w:w="1192" w:type="dxa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2556</w:t>
            </w:r>
          </w:p>
        </w:tc>
        <w:tc>
          <w:tcPr>
            <w:tcW w:w="1193" w:type="dxa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2555</w:t>
            </w:r>
          </w:p>
        </w:tc>
      </w:tr>
      <w:tr w:rsidR="00FE6740" w:rsidRPr="00DF12E2" w:rsidTr="00047B32">
        <w:tc>
          <w:tcPr>
            <w:tcW w:w="4500" w:type="dxa"/>
            <w:vAlign w:val="bottom"/>
          </w:tcPr>
          <w:p w:rsidR="00FE6740" w:rsidRPr="008A01DB" w:rsidRDefault="00FE6740" w:rsidP="007367D5">
            <w:pPr>
              <w:ind w:left="312" w:right="-43" w:hanging="27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192" w:type="dxa"/>
            <w:vAlign w:val="bottom"/>
          </w:tcPr>
          <w:p w:rsidR="00FE6740" w:rsidRPr="008A01DB" w:rsidRDefault="00401805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540,543</w:t>
            </w:r>
          </w:p>
        </w:tc>
        <w:tc>
          <w:tcPr>
            <w:tcW w:w="1193" w:type="dxa"/>
            <w:vAlign w:val="bottom"/>
          </w:tcPr>
          <w:p w:rsidR="00FE6740" w:rsidRPr="008A01DB" w:rsidRDefault="006A7F85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669,722</w:t>
            </w:r>
          </w:p>
        </w:tc>
        <w:tc>
          <w:tcPr>
            <w:tcW w:w="1192" w:type="dxa"/>
            <w:vAlign w:val="bottom"/>
          </w:tcPr>
          <w:p w:rsidR="00FE6740" w:rsidRPr="008A01DB" w:rsidRDefault="002E1338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  <w:r w:rsidR="00730D37" w:rsidRPr="008A01DB">
              <w:rPr>
                <w:rFonts w:ascii="Angsana New" w:hAnsi="Angsana New"/>
                <w:spacing w:val="-4"/>
                <w:sz w:val="30"/>
                <w:szCs w:val="30"/>
              </w:rPr>
              <w:t>8,159</w:t>
            </w:r>
          </w:p>
        </w:tc>
        <w:tc>
          <w:tcPr>
            <w:tcW w:w="1193" w:type="dxa"/>
            <w:vAlign w:val="bottom"/>
          </w:tcPr>
          <w:p w:rsidR="00FE6740" w:rsidRPr="008A01DB" w:rsidRDefault="00047B32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642,300</w:t>
            </w:r>
          </w:p>
        </w:tc>
      </w:tr>
      <w:tr w:rsidR="00B7474B" w:rsidRPr="00DF12E2" w:rsidTr="00047B32">
        <w:tc>
          <w:tcPr>
            <w:tcW w:w="4500" w:type="dxa"/>
            <w:vAlign w:val="bottom"/>
          </w:tcPr>
          <w:p w:rsidR="00B7474B" w:rsidRPr="008A01DB" w:rsidRDefault="00B7474B" w:rsidP="007367D5">
            <w:pPr>
              <w:ind w:left="312" w:right="-43" w:hanging="27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192" w:type="dxa"/>
            <w:vAlign w:val="bottom"/>
          </w:tcPr>
          <w:p w:rsidR="00B7474B" w:rsidRPr="008A01DB" w:rsidRDefault="00B7474B" w:rsidP="007367D5">
            <w:pPr>
              <w:ind w:right="27"/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ร้อยละ 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20</w:t>
            </w:r>
          </w:p>
        </w:tc>
        <w:tc>
          <w:tcPr>
            <w:tcW w:w="1193" w:type="dxa"/>
            <w:vAlign w:val="bottom"/>
          </w:tcPr>
          <w:p w:rsidR="00B7474B" w:rsidRPr="008A01DB" w:rsidRDefault="00B7474B" w:rsidP="007367D5">
            <w:pPr>
              <w:ind w:right="27"/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ร้อยละ 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23</w:t>
            </w:r>
          </w:p>
        </w:tc>
        <w:tc>
          <w:tcPr>
            <w:tcW w:w="1192" w:type="dxa"/>
            <w:vAlign w:val="bottom"/>
          </w:tcPr>
          <w:p w:rsidR="00B7474B" w:rsidRPr="008A01DB" w:rsidRDefault="00B7474B" w:rsidP="007367D5">
            <w:pPr>
              <w:ind w:right="27"/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ร้อยละ 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20</w:t>
            </w:r>
          </w:p>
        </w:tc>
        <w:tc>
          <w:tcPr>
            <w:tcW w:w="1193" w:type="dxa"/>
            <w:vAlign w:val="bottom"/>
          </w:tcPr>
          <w:p w:rsidR="00B7474B" w:rsidRPr="008A01DB" w:rsidRDefault="00B7474B" w:rsidP="007367D5">
            <w:pPr>
              <w:ind w:right="27"/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ร้อยละ 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23</w:t>
            </w:r>
          </w:p>
        </w:tc>
      </w:tr>
      <w:tr w:rsidR="00B7474B" w:rsidRPr="00DF12E2" w:rsidTr="00047B32">
        <w:tc>
          <w:tcPr>
            <w:tcW w:w="4500" w:type="dxa"/>
            <w:vAlign w:val="bottom"/>
          </w:tcPr>
          <w:p w:rsidR="00B7474B" w:rsidRPr="008A01DB" w:rsidRDefault="00B7474B" w:rsidP="007367D5">
            <w:pPr>
              <w:ind w:left="312" w:right="-43" w:hanging="27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192" w:type="dxa"/>
            <w:vAlign w:val="bottom"/>
          </w:tcPr>
          <w:p w:rsidR="00B7474B" w:rsidRPr="008A01DB" w:rsidRDefault="0040180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108,109</w:t>
            </w:r>
          </w:p>
        </w:tc>
        <w:tc>
          <w:tcPr>
            <w:tcW w:w="1193" w:type="dxa"/>
            <w:vAlign w:val="bottom"/>
          </w:tcPr>
          <w:p w:rsidR="00B7474B" w:rsidRPr="008A01DB" w:rsidRDefault="006A7F8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154,036</w:t>
            </w:r>
          </w:p>
        </w:tc>
        <w:tc>
          <w:tcPr>
            <w:tcW w:w="1192" w:type="dxa"/>
            <w:vAlign w:val="bottom"/>
          </w:tcPr>
          <w:p w:rsidR="00B7474B" w:rsidRPr="008A01DB" w:rsidRDefault="00B7474B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121,</w:t>
            </w:r>
            <w:r w:rsidR="00730D37" w:rsidRPr="008A01DB">
              <w:rPr>
                <w:rFonts w:ascii="Angsana New" w:hAnsi="Angsana New"/>
                <w:spacing w:val="-4"/>
                <w:sz w:val="30"/>
                <w:szCs w:val="30"/>
              </w:rPr>
              <w:t>632</w:t>
            </w:r>
          </w:p>
        </w:tc>
        <w:tc>
          <w:tcPr>
            <w:tcW w:w="1193" w:type="dxa"/>
            <w:vAlign w:val="bottom"/>
          </w:tcPr>
          <w:p w:rsidR="00B7474B" w:rsidRPr="008A01DB" w:rsidRDefault="006A7F8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147,729</w:t>
            </w:r>
          </w:p>
        </w:tc>
      </w:tr>
      <w:tr w:rsidR="00730D37" w:rsidRPr="00DF12E2" w:rsidTr="00047B32">
        <w:tc>
          <w:tcPr>
            <w:tcW w:w="4500" w:type="dxa"/>
            <w:vAlign w:val="bottom"/>
          </w:tcPr>
          <w:p w:rsidR="00730D37" w:rsidRPr="008A01DB" w:rsidRDefault="00730D37" w:rsidP="007367D5">
            <w:pPr>
              <w:ind w:left="312" w:right="-43" w:hanging="270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ผลกระทบทางภาษีของ</w:t>
            </w: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รายได้และ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  <w:cs/>
              </w:rPr>
              <w:t>ค่าใช้จ่ายที่ไม่</w:t>
            </w: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ถือเป็นรายได้หรือค่าใช้จ่ายทางภาษี 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:</w:t>
            </w:r>
          </w:p>
        </w:tc>
        <w:tc>
          <w:tcPr>
            <w:tcW w:w="1192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93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93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30D37" w:rsidRPr="00DF12E2" w:rsidTr="00047B32">
        <w:tc>
          <w:tcPr>
            <w:tcW w:w="4500" w:type="dxa"/>
            <w:vAlign w:val="bottom"/>
          </w:tcPr>
          <w:p w:rsidR="00730D37" w:rsidRPr="008A01DB" w:rsidRDefault="00730D37" w:rsidP="007367D5">
            <w:pPr>
              <w:ind w:left="222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การส่งเสริมการลงทุน</w:t>
            </w:r>
            <w:r w:rsidRPr="008A01D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A01DB">
              <w:rPr>
                <w:rFonts w:ascii="Angsana New" w:hAnsi="Angsana New"/>
                <w:sz w:val="30"/>
                <w:szCs w:val="30"/>
                <w:cs/>
              </w:rPr>
              <w:t xml:space="preserve">(หมายเหตุ </w:t>
            </w:r>
            <w:r w:rsidR="00236A04" w:rsidRPr="008A01DB">
              <w:rPr>
                <w:rFonts w:ascii="Angsana New" w:hAnsi="Angsana New"/>
                <w:sz w:val="30"/>
                <w:szCs w:val="30"/>
              </w:rPr>
              <w:t>20</w:t>
            </w:r>
            <w:r w:rsidRPr="008A01D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192" w:type="dxa"/>
            <w:vAlign w:val="bottom"/>
          </w:tcPr>
          <w:p w:rsidR="00730D37" w:rsidRPr="008A01DB" w:rsidRDefault="006039F1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(67,563</w:t>
            </w:r>
            <w:r w:rsidR="006A7F85" w:rsidRPr="008A01DB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193" w:type="dxa"/>
            <w:vAlign w:val="bottom"/>
          </w:tcPr>
          <w:p w:rsidR="00730D37" w:rsidRPr="008A01DB" w:rsidRDefault="006A7F8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(98,668)</w:t>
            </w:r>
          </w:p>
        </w:tc>
        <w:tc>
          <w:tcPr>
            <w:tcW w:w="1192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730D37" w:rsidRPr="00DF12E2" w:rsidTr="00047B32">
        <w:tc>
          <w:tcPr>
            <w:tcW w:w="4500" w:type="dxa"/>
            <w:vAlign w:val="bottom"/>
          </w:tcPr>
          <w:p w:rsidR="00730D37" w:rsidRPr="008A01DB" w:rsidRDefault="00730D37" w:rsidP="007367D5">
            <w:pPr>
              <w:ind w:left="222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F12E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เงินปันผลรับจากบริษัทย่อย</w:t>
            </w:r>
          </w:p>
        </w:tc>
        <w:tc>
          <w:tcPr>
            <w:tcW w:w="1192" w:type="dxa"/>
            <w:vAlign w:val="bottom"/>
          </w:tcPr>
          <w:p w:rsidR="00730D37" w:rsidRPr="008A01DB" w:rsidRDefault="006A7F8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:rsidR="00730D37" w:rsidRPr="008A01DB" w:rsidRDefault="006A7F8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:rsidR="00730D37" w:rsidRPr="008A01DB" w:rsidRDefault="00730D37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(69,757)</w:t>
            </w:r>
          </w:p>
        </w:tc>
        <w:tc>
          <w:tcPr>
            <w:tcW w:w="1193" w:type="dxa"/>
            <w:vAlign w:val="bottom"/>
          </w:tcPr>
          <w:p w:rsidR="00730D37" w:rsidRPr="008A01DB" w:rsidRDefault="006A7F85" w:rsidP="007367D5">
            <w:pP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(106,781)</w:t>
            </w:r>
          </w:p>
        </w:tc>
      </w:tr>
      <w:tr w:rsidR="00401805" w:rsidRPr="00DF12E2" w:rsidTr="00047B32">
        <w:tc>
          <w:tcPr>
            <w:tcW w:w="4500" w:type="dxa"/>
            <w:vAlign w:val="bottom"/>
          </w:tcPr>
          <w:p w:rsidR="00401805" w:rsidRPr="008A01DB" w:rsidRDefault="00401805" w:rsidP="007367D5">
            <w:pPr>
              <w:ind w:left="222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1192" w:type="dxa"/>
            <w:vAlign w:val="bottom"/>
          </w:tcPr>
          <w:p w:rsidR="00401805" w:rsidRPr="008A01DB" w:rsidRDefault="006039F1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(1,468</w:t>
            </w:r>
            <w:r w:rsidR="006A7F85" w:rsidRPr="008A01DB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193" w:type="dxa"/>
            <w:vAlign w:val="bottom"/>
          </w:tcPr>
          <w:p w:rsidR="00401805" w:rsidRPr="008A01DB" w:rsidRDefault="006A7F85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7,052</w:t>
            </w:r>
          </w:p>
        </w:tc>
        <w:tc>
          <w:tcPr>
            <w:tcW w:w="1192" w:type="dxa"/>
            <w:vAlign w:val="bottom"/>
          </w:tcPr>
          <w:p w:rsidR="00401805" w:rsidRPr="008A01DB" w:rsidRDefault="00401805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</w:t>
            </w:r>
            <w:r w:rsidR="002E70C3" w:rsidRPr="008A01DB">
              <w:rPr>
                <w:rFonts w:ascii="Angsana New" w:hAnsi="Angsana New"/>
                <w:spacing w:val="-4"/>
                <w:sz w:val="30"/>
                <w:szCs w:val="30"/>
              </w:rPr>
              <w:t>932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193" w:type="dxa"/>
            <w:vAlign w:val="bottom"/>
          </w:tcPr>
          <w:p w:rsidR="00401805" w:rsidRPr="008A01DB" w:rsidRDefault="006A7F85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1,616</w:t>
            </w:r>
          </w:p>
        </w:tc>
      </w:tr>
      <w:tr w:rsidR="00730D37" w:rsidRPr="00DF12E2" w:rsidTr="00047B32">
        <w:tc>
          <w:tcPr>
            <w:tcW w:w="4500" w:type="dxa"/>
            <w:vAlign w:val="bottom"/>
          </w:tcPr>
          <w:p w:rsidR="00730D37" w:rsidRPr="008A01DB" w:rsidRDefault="00730D37" w:rsidP="007367D5">
            <w:pPr>
              <w:ind w:left="312" w:right="-43" w:hanging="27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192" w:type="dxa"/>
            <w:vAlign w:val="bottom"/>
          </w:tcPr>
          <w:p w:rsidR="00730D37" w:rsidRPr="008A01DB" w:rsidRDefault="00401805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39,078</w:t>
            </w:r>
          </w:p>
        </w:tc>
        <w:tc>
          <w:tcPr>
            <w:tcW w:w="1193" w:type="dxa"/>
            <w:vAlign w:val="bottom"/>
          </w:tcPr>
          <w:p w:rsidR="00730D37" w:rsidRPr="008A01DB" w:rsidRDefault="006A7F85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62,420</w:t>
            </w:r>
          </w:p>
        </w:tc>
        <w:tc>
          <w:tcPr>
            <w:tcW w:w="1192" w:type="dxa"/>
            <w:vAlign w:val="bottom"/>
          </w:tcPr>
          <w:p w:rsidR="00730D37" w:rsidRPr="008A01DB" w:rsidRDefault="002E70C3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50,943</w:t>
            </w:r>
          </w:p>
        </w:tc>
        <w:tc>
          <w:tcPr>
            <w:tcW w:w="1193" w:type="dxa"/>
            <w:vAlign w:val="bottom"/>
          </w:tcPr>
          <w:p w:rsidR="00730D37" w:rsidRPr="008A01DB" w:rsidRDefault="00730D37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ind w:right="27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42,564</w:t>
            </w:r>
          </w:p>
        </w:tc>
      </w:tr>
    </w:tbl>
    <w:p w:rsidR="00FE6740" w:rsidRPr="00E17FD8" w:rsidRDefault="00FE6740" w:rsidP="007367D5">
      <w:pPr>
        <w:spacing w:before="240" w:after="120"/>
        <w:ind w:left="634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Pr="00E17FD8">
        <w:rPr>
          <w:rFonts w:ascii="Angsana New" w:hAnsi="Angsana New"/>
          <w:sz w:val="32"/>
          <w:szCs w:val="32"/>
          <w:cs/>
        </w:rPr>
        <w:t>ภาษีเงินได้รอ</w:t>
      </w:r>
      <w:r w:rsidRPr="00E17FD8">
        <w:rPr>
          <w:rFonts w:ascii="Angsana New" w:hAnsi="Angsana New" w:hint="cs"/>
          <w:sz w:val="32"/>
          <w:szCs w:val="32"/>
          <w:cs/>
        </w:rPr>
        <w:t>การ</w:t>
      </w:r>
      <w:r w:rsidRPr="00E17FD8">
        <w:rPr>
          <w:rFonts w:ascii="Angsana New" w:hAnsi="Angsana New"/>
          <w:sz w:val="32"/>
          <w:szCs w:val="32"/>
          <w:cs/>
        </w:rPr>
        <w:t>ตัดบัญชี</w:t>
      </w:r>
      <w:r w:rsidRPr="00E17FD8">
        <w:rPr>
          <w:rFonts w:ascii="Angsana New" w:hAnsi="Angsana New" w:hint="cs"/>
          <w:sz w:val="32"/>
          <w:szCs w:val="32"/>
          <w:cs/>
        </w:rPr>
        <w:t>และหนี้สินภาษีเงินได้รอการตัดบัญชี</w:t>
      </w:r>
      <w:r w:rsidR="006039F1">
        <w:rPr>
          <w:rFonts w:ascii="Angsana New" w:hAnsi="Angsana New" w:hint="cs"/>
          <w:sz w:val="32"/>
          <w:szCs w:val="32"/>
          <w:cs/>
        </w:rPr>
        <w:t xml:space="preserve"> ณ วันที่</w:t>
      </w:r>
      <w:r w:rsidR="00047B32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6039F1">
        <w:rPr>
          <w:rFonts w:ascii="Angsana New" w:hAnsi="Angsana New" w:hint="cs"/>
          <w:sz w:val="32"/>
          <w:szCs w:val="32"/>
          <w:cs/>
        </w:rPr>
        <w:t xml:space="preserve">31 ธันวาคม 2556 และ 2555 </w:t>
      </w:r>
      <w:r w:rsidRPr="00E17FD8">
        <w:rPr>
          <w:rFonts w:ascii="Angsana New" w:hAnsi="Angsana New"/>
          <w:sz w:val="32"/>
          <w:szCs w:val="32"/>
          <w:cs/>
        </w:rPr>
        <w:t>ประกอบด้วยรายการดังต่อไปนี้</w:t>
      </w:r>
    </w:p>
    <w:tbl>
      <w:tblPr>
        <w:tblW w:w="9270" w:type="dxa"/>
        <w:tblInd w:w="468" w:type="dxa"/>
        <w:tblLayout w:type="fixed"/>
        <w:tblLook w:val="0000"/>
      </w:tblPr>
      <w:tblGrid>
        <w:gridCol w:w="4230"/>
        <w:gridCol w:w="1260"/>
        <w:gridCol w:w="1260"/>
        <w:gridCol w:w="1260"/>
        <w:gridCol w:w="1260"/>
      </w:tblGrid>
      <w:tr w:rsidR="00FE6740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FE6740" w:rsidRPr="008A01DB" w:rsidRDefault="00FE6740" w:rsidP="007367D5">
            <w:pPr>
              <w:tabs>
                <w:tab w:val="left" w:pos="567"/>
                <w:tab w:val="left" w:pos="1134"/>
                <w:tab w:val="left" w:pos="1701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740" w:rsidRPr="008A01DB" w:rsidRDefault="00FE6740" w:rsidP="007367D5">
            <w:pPr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</w:rPr>
              <w:t>(</w:t>
            </w:r>
            <w:r w:rsidRPr="008A01D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8A01D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A01DB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  <w:r w:rsidRPr="008A01D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E6740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FE6740" w:rsidRPr="008A01DB" w:rsidRDefault="00FE6740" w:rsidP="007367D5">
            <w:pPr>
              <w:tabs>
                <w:tab w:val="left" w:pos="567"/>
                <w:tab w:val="left" w:pos="1134"/>
                <w:tab w:val="left" w:pos="1701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</w:tcBorders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:rsidR="00FE6740" w:rsidRPr="008A01DB" w:rsidRDefault="00FE6740" w:rsidP="007367D5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D036B4" w:rsidP="007367D5">
            <w:pPr>
              <w:tabs>
                <w:tab w:val="left" w:pos="567"/>
                <w:tab w:val="left" w:pos="1134"/>
                <w:tab w:val="left" w:pos="1701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D036B4" w:rsidP="007367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D036B4" w:rsidP="007367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D036B4" w:rsidP="007367D5">
            <w:pPr>
              <w:tabs>
                <w:tab w:val="left" w:pos="567"/>
                <w:tab w:val="left" w:pos="1134"/>
                <w:tab w:val="left" w:pos="1701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A01D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</w:t>
            </w:r>
            <w:r w:rsidR="00C40306" w:rsidRPr="008A01D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2F24B3" w:rsidRPr="008A01D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2F24B3" w:rsidRPr="008A01D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หนี้สิน)</w:t>
            </w:r>
            <w:r w:rsidR="00C40306" w:rsidRPr="008A01D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8A01D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D036B4" w:rsidP="007367D5">
            <w:pPr>
              <w:tabs>
                <w:tab w:val="decimal" w:pos="612"/>
              </w:tabs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D036B4" w:rsidP="007367D5">
            <w:pPr>
              <w:tabs>
                <w:tab w:val="decimal" w:pos="612"/>
              </w:tabs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612"/>
              </w:tabs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612"/>
              </w:tabs>
              <w:jc w:val="righ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D036B4" w:rsidRPr="00DF12E2" w:rsidTr="00047B32">
        <w:trPr>
          <w:trHeight w:val="60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DF12E2" w:rsidRDefault="00C0542D" w:rsidP="007367D5">
            <w:pPr>
              <w:ind w:left="342" w:right="-108" w:hanging="18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F12E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ลูกหนี้การค้าและลูกหนี้อื่น</w:t>
            </w:r>
            <w:r w:rsidRPr="00DF12E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DF12E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D036B4" w:rsidRPr="00DF12E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ค่าเผื่อหนี้สงสัยจะสูญ</w:t>
            </w:r>
            <w:r w:rsidR="00E411DA" w:rsidRPr="00DF12E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และประมาณการรับคืน</w:t>
            </w:r>
            <w:r w:rsidRPr="00DF12E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6039F1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5,514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8C645A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691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DF12E2" w:rsidRDefault="001F005C" w:rsidP="007367D5">
            <w:pPr>
              <w:ind w:left="342" w:right="-108" w:hanging="180"/>
              <w:rPr>
                <w:rFonts w:ascii="Angsana New" w:hAnsi="Angsana New"/>
                <w:color w:val="000000"/>
                <w:sz w:val="30"/>
                <w:szCs w:val="30"/>
                <w:rtl/>
                <w:cs/>
              </w:rPr>
            </w:pPr>
            <w:r w:rsidRPr="00DF12E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สินทรัพย์ไม่มีตัวตน (ผลแตกต่าง</w:t>
            </w:r>
            <w:r w:rsidR="00D036B4" w:rsidRPr="00DF12E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</w:t>
            </w:r>
            <w:r w:rsidR="002F24B3" w:rsidRPr="00DF12E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ตัดจำหน่าย</w:t>
            </w:r>
            <w:r w:rsidRPr="00DF12E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0B7D61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(7,095</w:t>
            </w:r>
            <w:r w:rsidR="00211376" w:rsidRPr="008A01DB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8C645A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D036B4" w:rsidRPr="008A01DB" w:rsidRDefault="006039F1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(1,098</w:t>
            </w:r>
            <w:r w:rsidR="002F24B3" w:rsidRPr="008A01DB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D036B4" w:rsidP="007367D5">
            <w:pPr>
              <w:ind w:left="342" w:right="-108" w:hanging="18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211376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4,595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8C645A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2,759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7B1816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7B1816" w:rsidRPr="008A01DB" w:rsidRDefault="007B1816" w:rsidP="007367D5">
            <w:pPr>
              <w:ind w:left="342" w:right="-108" w:hanging="18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7B1816" w:rsidRPr="008A01DB" w:rsidRDefault="007B1816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12,368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B1816" w:rsidRPr="008A01DB" w:rsidRDefault="007B1816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7B1816" w:rsidRPr="008A01DB" w:rsidRDefault="007B1816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7B1816" w:rsidRPr="008A01DB" w:rsidRDefault="007B1816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7B1816" w:rsidP="007367D5">
            <w:pPr>
              <w:ind w:left="342" w:right="-108" w:hanging="180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A01DB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="00C40306" w:rsidRPr="008A01D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A01DB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6039F1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64</w:t>
            </w: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D036B4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:rsidR="00D036B4" w:rsidRPr="008A01DB" w:rsidRDefault="006039F1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(748</w:t>
            </w:r>
            <w:r w:rsidR="007B1816" w:rsidRPr="008A01DB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D036B4" w:rsidP="007367D5">
            <w:pPr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211376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16,029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8C645A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D036B4" w:rsidRPr="008A01DB" w:rsidRDefault="002F24B3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1,604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E411DA" w:rsidP="007367D5">
            <w:pPr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A01DB">
              <w:rPr>
                <w:rFonts w:ascii="Angsana New" w:hAnsi="Angsana New" w:hint="cs"/>
                <w:sz w:val="30"/>
                <w:szCs w:val="30"/>
                <w:cs/>
              </w:rPr>
              <w:t>โดยแสดงเป็น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047B32" w:rsidRDefault="002F24B3" w:rsidP="007367D5">
            <w:pPr>
              <w:ind w:left="342" w:right="-108" w:hanging="18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8C645A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21,768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8C645A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D036B4" w:rsidRPr="008A01DB" w:rsidRDefault="00E94293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1,604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E94293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E94293" w:rsidRPr="00047B32" w:rsidRDefault="00E94293" w:rsidP="007367D5">
            <w:pPr>
              <w:ind w:left="342" w:right="-108" w:hanging="18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47B3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E94293" w:rsidRPr="008A01DB" w:rsidRDefault="008C645A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(5,739)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94293" w:rsidRPr="008A01DB" w:rsidRDefault="008C645A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E94293" w:rsidRPr="008A01DB" w:rsidRDefault="00E94293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E94293" w:rsidRPr="008A01DB" w:rsidRDefault="00E94293" w:rsidP="007367D5">
            <w:pPr>
              <w:pBdr>
                <w:bottom w:val="sing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D036B4" w:rsidRPr="00DF12E2" w:rsidTr="00047B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D036B4" w:rsidRPr="008A01DB" w:rsidRDefault="00D036B4" w:rsidP="007367D5">
            <w:pPr>
              <w:tabs>
                <w:tab w:val="left" w:pos="567"/>
                <w:tab w:val="left" w:pos="1134"/>
                <w:tab w:val="left" w:pos="1701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A01DB">
              <w:rPr>
                <w:rFonts w:ascii="Angsana New" w:hAnsi="Angsana New"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:rsidR="00D036B4" w:rsidRPr="008A01DB" w:rsidRDefault="008C645A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16,029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D036B4" w:rsidRPr="008A01DB" w:rsidRDefault="00211376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:rsidR="00D036B4" w:rsidRPr="008A01DB" w:rsidRDefault="009442F6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1,604</w:t>
            </w:r>
          </w:p>
        </w:tc>
        <w:tc>
          <w:tcPr>
            <w:tcW w:w="1260" w:type="dxa"/>
          </w:tcPr>
          <w:p w:rsidR="00D036B4" w:rsidRPr="008A01DB" w:rsidRDefault="00D036B4" w:rsidP="007367D5">
            <w:pPr>
              <w:pBdr>
                <w:bottom w:val="double" w:sz="4" w:space="1" w:color="auto"/>
              </w:pBdr>
              <w:tabs>
                <w:tab w:val="decimal" w:pos="91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A01DB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</w:tbl>
    <w:p w:rsidR="00FE6740" w:rsidRPr="00E17FD8" w:rsidRDefault="00FE6740" w:rsidP="007367D5">
      <w:pPr>
        <w:spacing w:before="240"/>
        <w:ind w:left="533" w:right="-43"/>
        <w:jc w:val="thaiDistribute"/>
        <w:rPr>
          <w:rFonts w:ascii="Angsana New" w:hAnsi="Angsana New"/>
          <w:color w:val="FF0000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Pr="00E17FD8">
        <w:rPr>
          <w:rFonts w:ascii="Angsana New" w:hAnsi="Angsana New"/>
          <w:sz w:val="32"/>
          <w:szCs w:val="32"/>
        </w:rPr>
        <w:t>31</w:t>
      </w:r>
      <w:r w:rsidRPr="00E17FD8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E17FD8">
        <w:rPr>
          <w:rFonts w:ascii="Angsana New" w:hAnsi="Angsana New"/>
          <w:sz w:val="32"/>
          <w:szCs w:val="32"/>
        </w:rPr>
        <w:t>2556</w:t>
      </w:r>
      <w:r w:rsidRPr="00E17FD8">
        <w:rPr>
          <w:rFonts w:ascii="Angsana New" w:hAnsi="Angsana New" w:hint="cs"/>
          <w:sz w:val="32"/>
          <w:szCs w:val="32"/>
          <w:cs/>
        </w:rPr>
        <w:t xml:space="preserve"> บ</w:t>
      </w:r>
      <w:r w:rsidR="00E411DA">
        <w:rPr>
          <w:rFonts w:ascii="Angsana New" w:eastAsia="MS Mincho" w:hAnsi="Angsana New"/>
          <w:sz w:val="32"/>
          <w:szCs w:val="32"/>
          <w:cs/>
        </w:rPr>
        <w:t>ริษัท</w:t>
      </w:r>
      <w:r w:rsidR="009A5C80" w:rsidRPr="00E17FD8">
        <w:rPr>
          <w:rFonts w:ascii="Angsana New" w:eastAsia="MS Mincho" w:hAnsi="Angsana New" w:hint="cs"/>
          <w:sz w:val="32"/>
          <w:szCs w:val="32"/>
          <w:cs/>
        </w:rPr>
        <w:t>ย่อย</w:t>
      </w:r>
      <w:r w:rsidRPr="00E17FD8">
        <w:rPr>
          <w:rFonts w:ascii="Angsana New" w:eastAsia="MS Mincho" w:hAnsi="Angsana New"/>
          <w:sz w:val="32"/>
          <w:szCs w:val="32"/>
          <w:cs/>
        </w:rPr>
        <w:t>มีรายการผลแตกต่างชั่วคราวที่ใช้หักภาษีและขาดทุนทางภาษีที่</w:t>
      </w:r>
      <w:r w:rsidR="00047B32">
        <w:rPr>
          <w:rFonts w:ascii="Angsana New" w:eastAsia="MS Mincho" w:hAnsi="Angsana New" w:hint="cs"/>
          <w:sz w:val="32"/>
          <w:szCs w:val="32"/>
          <w:cs/>
        </w:rPr>
        <w:t xml:space="preserve">           </w:t>
      </w:r>
      <w:r w:rsidRPr="00E17FD8">
        <w:rPr>
          <w:rFonts w:ascii="Angsana New" w:eastAsia="MS Mincho" w:hAnsi="Angsana New"/>
          <w:sz w:val="32"/>
          <w:szCs w:val="32"/>
          <w:cs/>
        </w:rPr>
        <w:t>ยังไม่ได้ใช้</w:t>
      </w:r>
      <w:r w:rsidRPr="00E17FD8">
        <w:rPr>
          <w:rFonts w:ascii="Angsana New" w:eastAsia="MS Mincho" w:hAnsi="Angsana New"/>
          <w:sz w:val="32"/>
          <w:szCs w:val="32"/>
        </w:rPr>
        <w:t xml:space="preserve"> </w:t>
      </w:r>
      <w:r w:rsidRPr="00E17FD8">
        <w:rPr>
          <w:rFonts w:ascii="Angsana New" w:eastAsia="MS Mincho" w:hAnsi="Angsana New"/>
          <w:sz w:val="32"/>
          <w:szCs w:val="32"/>
          <w:cs/>
        </w:rPr>
        <w:t>จำนวน</w:t>
      </w:r>
      <w:r w:rsidR="006039F1">
        <w:rPr>
          <w:rFonts w:ascii="Angsana New" w:eastAsia="MS Mincho" w:hAnsi="Angsana New" w:hint="cs"/>
          <w:sz w:val="32"/>
          <w:szCs w:val="32"/>
          <w:cs/>
        </w:rPr>
        <w:t xml:space="preserve"> 22 </w:t>
      </w:r>
      <w:r w:rsidRPr="00E17FD8">
        <w:rPr>
          <w:rFonts w:ascii="Angsana New" w:eastAsia="MS Mincho" w:hAnsi="Angsana New"/>
          <w:sz w:val="32"/>
          <w:szCs w:val="32"/>
          <w:cs/>
        </w:rPr>
        <w:t>ล้านบาท</w:t>
      </w:r>
      <w:r w:rsidRPr="00E17FD8">
        <w:rPr>
          <w:rFonts w:ascii="Angsana New" w:eastAsia="MS Mincho" w:hAnsi="Angsana New"/>
          <w:sz w:val="32"/>
          <w:szCs w:val="32"/>
        </w:rPr>
        <w:t xml:space="preserve"> </w:t>
      </w:r>
      <w:r w:rsidR="00E411DA">
        <w:rPr>
          <w:rFonts w:ascii="Angsana New" w:eastAsia="MS Mincho" w:hAnsi="Angsana New"/>
          <w:sz w:val="32"/>
          <w:szCs w:val="32"/>
          <w:cs/>
        </w:rPr>
        <w:t>ที่บริษัท</w:t>
      </w:r>
      <w:r w:rsidR="00E411DA">
        <w:rPr>
          <w:rFonts w:ascii="Angsana New" w:eastAsia="MS Mincho" w:hAnsi="Angsana New" w:hint="cs"/>
          <w:sz w:val="32"/>
          <w:szCs w:val="32"/>
          <w:cs/>
        </w:rPr>
        <w:t>ย่อย</w:t>
      </w:r>
      <w:r w:rsidRPr="00E17FD8">
        <w:rPr>
          <w:rFonts w:ascii="Angsana New" w:eastAsia="MS Mincho" w:hAnsi="Angsana New"/>
          <w:sz w:val="32"/>
          <w:szCs w:val="32"/>
          <w:cs/>
        </w:rPr>
        <w:t>ไม่ได้บันทึกสินทรัพย์ภาษีเงินได้รอการตัดบัญชี</w:t>
      </w:r>
      <w:r w:rsidRPr="00E17FD8">
        <w:rPr>
          <w:rFonts w:ascii="Angsana New" w:hAnsi="Angsana New" w:hint="cs"/>
          <w:sz w:val="32"/>
          <w:szCs w:val="32"/>
          <w:cs/>
        </w:rPr>
        <w:t xml:space="preserve"> เนื่องจาก</w:t>
      </w:r>
      <w:r w:rsidR="00047B32">
        <w:rPr>
          <w:rFonts w:ascii="Angsana New" w:hAnsi="Angsana New" w:hint="cs"/>
          <w:sz w:val="32"/>
          <w:szCs w:val="32"/>
          <w:cs/>
        </w:rPr>
        <w:t xml:space="preserve">      </w:t>
      </w:r>
      <w:r w:rsidRPr="00E17FD8">
        <w:rPr>
          <w:rFonts w:ascii="Angsana New" w:hAnsi="Angsana New" w:hint="cs"/>
          <w:sz w:val="32"/>
          <w:szCs w:val="32"/>
          <w:cs/>
        </w:rPr>
        <w:t>บริษัท</w:t>
      </w:r>
      <w:r w:rsidR="00E411DA">
        <w:rPr>
          <w:rFonts w:ascii="Angsana New" w:hAnsi="Angsana New" w:hint="cs"/>
          <w:sz w:val="32"/>
          <w:szCs w:val="32"/>
          <w:cs/>
        </w:rPr>
        <w:t>ย่อยพิจารณาแล้วเห็นว่าบริษัทย่อย</w:t>
      </w:r>
      <w:r w:rsidRPr="00E17FD8">
        <w:rPr>
          <w:rFonts w:ascii="Angsana New" w:hAnsi="Angsana New" w:hint="cs"/>
          <w:sz w:val="32"/>
          <w:szCs w:val="32"/>
          <w:cs/>
        </w:rPr>
        <w:t>อาจไม่มีกำไรทางภาษีในอนาคตเพียงพอที่จะนำผลแตกต่างชั่วคราวและขาดทุนทางภาษีที่ยังไม่ได้ใช้ข้างต้นมาใช้ประโยชน์ได้</w:t>
      </w:r>
    </w:p>
    <w:p w:rsidR="006448C2" w:rsidRPr="00E17FD8" w:rsidRDefault="00236A04" w:rsidP="007367D5">
      <w:pPr>
        <w:tabs>
          <w:tab w:val="left" w:pos="60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217884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48C2" w:rsidRPr="00E17FD8">
        <w:rPr>
          <w:rFonts w:ascii="Angsana New" w:hAnsi="Angsana New" w:hint="cs"/>
          <w:b/>
          <w:bCs/>
          <w:sz w:val="32"/>
          <w:szCs w:val="32"/>
          <w:cs/>
        </w:rPr>
        <w:tab/>
        <w:t>การส่งเสริมการลงทุน</w:t>
      </w:r>
    </w:p>
    <w:p w:rsidR="006448C2" w:rsidRPr="00E17FD8" w:rsidRDefault="006448C2" w:rsidP="007367D5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="00136F65" w:rsidRPr="00E17FD8">
        <w:rPr>
          <w:rFonts w:ascii="Angsana New" w:hAnsi="Angsana New" w:hint="cs"/>
          <w:sz w:val="32"/>
          <w:szCs w:val="32"/>
          <w:cs/>
        </w:rPr>
        <w:t xml:space="preserve">บริษัท โมโน อินโฟ ซิสเต็มส์ จำกัด ซึ่งเป็นบริษัทย่อย </w:t>
      </w:r>
      <w:r w:rsidRPr="00E17FD8">
        <w:rPr>
          <w:rFonts w:ascii="Angsana New" w:hAnsi="Angsana New" w:hint="cs"/>
          <w:sz w:val="32"/>
          <w:szCs w:val="32"/>
          <w:cs/>
        </w:rPr>
        <w:t xml:space="preserve">ได้รับสิทธิพิเศษทางภาษีจากคณะกรรมการส่งเสริมการลงทุนตามบัตรส่งเสริมการลงทุนเลขที่ </w:t>
      </w:r>
      <w:r w:rsidR="00C0610B" w:rsidRPr="00E17FD8">
        <w:rPr>
          <w:rFonts w:ascii="Angsana New" w:hAnsi="Angsana New"/>
          <w:sz w:val="32"/>
          <w:szCs w:val="32"/>
        </w:rPr>
        <w:t>1029(7)/2554</w:t>
      </w:r>
      <w:r w:rsidR="00047B32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5B3C41" w:rsidRPr="00E17FD8">
        <w:rPr>
          <w:rFonts w:ascii="Angsana New" w:hAnsi="Angsana New" w:hint="cs"/>
          <w:sz w:val="32"/>
          <w:szCs w:val="32"/>
          <w:cs/>
        </w:rPr>
        <w:t>11 มกราคม 2554</w:t>
      </w:r>
      <w:r w:rsidRPr="00E17FD8">
        <w:rPr>
          <w:rFonts w:ascii="Angsana New" w:hAnsi="Angsana New" w:hint="cs"/>
          <w:sz w:val="32"/>
          <w:szCs w:val="32"/>
          <w:cs/>
        </w:rPr>
        <w:t xml:space="preserve"> สิทธิพิเศษดังกล่าวรวมถึงการได้รับยกเว้นภาษีเงินได้นิติบุคคลสำหรับกำไรที่ได้จากการประกอบกิจการที่ได้รับการส่งเสริมเป็นระยะเวลา </w:t>
      </w:r>
      <w:r w:rsidR="00C0610B" w:rsidRPr="00E17FD8">
        <w:rPr>
          <w:rFonts w:ascii="Angsana New" w:hAnsi="Angsana New"/>
          <w:sz w:val="32"/>
          <w:szCs w:val="32"/>
        </w:rPr>
        <w:t>8</w:t>
      </w:r>
      <w:r w:rsidRPr="00E17FD8">
        <w:rPr>
          <w:rFonts w:ascii="Angsana New" w:hAnsi="Angsana New" w:hint="cs"/>
          <w:sz w:val="32"/>
          <w:szCs w:val="32"/>
          <w:cs/>
        </w:rPr>
        <w:t xml:space="preserve"> ปี นับแต่วันที่เริ่มมีรายได้จากการประกอบกิจการนั้น (วันที่ </w:t>
      </w:r>
      <w:r w:rsidR="006652EF" w:rsidRPr="00E17FD8">
        <w:rPr>
          <w:rFonts w:ascii="Angsana New" w:hAnsi="Angsana New" w:hint="cs"/>
          <w:sz w:val="32"/>
          <w:szCs w:val="32"/>
          <w:cs/>
        </w:rPr>
        <w:t>31 กรกฎาคม 2554</w:t>
      </w:r>
      <w:r w:rsidRPr="00E17FD8">
        <w:rPr>
          <w:rFonts w:ascii="Angsana New" w:hAnsi="Angsana New" w:hint="cs"/>
          <w:sz w:val="32"/>
          <w:szCs w:val="32"/>
          <w:cs/>
        </w:rPr>
        <w:t>)</w:t>
      </w:r>
    </w:p>
    <w:p w:rsidR="006448C2" w:rsidRPr="00047B32" w:rsidRDefault="00307A0F" w:rsidP="007367D5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Pr="006039F1">
        <w:rPr>
          <w:rFonts w:ascii="Angsana New" w:hAnsi="Angsana New" w:hint="cs"/>
          <w:spacing w:val="-6"/>
          <w:sz w:val="32"/>
          <w:szCs w:val="32"/>
          <w:cs/>
        </w:rPr>
        <w:t>ในปี 255</w:t>
      </w:r>
      <w:r w:rsidRPr="006039F1">
        <w:rPr>
          <w:rFonts w:ascii="Angsana New" w:hAnsi="Angsana New"/>
          <w:spacing w:val="-6"/>
          <w:sz w:val="32"/>
          <w:szCs w:val="32"/>
        </w:rPr>
        <w:t>6</w:t>
      </w:r>
      <w:r w:rsidR="006448C2" w:rsidRPr="006039F1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6039F1">
        <w:rPr>
          <w:rFonts w:ascii="Angsana New" w:hAnsi="Angsana New" w:hint="cs"/>
          <w:spacing w:val="-6"/>
          <w:sz w:val="32"/>
          <w:szCs w:val="32"/>
          <w:cs/>
        </w:rPr>
        <w:t xml:space="preserve">บริษัท โมโน อินโฟ ซิสเต็มส์ จำกัด </w:t>
      </w:r>
      <w:r w:rsidR="006448C2" w:rsidRPr="006039F1">
        <w:rPr>
          <w:rFonts w:ascii="Angsana New" w:hAnsi="Angsana New" w:hint="cs"/>
          <w:spacing w:val="-6"/>
          <w:sz w:val="32"/>
          <w:szCs w:val="32"/>
          <w:cs/>
        </w:rPr>
        <w:t xml:space="preserve">มีรายได้ที่ได้รับการส่งเสริมการลงทุนเป็นจำนวน </w:t>
      </w:r>
      <w:r w:rsidR="00C0610B" w:rsidRPr="006039F1">
        <w:rPr>
          <w:rFonts w:ascii="Angsana New" w:hAnsi="Angsana New"/>
          <w:spacing w:val="-6"/>
          <w:sz w:val="32"/>
          <w:szCs w:val="32"/>
        </w:rPr>
        <w:t>374</w:t>
      </w:r>
      <w:r w:rsidR="006448C2" w:rsidRPr="006039F1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</w:t>
      </w:r>
      <w:r w:rsidR="00047B32">
        <w:rPr>
          <w:rFonts w:ascii="Angsana New" w:hAnsi="Angsana New" w:hint="cs"/>
          <w:spacing w:val="-6"/>
          <w:sz w:val="32"/>
          <w:szCs w:val="32"/>
          <w:cs/>
        </w:rPr>
        <w:t xml:space="preserve"> (25</w:t>
      </w:r>
      <w:r w:rsidR="00047B32">
        <w:rPr>
          <w:rFonts w:ascii="Angsana New" w:hAnsi="Angsana New"/>
          <w:spacing w:val="-6"/>
          <w:sz w:val="32"/>
          <w:szCs w:val="32"/>
        </w:rPr>
        <w:t xml:space="preserve">55: 458 </w:t>
      </w:r>
      <w:r w:rsidR="00047B32">
        <w:rPr>
          <w:rFonts w:ascii="Angsana New" w:hAnsi="Angsana New" w:hint="cs"/>
          <w:spacing w:val="-6"/>
          <w:sz w:val="32"/>
          <w:szCs w:val="32"/>
          <w:cs/>
        </w:rPr>
        <w:t>ล้านบาท)</w:t>
      </w:r>
    </w:p>
    <w:p w:rsidR="00931436" w:rsidRPr="00E17FD8" w:rsidRDefault="00236A04" w:rsidP="007367D5">
      <w:pPr>
        <w:tabs>
          <w:tab w:val="left" w:pos="2160"/>
          <w:tab w:val="left" w:pos="2880"/>
        </w:tabs>
        <w:spacing w:before="120" w:after="12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21</w:t>
      </w:r>
      <w:r w:rsidR="00175A90" w:rsidRPr="00E17FD8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31436" w:rsidRPr="00E17FD8">
        <w:rPr>
          <w:rFonts w:ascii="Angsana New" w:hAnsi="Angsana New"/>
          <w:b/>
          <w:bCs/>
          <w:sz w:val="32"/>
          <w:szCs w:val="32"/>
        </w:rPr>
        <w:tab/>
      </w:r>
      <w:r w:rsidR="00931436" w:rsidRPr="00E17FD8">
        <w:rPr>
          <w:rFonts w:ascii="Angsana New" w:hAnsi="Angsana New"/>
          <w:b/>
          <w:bCs/>
          <w:sz w:val="32"/>
          <w:szCs w:val="32"/>
          <w:cs/>
        </w:rPr>
        <w:t>กำไรต่อหุ้นขั้นพื้นฐาน</w:t>
      </w:r>
    </w:p>
    <w:p w:rsidR="00931436" w:rsidRPr="00E17FD8" w:rsidRDefault="00734CBF" w:rsidP="007367D5">
      <w:pPr>
        <w:tabs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="00931436" w:rsidRPr="00E17FD8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กำไรต่อหุ้นขั้นพื้นฐานคำนวณโดยหารกำไรสำหรับ</w:t>
      </w:r>
      <w:r w:rsidR="005B1EEF" w:rsidRPr="00E17FD8">
        <w:rPr>
          <w:rFonts w:ascii="Angsana New" w:hAnsi="Angsana New" w:hint="cs"/>
          <w:sz w:val="32"/>
          <w:szCs w:val="32"/>
          <w:cs/>
        </w:rPr>
        <w:t>ปี</w:t>
      </w:r>
      <w:r w:rsidR="00931436" w:rsidRPr="00E17FD8">
        <w:rPr>
          <w:rFonts w:ascii="Angsana New" w:hAnsi="Angsana New" w:hint="cs"/>
          <w:sz w:val="32"/>
          <w:szCs w:val="32"/>
          <w:cs/>
        </w:rPr>
        <w:t xml:space="preserve">ที่เป็นของผู้ถือหุ้นของบริษัทฯ (ไม่รวมกำไรขาดทุนเบ็ดเสร็จอื่น) </w:t>
      </w:r>
      <w:r w:rsidR="00931436" w:rsidRPr="00E17FD8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 w:rsidR="005B1EEF" w:rsidRPr="00E17FD8">
        <w:rPr>
          <w:rFonts w:ascii="Angsana New" w:hAnsi="Angsana New" w:hint="cs"/>
          <w:sz w:val="32"/>
          <w:szCs w:val="32"/>
          <w:cs/>
        </w:rPr>
        <w:t>ปี</w:t>
      </w:r>
    </w:p>
    <w:p w:rsidR="009A6705" w:rsidRPr="00E17FD8" w:rsidRDefault="00236A04" w:rsidP="007367D5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22</w:t>
      </w:r>
      <w:r w:rsidR="009A6705" w:rsidRPr="00E17FD8">
        <w:rPr>
          <w:rFonts w:ascii="Angsana New" w:hAnsi="Angsana New"/>
          <w:b/>
          <w:bCs/>
          <w:sz w:val="32"/>
          <w:szCs w:val="32"/>
        </w:rPr>
        <w:t>.</w:t>
      </w:r>
      <w:r w:rsidR="009A6705" w:rsidRPr="00E17FD8">
        <w:rPr>
          <w:rFonts w:ascii="Angsana New" w:hAnsi="Angsana New"/>
          <w:b/>
          <w:bCs/>
          <w:sz w:val="32"/>
          <w:szCs w:val="32"/>
        </w:rPr>
        <w:tab/>
      </w:r>
      <w:r w:rsidR="009A6705" w:rsidRPr="00E17FD8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:rsidR="009A6705" w:rsidRPr="00E17FD8" w:rsidRDefault="009A6705" w:rsidP="007367D5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sz w:val="32"/>
          <w:szCs w:val="32"/>
          <w:cs/>
        </w:rPr>
      </w:pPr>
      <w:r w:rsidRPr="00E17FD8">
        <w:rPr>
          <w:rFonts w:ascii="Angsana New" w:hAnsi="Angsana New"/>
          <w:sz w:val="32"/>
          <w:szCs w:val="32"/>
          <w:cs/>
        </w:rPr>
        <w:tab/>
        <w:t>บริษัทฯ</w:t>
      </w:r>
      <w:r w:rsidR="00530F72">
        <w:rPr>
          <w:rFonts w:ascii="Angsana New" w:hAnsi="Angsana New" w:hint="cs"/>
          <w:sz w:val="32"/>
          <w:szCs w:val="32"/>
          <w:cs/>
        </w:rPr>
        <w:t xml:space="preserve"> </w:t>
      </w:r>
      <w:r w:rsidR="000B7D61">
        <w:rPr>
          <w:rFonts w:ascii="Angsana New" w:hAnsi="Angsana New" w:hint="cs"/>
          <w:sz w:val="32"/>
          <w:szCs w:val="32"/>
          <w:cs/>
        </w:rPr>
        <w:t>บริษั</w:t>
      </w:r>
      <w:r w:rsidR="009D3470">
        <w:rPr>
          <w:rFonts w:ascii="Angsana New" w:hAnsi="Angsana New" w:hint="cs"/>
          <w:sz w:val="32"/>
          <w:szCs w:val="32"/>
          <w:cs/>
        </w:rPr>
        <w:t>ท</w:t>
      </w:r>
      <w:r w:rsidR="000B7D61">
        <w:rPr>
          <w:rFonts w:ascii="Angsana New" w:hAnsi="Angsana New" w:hint="cs"/>
          <w:sz w:val="32"/>
          <w:szCs w:val="32"/>
          <w:cs/>
        </w:rPr>
        <w:t>ย่อย</w:t>
      </w:r>
      <w:r w:rsidR="00B25741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และพนักงาน</w:t>
      </w:r>
      <w:r w:rsidR="00B25741">
        <w:rPr>
          <w:rFonts w:ascii="Angsana New" w:hAnsi="Angsana New" w:hint="cs"/>
          <w:sz w:val="32"/>
          <w:szCs w:val="32"/>
          <w:cs/>
        </w:rPr>
        <w:t>ของ</w:t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0B7D61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ได้ร่วมกันจัดตั้งกองทุนสำรองเลี้ยงชีพขึ้นตามพระราชบ</w:t>
      </w:r>
      <w:r w:rsidR="006039F1">
        <w:rPr>
          <w:rFonts w:ascii="Angsana New" w:hAnsi="Angsana New"/>
          <w:sz w:val="32"/>
          <w:szCs w:val="32"/>
          <w:cs/>
        </w:rPr>
        <w:t>ัญญัติกองทุนสำรองเลี้ยงชีพ พ.ศ.</w:t>
      </w:r>
      <w:r w:rsidR="006039F1">
        <w:rPr>
          <w:rFonts w:ascii="Angsana New" w:hAnsi="Angsana New" w:hint="cs"/>
          <w:sz w:val="32"/>
          <w:szCs w:val="32"/>
          <w:cs/>
        </w:rPr>
        <w:t xml:space="preserve"> 2530 </w:t>
      </w:r>
      <w:r w:rsidRPr="00E17FD8">
        <w:rPr>
          <w:rFonts w:ascii="Angsana New" w:hAnsi="Angsana New"/>
          <w:sz w:val="32"/>
          <w:szCs w:val="32"/>
          <w:cs/>
        </w:rPr>
        <w:t>โดยบริษัทฯ</w:t>
      </w:r>
      <w:r w:rsidR="00236A04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และพนักงานจะจ่ายสมทบเข้ากองทุนเป็นรายเดือนในอัตราร้อยละ </w:t>
      </w:r>
      <w:r w:rsidRPr="00E17FD8">
        <w:rPr>
          <w:rFonts w:ascii="Angsana New" w:hAnsi="Angsana New"/>
          <w:sz w:val="32"/>
          <w:szCs w:val="32"/>
        </w:rPr>
        <w:t xml:space="preserve">5 </w:t>
      </w:r>
      <w:r w:rsidRPr="00E17FD8">
        <w:rPr>
          <w:rFonts w:ascii="Angsana New" w:hAnsi="Angsana New"/>
          <w:sz w:val="32"/>
          <w:szCs w:val="32"/>
          <w:cs/>
        </w:rPr>
        <w:t xml:space="preserve">ของเงินเดือน กองทุนสำรองเลี้ยงชีพนี้บริหารโดย </w:t>
      </w:r>
      <w:r w:rsidR="00C91317" w:rsidRPr="00E17FD8">
        <w:rPr>
          <w:rFonts w:ascii="Angsana New" w:hAnsi="Angsana New" w:hint="cs"/>
          <w:sz w:val="32"/>
          <w:szCs w:val="32"/>
          <w:cs/>
        </w:rPr>
        <w:t xml:space="preserve">บริษัท หลักทรัพย์จัดการกองทุน ทิสโก้ จำกัด </w:t>
      </w:r>
      <w:r w:rsidRPr="00E17FD8">
        <w:rPr>
          <w:rFonts w:ascii="Angsana New" w:hAnsi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และจะจ่ายให้แก่พนักงานเมื่อพนักงานนั้นออกจากงานตามระเบียบว่าด้วยกองทุนของบริษัทฯ</w:t>
      </w:r>
      <w:r w:rsidR="000B7D61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Pr="00E17FD8">
        <w:rPr>
          <w:rFonts w:ascii="Angsana New" w:hAnsi="Angsana New"/>
          <w:sz w:val="32"/>
          <w:szCs w:val="32"/>
        </w:rPr>
        <w:t>2556</w:t>
      </w:r>
      <w:r w:rsidRPr="00E17FD8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4113FE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ได้จ่ายเงินสมทบกองทุนเป็นจำนวนเงิน </w:t>
      </w:r>
      <w:r w:rsidR="004113FE" w:rsidRPr="00E17FD8">
        <w:rPr>
          <w:rFonts w:ascii="Angsana New" w:hAnsi="Angsana New"/>
          <w:sz w:val="32"/>
          <w:szCs w:val="32"/>
        </w:rPr>
        <w:t>8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="004113FE" w:rsidRPr="00E17FD8">
        <w:rPr>
          <w:rFonts w:ascii="Angsana New" w:hAnsi="Angsana New" w:hint="cs"/>
          <w:sz w:val="32"/>
          <w:szCs w:val="32"/>
          <w:cs/>
        </w:rPr>
        <w:t>ล้าน</w:t>
      </w:r>
      <w:r w:rsidRPr="00E17FD8">
        <w:rPr>
          <w:rFonts w:ascii="Angsana New" w:hAnsi="Angsana New"/>
          <w:sz w:val="32"/>
          <w:szCs w:val="32"/>
          <w:cs/>
        </w:rPr>
        <w:t>บาท (</w:t>
      </w:r>
      <w:r w:rsidRPr="00E17FD8">
        <w:rPr>
          <w:rFonts w:ascii="Angsana New" w:hAnsi="Angsana New"/>
          <w:sz w:val="32"/>
          <w:szCs w:val="32"/>
        </w:rPr>
        <w:t xml:space="preserve">2555: </w:t>
      </w:r>
      <w:r w:rsidR="004113FE" w:rsidRPr="00E17FD8">
        <w:rPr>
          <w:rFonts w:ascii="Angsana New" w:hAnsi="Angsana New"/>
          <w:sz w:val="32"/>
          <w:szCs w:val="32"/>
        </w:rPr>
        <w:t>7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="004113FE" w:rsidRPr="00E17FD8">
        <w:rPr>
          <w:rFonts w:ascii="Angsana New" w:hAnsi="Angsana New" w:hint="cs"/>
          <w:sz w:val="32"/>
          <w:szCs w:val="32"/>
          <w:cs/>
        </w:rPr>
        <w:t>ล้าน</w:t>
      </w:r>
      <w:r w:rsidRPr="00E17FD8">
        <w:rPr>
          <w:rFonts w:ascii="Angsana New" w:hAnsi="Angsana New"/>
          <w:sz w:val="32"/>
          <w:szCs w:val="32"/>
          <w:cs/>
        </w:rPr>
        <w:t>บาท</w:t>
      </w:r>
      <w:r w:rsidRPr="00E17FD8">
        <w:rPr>
          <w:rFonts w:ascii="Angsana New" w:hAnsi="Angsana New"/>
          <w:sz w:val="32"/>
          <w:szCs w:val="32"/>
        </w:rPr>
        <w:t>)</w:t>
      </w:r>
      <w:r w:rsidR="004113FE" w:rsidRPr="00E17FD8">
        <w:rPr>
          <w:rFonts w:ascii="Angsana New" w:hAnsi="Angsana New"/>
          <w:sz w:val="32"/>
          <w:szCs w:val="32"/>
        </w:rPr>
        <w:t xml:space="preserve"> </w:t>
      </w:r>
      <w:r w:rsidR="004113FE" w:rsidRPr="00E17FD8">
        <w:rPr>
          <w:rFonts w:ascii="Angsana New" w:hAnsi="Angsana New" w:hint="cs"/>
          <w:sz w:val="32"/>
          <w:szCs w:val="32"/>
          <w:cs/>
        </w:rPr>
        <w:t>และเฉพาะของบริษัท</w:t>
      </w:r>
      <w:r w:rsidR="0014213C">
        <w:rPr>
          <w:rFonts w:ascii="Angsana New" w:hAnsi="Angsana New" w:hint="cs"/>
          <w:sz w:val="32"/>
          <w:szCs w:val="32"/>
          <w:cs/>
        </w:rPr>
        <w:t>ฯ</w:t>
      </w:r>
      <w:r w:rsidR="004113FE" w:rsidRPr="00E17FD8">
        <w:rPr>
          <w:rFonts w:ascii="Angsana New" w:hAnsi="Angsana New" w:hint="cs"/>
          <w:sz w:val="32"/>
          <w:szCs w:val="32"/>
          <w:cs/>
        </w:rPr>
        <w:t>เป็น</w:t>
      </w:r>
      <w:r w:rsidR="004113FE" w:rsidRPr="00E17FD8">
        <w:rPr>
          <w:rFonts w:ascii="Angsana New" w:hAnsi="Angsana New"/>
          <w:sz w:val="32"/>
          <w:szCs w:val="32"/>
          <w:cs/>
        </w:rPr>
        <w:t xml:space="preserve">จำนวนเงิน </w:t>
      </w:r>
      <w:r w:rsidR="004113FE" w:rsidRPr="00E17FD8">
        <w:rPr>
          <w:rFonts w:ascii="Angsana New" w:hAnsi="Angsana New"/>
          <w:sz w:val="32"/>
          <w:szCs w:val="32"/>
        </w:rPr>
        <w:t xml:space="preserve">4 </w:t>
      </w:r>
      <w:r w:rsidR="004113FE" w:rsidRPr="00E17FD8">
        <w:rPr>
          <w:rFonts w:ascii="Angsana New" w:hAnsi="Angsana New" w:hint="cs"/>
          <w:sz w:val="32"/>
          <w:szCs w:val="32"/>
          <w:cs/>
        </w:rPr>
        <w:t>ล้าน</w:t>
      </w:r>
      <w:r w:rsidR="004113FE" w:rsidRPr="00E17FD8">
        <w:rPr>
          <w:rFonts w:ascii="Angsana New" w:hAnsi="Angsana New"/>
          <w:sz w:val="32"/>
          <w:szCs w:val="32"/>
          <w:cs/>
        </w:rPr>
        <w:t>บาท (</w:t>
      </w:r>
      <w:r w:rsidR="004113FE" w:rsidRPr="00E17FD8">
        <w:rPr>
          <w:rFonts w:ascii="Angsana New" w:hAnsi="Angsana New"/>
          <w:sz w:val="32"/>
          <w:szCs w:val="32"/>
        </w:rPr>
        <w:t xml:space="preserve">2555: 3 </w:t>
      </w:r>
      <w:r w:rsidR="004113FE" w:rsidRPr="00E17FD8">
        <w:rPr>
          <w:rFonts w:ascii="Angsana New" w:hAnsi="Angsana New" w:hint="cs"/>
          <w:sz w:val="32"/>
          <w:szCs w:val="32"/>
          <w:cs/>
        </w:rPr>
        <w:t>ล้าน</w:t>
      </w:r>
      <w:r w:rsidR="004113FE" w:rsidRPr="00E17FD8">
        <w:rPr>
          <w:rFonts w:ascii="Angsana New" w:hAnsi="Angsana New"/>
          <w:sz w:val="32"/>
          <w:szCs w:val="32"/>
          <w:cs/>
        </w:rPr>
        <w:t>บาท</w:t>
      </w:r>
      <w:r w:rsidR="004113FE" w:rsidRPr="00E17FD8">
        <w:rPr>
          <w:rFonts w:ascii="Angsana New" w:hAnsi="Angsana New"/>
          <w:sz w:val="32"/>
          <w:szCs w:val="32"/>
        </w:rPr>
        <w:t>)</w:t>
      </w:r>
    </w:p>
    <w:p w:rsidR="00525537" w:rsidRPr="00E17FD8" w:rsidRDefault="00F87FEF" w:rsidP="0015659B">
      <w:pPr>
        <w:tabs>
          <w:tab w:val="left" w:pos="2160"/>
          <w:tab w:val="left" w:pos="2880"/>
        </w:tabs>
        <w:spacing w:before="12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lastRenderedPageBreak/>
        <w:t>23</w:t>
      </w:r>
      <w:r w:rsidR="00525537" w:rsidRPr="00E17FD8">
        <w:rPr>
          <w:rFonts w:ascii="Angsana New" w:hAnsi="Angsana New"/>
          <w:b/>
          <w:bCs/>
          <w:sz w:val="32"/>
          <w:szCs w:val="32"/>
        </w:rPr>
        <w:t>.</w:t>
      </w:r>
      <w:r w:rsidR="00525537" w:rsidRPr="00E17FD8">
        <w:rPr>
          <w:rFonts w:ascii="Angsana New" w:hAnsi="Angsana New"/>
          <w:b/>
          <w:bCs/>
          <w:sz w:val="32"/>
          <w:szCs w:val="32"/>
        </w:rPr>
        <w:tab/>
      </w:r>
      <w:r w:rsidR="00525537" w:rsidRPr="00E17FD8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9462" w:type="dxa"/>
        <w:tblInd w:w="588" w:type="dxa"/>
        <w:tblLook w:val="01E0"/>
      </w:tblPr>
      <w:tblGrid>
        <w:gridCol w:w="3210"/>
        <w:gridCol w:w="2715"/>
        <w:gridCol w:w="1667"/>
        <w:gridCol w:w="1870"/>
      </w:tblGrid>
      <w:tr w:rsidR="00924130" w:rsidRPr="00E17FD8" w:rsidTr="00551A0F">
        <w:tc>
          <w:tcPr>
            <w:tcW w:w="3210" w:type="dxa"/>
            <w:vAlign w:val="bottom"/>
          </w:tcPr>
          <w:p w:rsidR="00924130" w:rsidRPr="00C27788" w:rsidRDefault="00924130" w:rsidP="0015659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788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715" w:type="dxa"/>
            <w:vAlign w:val="bottom"/>
          </w:tcPr>
          <w:p w:rsidR="00924130" w:rsidRPr="00C27788" w:rsidRDefault="00924130" w:rsidP="0015659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788">
              <w:rPr>
                <w:rFonts w:ascii="Angsana New" w:hAnsi="Angsana New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667" w:type="dxa"/>
            <w:vAlign w:val="bottom"/>
          </w:tcPr>
          <w:p w:rsidR="00EF466A" w:rsidRPr="00C27788" w:rsidRDefault="00924130" w:rsidP="0015659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788">
              <w:rPr>
                <w:rFonts w:ascii="Angsana New" w:hAnsi="Angsana New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870" w:type="dxa"/>
            <w:vAlign w:val="bottom"/>
          </w:tcPr>
          <w:p w:rsidR="00924130" w:rsidRPr="00C27788" w:rsidRDefault="00924130" w:rsidP="0015659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788">
              <w:rPr>
                <w:rFonts w:ascii="Angsana New" w:hAnsi="Angsana New"/>
                <w:sz w:val="30"/>
                <w:szCs w:val="30"/>
                <w:cs/>
              </w:rPr>
              <w:t>เงินปันผลจ่ายต่อหุ้น</w:t>
            </w:r>
            <w:r w:rsidR="00EF466A" w:rsidRPr="00C27788">
              <w:rPr>
                <w:rFonts w:ascii="Angsana New" w:hAnsi="Angsana New"/>
                <w:sz w:val="30"/>
                <w:szCs w:val="30"/>
              </w:rPr>
              <w:t xml:space="preserve">    </w:t>
            </w:r>
          </w:p>
        </w:tc>
      </w:tr>
      <w:tr w:rsidR="00780E34" w:rsidRPr="00E17FD8" w:rsidTr="00551A0F">
        <w:trPr>
          <w:trHeight w:val="397"/>
        </w:trPr>
        <w:tc>
          <w:tcPr>
            <w:tcW w:w="3210" w:type="dxa"/>
          </w:tcPr>
          <w:p w:rsidR="00780E34" w:rsidRPr="00E17FD8" w:rsidRDefault="00780E34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5" w:type="dxa"/>
          </w:tcPr>
          <w:p w:rsidR="00780E34" w:rsidRPr="00E17FD8" w:rsidRDefault="00780E34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7" w:type="dxa"/>
            <w:vAlign w:val="bottom"/>
          </w:tcPr>
          <w:p w:rsidR="00780E34" w:rsidRPr="00E17FD8" w:rsidRDefault="00780E34" w:rsidP="0015659B">
            <w:pPr>
              <w:spacing w:line="380" w:lineRule="exact"/>
              <w:ind w:left="-6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(</w:t>
            </w:r>
            <w:r w:rsidRPr="00E17FD8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E17FD8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17FD8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 w:rsidRPr="00E17FD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70" w:type="dxa"/>
            <w:vAlign w:val="bottom"/>
          </w:tcPr>
          <w:p w:rsidR="00780E34" w:rsidRPr="00E17FD8" w:rsidRDefault="00780E34" w:rsidP="0015659B">
            <w:pPr>
              <w:spacing w:line="380" w:lineRule="exact"/>
              <w:ind w:left="-6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(</w:t>
            </w:r>
            <w:r w:rsidRPr="00E17FD8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E17FD8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17FD8">
              <w:rPr>
                <w:rFonts w:ascii="Angsana New" w:hAnsi="Angsana New" w:hint="cs"/>
                <w:sz w:val="30"/>
                <w:szCs w:val="30"/>
                <w:cs/>
              </w:rPr>
              <w:t>บาทต่อหุ้น</w:t>
            </w:r>
            <w:r w:rsidRPr="00E17FD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B7D61" w:rsidRPr="00551A0F" w:rsidTr="00171E7C">
        <w:trPr>
          <w:trHeight w:val="397"/>
        </w:trPr>
        <w:tc>
          <w:tcPr>
            <w:tcW w:w="3210" w:type="dxa"/>
          </w:tcPr>
          <w:p w:rsidR="000B7D61" w:rsidRPr="00551A0F" w:rsidRDefault="000B7D61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5" w:type="dxa"/>
          </w:tcPr>
          <w:p w:rsidR="000B7D61" w:rsidRPr="00551A0F" w:rsidRDefault="000B7D61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7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70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7D61" w:rsidRPr="00551A0F" w:rsidTr="00171E7C">
        <w:trPr>
          <w:trHeight w:val="397"/>
        </w:trPr>
        <w:tc>
          <w:tcPr>
            <w:tcW w:w="3210" w:type="dxa"/>
          </w:tcPr>
          <w:p w:rsidR="000B7D61" w:rsidRPr="00551A0F" w:rsidRDefault="000B7D61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551A0F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2715" w:type="dxa"/>
          </w:tcPr>
          <w:p w:rsidR="000B7D61" w:rsidRPr="00551A0F" w:rsidRDefault="000B7D61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ที่ประชุมสามัญผู้ถือหุ้น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</w:t>
            </w:r>
            <w:r w:rsidRPr="00551A0F">
              <w:rPr>
                <w:rFonts w:ascii="Angsana New" w:hAnsi="Angsana New"/>
                <w:sz w:val="30"/>
                <w:szCs w:val="30"/>
                <w:cs/>
              </w:rPr>
              <w:t>เมื่อวันที่</w:t>
            </w:r>
            <w:r w:rsidRPr="00551A0F">
              <w:rPr>
                <w:rFonts w:ascii="Angsana New" w:hAnsi="Angsana New"/>
                <w:sz w:val="30"/>
                <w:szCs w:val="30"/>
              </w:rPr>
              <w:t xml:space="preserve"> 13 </w:t>
            </w: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Pr="00551A0F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667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</w:rPr>
              <w:t>161.7</w:t>
            </w:r>
          </w:p>
        </w:tc>
        <w:tc>
          <w:tcPr>
            <w:tcW w:w="1870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</w:rPr>
              <w:t>0.14</w:t>
            </w:r>
          </w:p>
        </w:tc>
      </w:tr>
      <w:tr w:rsidR="000B7D61" w:rsidRPr="00551A0F" w:rsidTr="00171E7C">
        <w:trPr>
          <w:trHeight w:val="397"/>
        </w:trPr>
        <w:tc>
          <w:tcPr>
            <w:tcW w:w="3210" w:type="dxa"/>
          </w:tcPr>
          <w:p w:rsidR="000B7D61" w:rsidRPr="00551A0F" w:rsidRDefault="000B7D61" w:rsidP="0015659B">
            <w:pPr>
              <w:spacing w:line="38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>เงิน</w:t>
            </w:r>
            <w:r w:rsidRPr="00551A0F">
              <w:rPr>
                <w:rFonts w:ascii="Angsana New" w:hAnsi="Angsana New"/>
                <w:sz w:val="30"/>
                <w:szCs w:val="30"/>
                <w:cs/>
              </w:rPr>
              <w:t xml:space="preserve">ปันผลระหว่างกาล สำหรับปี </w:t>
            </w:r>
            <w:r w:rsidRPr="00551A0F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2715" w:type="dxa"/>
          </w:tcPr>
          <w:p w:rsidR="000B7D61" w:rsidRPr="00551A0F" w:rsidRDefault="000B7D61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51A0F">
              <w:rPr>
                <w:rFonts w:ascii="Angsana New" w:hAnsi="Angsana New"/>
                <w:sz w:val="30"/>
                <w:szCs w:val="30"/>
              </w:rPr>
              <w:t xml:space="preserve">8 </w:t>
            </w: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Pr="00551A0F"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667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</w:rPr>
              <w:t>161.7</w:t>
            </w:r>
          </w:p>
        </w:tc>
        <w:tc>
          <w:tcPr>
            <w:tcW w:w="1870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</w:rPr>
              <w:t>0.14</w:t>
            </w:r>
          </w:p>
        </w:tc>
      </w:tr>
      <w:tr w:rsidR="000B7D61" w:rsidRPr="00551A0F" w:rsidTr="00171E7C">
        <w:trPr>
          <w:trHeight w:val="397"/>
        </w:trPr>
        <w:tc>
          <w:tcPr>
            <w:tcW w:w="3210" w:type="dxa"/>
          </w:tcPr>
          <w:p w:rsidR="000B7D61" w:rsidRPr="00551A0F" w:rsidRDefault="000B7D61" w:rsidP="0015659B">
            <w:pPr>
              <w:spacing w:line="38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5" w:type="dxa"/>
          </w:tcPr>
          <w:p w:rsidR="000B7D61" w:rsidRPr="00551A0F" w:rsidRDefault="000B7D61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Pr="00551A0F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7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>
              <w:rPr>
                <w:rFonts w:ascii="Angsana New" w:hAnsi="Angsana New"/>
                <w:sz w:val="30"/>
                <w:szCs w:val="30"/>
              </w:rPr>
              <w:t>2556</w:t>
            </w:r>
          </w:p>
        </w:tc>
        <w:tc>
          <w:tcPr>
            <w:tcW w:w="1667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161.0</w:t>
            </w:r>
          </w:p>
        </w:tc>
        <w:tc>
          <w:tcPr>
            <w:tcW w:w="1870" w:type="dxa"/>
            <w:vAlign w:val="bottom"/>
          </w:tcPr>
          <w:p w:rsidR="000B7D61" w:rsidRPr="00551A0F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0.12</w:t>
            </w:r>
          </w:p>
        </w:tc>
      </w:tr>
      <w:tr w:rsidR="000B7D61" w:rsidRPr="00551A0F" w:rsidTr="00171E7C">
        <w:trPr>
          <w:trHeight w:val="397"/>
        </w:trPr>
        <w:tc>
          <w:tcPr>
            <w:tcW w:w="3210" w:type="dxa"/>
          </w:tcPr>
          <w:p w:rsidR="000B7D61" w:rsidRPr="00551A0F" w:rsidRDefault="000B7D61" w:rsidP="0015659B">
            <w:pPr>
              <w:spacing w:line="38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5" w:type="dxa"/>
          </w:tcPr>
          <w:p w:rsidR="000B7D61" w:rsidRPr="00551A0F" w:rsidRDefault="000B7D61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Pr="00551A0F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 พฤษจิกายน 2556</w:t>
            </w:r>
          </w:p>
        </w:tc>
        <w:tc>
          <w:tcPr>
            <w:tcW w:w="1667" w:type="dxa"/>
            <w:vAlign w:val="bottom"/>
          </w:tcPr>
          <w:p w:rsidR="000B7D61" w:rsidRPr="00551A0F" w:rsidRDefault="000B7D61" w:rsidP="0015659B">
            <w:pPr>
              <w:pBdr>
                <w:bottom w:val="single" w:sz="4" w:space="1" w:color="auto"/>
              </w:pBd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100.8</w:t>
            </w:r>
          </w:p>
        </w:tc>
        <w:tc>
          <w:tcPr>
            <w:tcW w:w="1870" w:type="dxa"/>
            <w:vAlign w:val="bottom"/>
          </w:tcPr>
          <w:p w:rsidR="000B7D61" w:rsidRPr="00551A0F" w:rsidRDefault="000B7D61" w:rsidP="0015659B">
            <w:pPr>
              <w:pBdr>
                <w:bottom w:val="single" w:sz="4" w:space="1" w:color="auto"/>
              </w:pBd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0.07</w:t>
            </w:r>
          </w:p>
        </w:tc>
      </w:tr>
      <w:tr w:rsidR="000B7D61" w:rsidRPr="00551A0F" w:rsidTr="00171E7C">
        <w:trPr>
          <w:trHeight w:val="397"/>
        </w:trPr>
        <w:tc>
          <w:tcPr>
            <w:tcW w:w="5925" w:type="dxa"/>
            <w:gridSpan w:val="2"/>
          </w:tcPr>
          <w:p w:rsidR="000B7D61" w:rsidRPr="00551A0F" w:rsidRDefault="000B7D61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รวมเงินปันผล</w:t>
            </w: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>จ่ายสำหรับ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 xml:space="preserve"> 2556</w:t>
            </w:r>
          </w:p>
        </w:tc>
        <w:tc>
          <w:tcPr>
            <w:tcW w:w="1667" w:type="dxa"/>
            <w:vAlign w:val="bottom"/>
          </w:tcPr>
          <w:p w:rsidR="000B7D61" w:rsidRPr="00551A0F" w:rsidRDefault="000B7D61" w:rsidP="0015659B">
            <w:pPr>
              <w:pBdr>
                <w:bottom w:val="double" w:sz="4" w:space="1" w:color="auto"/>
              </w:pBd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585.2</w:t>
            </w:r>
          </w:p>
        </w:tc>
        <w:tc>
          <w:tcPr>
            <w:tcW w:w="1870" w:type="dxa"/>
            <w:vAlign w:val="bottom"/>
          </w:tcPr>
          <w:p w:rsidR="000B7D61" w:rsidRPr="00551A0F" w:rsidRDefault="000B7D61" w:rsidP="0015659B">
            <w:pPr>
              <w:pBdr>
                <w:bottom w:val="double" w:sz="4" w:space="1" w:color="auto"/>
              </w:pBd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</w:rPr>
              <w:t>0.</w:t>
            </w:r>
            <w:r>
              <w:rPr>
                <w:rFonts w:ascii="Angsana New" w:hAnsi="Angsana New"/>
                <w:sz w:val="30"/>
                <w:szCs w:val="30"/>
              </w:rPr>
              <w:t>47</w:t>
            </w:r>
          </w:p>
        </w:tc>
      </w:tr>
      <w:tr w:rsidR="000B7D61" w:rsidRPr="00E17FD8" w:rsidTr="00551A0F">
        <w:trPr>
          <w:trHeight w:val="397"/>
        </w:trPr>
        <w:tc>
          <w:tcPr>
            <w:tcW w:w="3210" w:type="dxa"/>
          </w:tcPr>
          <w:p w:rsidR="000B7D61" w:rsidRPr="00E17FD8" w:rsidRDefault="000B7D61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5" w:type="dxa"/>
          </w:tcPr>
          <w:p w:rsidR="000B7D61" w:rsidRPr="00E17FD8" w:rsidRDefault="000B7D61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7" w:type="dxa"/>
            <w:vAlign w:val="bottom"/>
          </w:tcPr>
          <w:p w:rsidR="000B7D61" w:rsidRPr="00E17FD8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70" w:type="dxa"/>
            <w:vAlign w:val="bottom"/>
          </w:tcPr>
          <w:p w:rsidR="000B7D61" w:rsidRPr="00E17FD8" w:rsidRDefault="000B7D61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4130" w:rsidRPr="00E17FD8" w:rsidTr="00551A0F">
        <w:trPr>
          <w:trHeight w:val="397"/>
        </w:trPr>
        <w:tc>
          <w:tcPr>
            <w:tcW w:w="3210" w:type="dxa"/>
          </w:tcPr>
          <w:p w:rsidR="00924130" w:rsidRPr="00E17FD8" w:rsidRDefault="00924130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E17FD8">
              <w:rPr>
                <w:rFonts w:ascii="Angsana New" w:hAnsi="Angsana New"/>
                <w:sz w:val="30"/>
                <w:szCs w:val="30"/>
              </w:rPr>
              <w:t>2554</w:t>
            </w:r>
          </w:p>
        </w:tc>
        <w:tc>
          <w:tcPr>
            <w:tcW w:w="2715" w:type="dxa"/>
          </w:tcPr>
          <w:p w:rsidR="00924130" w:rsidRPr="00E17FD8" w:rsidRDefault="00924130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  <w:cs/>
              </w:rPr>
              <w:t>ที่ประชุมสามัญผู้ถือหุ้น</w:t>
            </w:r>
            <w:r w:rsidR="00551A0F" w:rsidRPr="00E17FD8">
              <w:rPr>
                <w:rFonts w:ascii="Angsana New" w:hAnsi="Angsana New" w:hint="cs"/>
                <w:sz w:val="30"/>
                <w:szCs w:val="30"/>
                <w:cs/>
              </w:rPr>
              <w:t xml:space="preserve">          </w:t>
            </w:r>
            <w:r w:rsidR="00551A0F" w:rsidRPr="00E17FD8">
              <w:rPr>
                <w:rFonts w:ascii="Angsana New" w:hAnsi="Angsana New"/>
                <w:sz w:val="30"/>
                <w:szCs w:val="30"/>
                <w:cs/>
              </w:rPr>
              <w:t>เมื่อ</w:t>
            </w:r>
            <w:r w:rsidRPr="00E17FD8">
              <w:rPr>
                <w:rFonts w:ascii="Angsana New" w:hAnsi="Angsana New"/>
                <w:sz w:val="30"/>
                <w:szCs w:val="30"/>
                <w:cs/>
              </w:rPr>
              <w:t>วันที่</w:t>
            </w:r>
            <w:r w:rsidR="0054593C" w:rsidRPr="00E17FD8">
              <w:rPr>
                <w:rFonts w:ascii="Angsana New" w:hAnsi="Angsana New"/>
                <w:sz w:val="30"/>
                <w:szCs w:val="30"/>
              </w:rPr>
              <w:t xml:space="preserve"> 8 </w:t>
            </w:r>
            <w:r w:rsidR="0054593C" w:rsidRPr="00E17FD8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="0054593C" w:rsidRPr="00E17FD8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1667" w:type="dxa"/>
            <w:vAlign w:val="bottom"/>
          </w:tcPr>
          <w:p w:rsidR="00924130" w:rsidRPr="00E17FD8" w:rsidRDefault="0054593C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12.5</w:t>
            </w:r>
          </w:p>
        </w:tc>
        <w:tc>
          <w:tcPr>
            <w:tcW w:w="1870" w:type="dxa"/>
            <w:vAlign w:val="bottom"/>
          </w:tcPr>
          <w:p w:rsidR="00924130" w:rsidRPr="00E17FD8" w:rsidRDefault="003B29A3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1.25</w:t>
            </w:r>
          </w:p>
        </w:tc>
      </w:tr>
      <w:tr w:rsidR="00924130" w:rsidRPr="00E17FD8" w:rsidTr="00551A0F">
        <w:trPr>
          <w:trHeight w:val="397"/>
        </w:trPr>
        <w:tc>
          <w:tcPr>
            <w:tcW w:w="3210" w:type="dxa"/>
          </w:tcPr>
          <w:p w:rsidR="00924130" w:rsidRPr="00E17FD8" w:rsidRDefault="00924130" w:rsidP="0015659B">
            <w:pPr>
              <w:spacing w:line="38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เงินปันผลระหว่างกาล สำหรับปี </w:t>
            </w:r>
            <w:r w:rsidRPr="00E17FD8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2715" w:type="dxa"/>
          </w:tcPr>
          <w:p w:rsidR="00924130" w:rsidRPr="00E17FD8" w:rsidRDefault="00924130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="0054593C" w:rsidRPr="00E17FD8">
              <w:rPr>
                <w:rFonts w:ascii="Angsana New" w:hAnsi="Angsana New"/>
                <w:sz w:val="30"/>
                <w:szCs w:val="30"/>
              </w:rPr>
              <w:t xml:space="preserve"> 14 </w:t>
            </w:r>
            <w:r w:rsidR="0054593C" w:rsidRPr="00E17FD8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="0054593C" w:rsidRPr="00E17FD8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1667" w:type="dxa"/>
            <w:vAlign w:val="bottom"/>
          </w:tcPr>
          <w:p w:rsidR="00924130" w:rsidRPr="00E17FD8" w:rsidRDefault="0054593C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39.0</w:t>
            </w:r>
          </w:p>
        </w:tc>
        <w:tc>
          <w:tcPr>
            <w:tcW w:w="1870" w:type="dxa"/>
            <w:vAlign w:val="bottom"/>
          </w:tcPr>
          <w:p w:rsidR="00924130" w:rsidRPr="00E17FD8" w:rsidRDefault="003B29A3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0.04</w:t>
            </w:r>
          </w:p>
        </w:tc>
      </w:tr>
      <w:tr w:rsidR="007428F8" w:rsidRPr="00E17FD8" w:rsidTr="00334106">
        <w:trPr>
          <w:trHeight w:val="397"/>
        </w:trPr>
        <w:tc>
          <w:tcPr>
            <w:tcW w:w="3210" w:type="dxa"/>
          </w:tcPr>
          <w:p w:rsidR="007428F8" w:rsidRPr="00E17FD8" w:rsidRDefault="007428F8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5" w:type="dxa"/>
          </w:tcPr>
          <w:p w:rsidR="007428F8" w:rsidRPr="00E17FD8" w:rsidRDefault="007428F8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Pr="00E17FD8">
              <w:rPr>
                <w:rFonts w:ascii="Angsana New" w:hAnsi="Angsana New"/>
                <w:sz w:val="30"/>
                <w:szCs w:val="30"/>
              </w:rPr>
              <w:t xml:space="preserve"> 9 </w:t>
            </w:r>
            <w:r w:rsidRPr="00E17FD8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Pr="00E17FD8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1667" w:type="dxa"/>
            <w:vAlign w:val="bottom"/>
          </w:tcPr>
          <w:p w:rsidR="007428F8" w:rsidRPr="00E17FD8" w:rsidRDefault="007428F8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127.0</w:t>
            </w:r>
          </w:p>
        </w:tc>
        <w:tc>
          <w:tcPr>
            <w:tcW w:w="1870" w:type="dxa"/>
            <w:vAlign w:val="bottom"/>
          </w:tcPr>
          <w:p w:rsidR="007428F8" w:rsidRPr="00E17FD8" w:rsidRDefault="007428F8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0.13</w:t>
            </w:r>
          </w:p>
        </w:tc>
      </w:tr>
      <w:tr w:rsidR="00307A0F" w:rsidRPr="00551A0F" w:rsidTr="00551A0F">
        <w:trPr>
          <w:trHeight w:val="397"/>
        </w:trPr>
        <w:tc>
          <w:tcPr>
            <w:tcW w:w="3210" w:type="dxa"/>
          </w:tcPr>
          <w:p w:rsidR="00307A0F" w:rsidRPr="00E17FD8" w:rsidRDefault="00307A0F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5" w:type="dxa"/>
          </w:tcPr>
          <w:p w:rsidR="00307A0F" w:rsidRPr="00E17FD8" w:rsidRDefault="00307A0F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Pr="00E17FD8">
              <w:rPr>
                <w:rFonts w:ascii="Angsana New" w:hAnsi="Angsana New"/>
                <w:sz w:val="30"/>
                <w:szCs w:val="30"/>
              </w:rPr>
              <w:t xml:space="preserve"> 8 </w:t>
            </w:r>
            <w:r w:rsidRPr="00E17FD8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E17FD8"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1667" w:type="dxa"/>
            <w:vAlign w:val="bottom"/>
          </w:tcPr>
          <w:p w:rsidR="00307A0F" w:rsidRPr="00E17FD8" w:rsidRDefault="00307A0F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134.0</w:t>
            </w:r>
          </w:p>
        </w:tc>
        <w:tc>
          <w:tcPr>
            <w:tcW w:w="1870" w:type="dxa"/>
            <w:vAlign w:val="bottom"/>
          </w:tcPr>
          <w:p w:rsidR="00307A0F" w:rsidRPr="00551A0F" w:rsidRDefault="00307A0F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17FD8">
              <w:rPr>
                <w:rFonts w:ascii="Angsana New" w:hAnsi="Angsana New"/>
                <w:sz w:val="30"/>
                <w:szCs w:val="30"/>
              </w:rPr>
              <w:t>0.13</w:t>
            </w:r>
          </w:p>
        </w:tc>
      </w:tr>
      <w:tr w:rsidR="00307A0F" w:rsidRPr="00551A0F" w:rsidTr="00551A0F">
        <w:trPr>
          <w:trHeight w:val="397"/>
        </w:trPr>
        <w:tc>
          <w:tcPr>
            <w:tcW w:w="3210" w:type="dxa"/>
          </w:tcPr>
          <w:p w:rsidR="00307A0F" w:rsidRPr="00551A0F" w:rsidRDefault="00307A0F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5" w:type="dxa"/>
          </w:tcPr>
          <w:p w:rsidR="00307A0F" w:rsidRPr="00551A0F" w:rsidRDefault="00307A0F" w:rsidP="0015659B">
            <w:pPr>
              <w:spacing w:line="38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 เมื่อวันที่</w:t>
            </w:r>
            <w:r w:rsidRPr="00551A0F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7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พฤศจิกายน </w:t>
            </w:r>
            <w:r>
              <w:rPr>
                <w:rFonts w:ascii="Angsana New" w:hAnsi="Angsana New"/>
                <w:sz w:val="30"/>
                <w:szCs w:val="30"/>
              </w:rPr>
              <w:t>2555</w:t>
            </w:r>
          </w:p>
        </w:tc>
        <w:tc>
          <w:tcPr>
            <w:tcW w:w="1667" w:type="dxa"/>
            <w:vAlign w:val="bottom"/>
          </w:tcPr>
          <w:p w:rsidR="00307A0F" w:rsidRPr="00551A0F" w:rsidRDefault="00307A0F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120.1</w:t>
            </w:r>
          </w:p>
        </w:tc>
        <w:tc>
          <w:tcPr>
            <w:tcW w:w="1870" w:type="dxa"/>
            <w:vAlign w:val="bottom"/>
          </w:tcPr>
          <w:p w:rsidR="00307A0F" w:rsidRPr="00551A0F" w:rsidRDefault="00307A0F" w:rsidP="0015659B">
            <w:pP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0.10</w:t>
            </w:r>
          </w:p>
        </w:tc>
      </w:tr>
      <w:tr w:rsidR="00307A0F" w:rsidRPr="00551A0F" w:rsidTr="00551A0F">
        <w:trPr>
          <w:trHeight w:val="397"/>
        </w:trPr>
        <w:tc>
          <w:tcPr>
            <w:tcW w:w="5925" w:type="dxa"/>
            <w:gridSpan w:val="2"/>
          </w:tcPr>
          <w:p w:rsidR="00307A0F" w:rsidRPr="00551A0F" w:rsidRDefault="00307A0F" w:rsidP="00156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  <w:cs/>
              </w:rPr>
              <w:t>รวมเงินปันผล</w:t>
            </w: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>จ่ายสำหรับ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551A0F">
              <w:rPr>
                <w:rFonts w:ascii="Angsana New" w:hAnsi="Angsana New" w:hint="cs"/>
                <w:sz w:val="30"/>
                <w:szCs w:val="30"/>
                <w:cs/>
              </w:rPr>
              <w:t xml:space="preserve"> 2555</w:t>
            </w:r>
          </w:p>
        </w:tc>
        <w:tc>
          <w:tcPr>
            <w:tcW w:w="1667" w:type="dxa"/>
            <w:vAlign w:val="bottom"/>
          </w:tcPr>
          <w:p w:rsidR="00307A0F" w:rsidRPr="00551A0F" w:rsidRDefault="00307A0F" w:rsidP="0015659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432.6</w:t>
            </w:r>
          </w:p>
        </w:tc>
        <w:tc>
          <w:tcPr>
            <w:tcW w:w="1870" w:type="dxa"/>
            <w:vAlign w:val="bottom"/>
          </w:tcPr>
          <w:p w:rsidR="00307A0F" w:rsidRPr="00551A0F" w:rsidRDefault="00307A0F" w:rsidP="0015659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2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551A0F">
              <w:rPr>
                <w:rFonts w:ascii="Angsana New" w:hAnsi="Angsana New"/>
                <w:sz w:val="30"/>
                <w:szCs w:val="30"/>
              </w:rPr>
              <w:t>1.</w:t>
            </w:r>
            <w:r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</w:tbl>
    <w:p w:rsidR="0084707E" w:rsidRPr="00FA6D38" w:rsidRDefault="00236A04" w:rsidP="0084707E">
      <w:pPr>
        <w:tabs>
          <w:tab w:val="left" w:pos="2160"/>
        </w:tabs>
        <w:spacing w:before="240" w:after="120"/>
        <w:ind w:left="605" w:right="-43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24</w:t>
      </w:r>
      <w:r w:rsidR="0084707E" w:rsidRPr="00FA6D38">
        <w:rPr>
          <w:rFonts w:ascii="Angsana New" w:hAnsi="Angsana New"/>
          <w:b/>
          <w:bCs/>
          <w:sz w:val="32"/>
          <w:szCs w:val="32"/>
        </w:rPr>
        <w:t>.</w:t>
      </w:r>
      <w:r w:rsidR="0084707E" w:rsidRPr="00FA6D38">
        <w:rPr>
          <w:rFonts w:ascii="Angsana New" w:hAnsi="Angsana New"/>
          <w:b/>
          <w:bCs/>
          <w:sz w:val="32"/>
          <w:szCs w:val="32"/>
        </w:rPr>
        <w:tab/>
      </w:r>
      <w:r w:rsidR="0084707E" w:rsidRPr="00FA6D38">
        <w:rPr>
          <w:rFonts w:ascii="Angsana New" w:hAnsi="Angsana New"/>
          <w:b/>
          <w:bCs/>
          <w:sz w:val="32"/>
          <w:szCs w:val="32"/>
          <w:cs/>
        </w:rPr>
        <w:t>ส่วนงาน</w:t>
      </w:r>
      <w:r w:rsidR="007367D5">
        <w:rPr>
          <w:rFonts w:ascii="Angsana New" w:hAnsi="Angsana New" w:hint="cs"/>
          <w:b/>
          <w:bCs/>
          <w:sz w:val="32"/>
          <w:szCs w:val="32"/>
          <w:cs/>
        </w:rPr>
        <w:t>ดำเนินงาน</w:t>
      </w:r>
    </w:p>
    <w:p w:rsidR="00B25741" w:rsidRDefault="0084707E" w:rsidP="0084707E">
      <w:pPr>
        <w:ind w:left="630"/>
        <w:jc w:val="thaiDistribute"/>
        <w:rPr>
          <w:rFonts w:ascii="Angsana New" w:hAnsi="Angsana New"/>
          <w:sz w:val="32"/>
          <w:szCs w:val="32"/>
        </w:rPr>
      </w:pPr>
      <w:r w:rsidRPr="00B31F6B">
        <w:rPr>
          <w:rFonts w:ascii="Angsana New" w:hAnsi="Angsana New" w:hint="cs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</w:t>
      </w:r>
      <w:r>
        <w:rPr>
          <w:rFonts w:ascii="Angsana New" w:hAnsi="Angsana New" w:hint="cs"/>
          <w:sz w:val="32"/>
          <w:szCs w:val="32"/>
          <w:cs/>
        </w:rPr>
        <w:t>ประเมินผลการดำเนินงานของส่วนงาน</w:t>
      </w:r>
    </w:p>
    <w:p w:rsidR="0084707E" w:rsidRDefault="00B25741" w:rsidP="0015659B">
      <w:pPr>
        <w:spacing w:before="120"/>
        <w:ind w:left="63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บริษัท</w:t>
      </w:r>
      <w:r w:rsidR="00FA2D66">
        <w:rPr>
          <w:rFonts w:ascii="Angsana New" w:hAnsi="Angsana New" w:hint="cs"/>
          <w:sz w:val="32"/>
          <w:szCs w:val="32"/>
          <w:cs/>
        </w:rPr>
        <w:t>ฯ</w:t>
      </w:r>
      <w:r>
        <w:rPr>
          <w:rFonts w:ascii="Angsana New" w:hAnsi="Angsana New" w:hint="cs"/>
          <w:sz w:val="32"/>
          <w:szCs w:val="32"/>
          <w:cs/>
        </w:rPr>
        <w:t>และบริษัทย่อยดำเนินธุรกิจหลักในเขตภูมิศาสตร์เดียว</w:t>
      </w:r>
      <w:r w:rsidR="00FA2D66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คือ</w:t>
      </w:r>
      <w:r w:rsidR="00FA2D66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ประเทศไทย ดังนั้นรายได้และสินทรัพย์ที่แสดงอยู่ในงบการเงิน จึงถือเป็นการรายงานตามเขตภูมิศาสตร์แล้ว</w:t>
      </w:r>
    </w:p>
    <w:p w:rsidR="0015659B" w:rsidRPr="00B25741" w:rsidRDefault="002C2524" w:rsidP="0015659B">
      <w:pPr>
        <w:spacing w:before="120"/>
        <w:ind w:left="63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รายได้ส่วนใหญ่ของ</w:t>
      </w:r>
      <w:r w:rsidR="0015659B">
        <w:rPr>
          <w:rFonts w:ascii="Angsana New" w:hAnsi="Angsana New" w:hint="cs"/>
          <w:sz w:val="32"/>
          <w:szCs w:val="32"/>
          <w:cs/>
        </w:rPr>
        <w:t>บริษัทฯและบริษัทย่อย</w:t>
      </w:r>
      <w:r>
        <w:rPr>
          <w:rFonts w:ascii="Angsana New" w:hAnsi="Angsana New" w:hint="cs"/>
          <w:sz w:val="32"/>
          <w:szCs w:val="32"/>
          <w:cs/>
        </w:rPr>
        <w:t>เกิด</w:t>
      </w:r>
      <w:r w:rsidR="0015659B">
        <w:rPr>
          <w:rFonts w:ascii="Angsana New" w:hAnsi="Angsana New" w:hint="cs"/>
          <w:sz w:val="32"/>
          <w:szCs w:val="32"/>
          <w:cs/>
        </w:rPr>
        <w:t>จากลูกค้ารายใหญ่จำนวนสามราย</w:t>
      </w:r>
    </w:p>
    <w:p w:rsidR="00B468FD" w:rsidRDefault="0084707E" w:rsidP="0015659B">
      <w:pPr>
        <w:spacing w:before="120"/>
        <w:ind w:left="634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</w:t>
      </w:r>
      <w:r w:rsidR="006039F1">
        <w:rPr>
          <w:rFonts w:ascii="Angsana New" w:hAnsi="Angsana New" w:hint="cs"/>
          <w:sz w:val="32"/>
          <w:szCs w:val="32"/>
          <w:cs/>
        </w:rPr>
        <w:t>้อมูลรายได้ กำไร</w:t>
      </w:r>
      <w:r w:rsidR="00B25741">
        <w:rPr>
          <w:rFonts w:ascii="Angsana New" w:hAnsi="Angsana New" w:hint="cs"/>
          <w:sz w:val="32"/>
          <w:szCs w:val="32"/>
          <w:cs/>
        </w:rPr>
        <w:t>และ</w:t>
      </w:r>
      <w:r w:rsidR="006039F1">
        <w:rPr>
          <w:rFonts w:ascii="Angsana New" w:hAnsi="Angsana New" w:hint="cs"/>
          <w:sz w:val="32"/>
          <w:szCs w:val="32"/>
          <w:cs/>
        </w:rPr>
        <w:t>สินทรัพย์</w:t>
      </w:r>
      <w:r w:rsidR="00B25741">
        <w:rPr>
          <w:rFonts w:ascii="Angsana New" w:hAnsi="Angsana New" w:hint="cs"/>
          <w:sz w:val="32"/>
          <w:szCs w:val="32"/>
          <w:cs/>
        </w:rPr>
        <w:t>ของส่วนงานของบริษัทฯ</w:t>
      </w:r>
      <w:r>
        <w:rPr>
          <w:rFonts w:ascii="Angsana New" w:hAnsi="Angsana New" w:hint="cs"/>
          <w:sz w:val="32"/>
          <w:szCs w:val="32"/>
          <w:cs/>
        </w:rPr>
        <w:t>และบริษัทย่อยสำหรับปีสิ้นสุดวันที่ 31 ธันวาคม 2556 และ 2555 มีดังต่อไปนี้</w:t>
      </w:r>
    </w:p>
    <w:p w:rsidR="00B468FD" w:rsidRDefault="00B468FD" w:rsidP="0084707E">
      <w:pPr>
        <w:spacing w:before="120" w:after="120"/>
        <w:ind w:left="634"/>
        <w:jc w:val="thaiDistribute"/>
        <w:rPr>
          <w:rFonts w:ascii="Angsana New" w:hAnsi="Angsana New"/>
          <w:i/>
          <w:iCs/>
          <w:sz w:val="32"/>
          <w:szCs w:val="32"/>
        </w:rPr>
        <w:sectPr w:rsidR="00B468FD" w:rsidSect="00F309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296" w:right="1080" w:bottom="1080" w:left="1296" w:header="706" w:footer="706" w:gutter="0"/>
          <w:cols w:space="720"/>
          <w:docGrid w:linePitch="360"/>
        </w:sectPr>
      </w:pPr>
    </w:p>
    <w:tbl>
      <w:tblPr>
        <w:tblW w:w="14850" w:type="dxa"/>
        <w:tblInd w:w="108" w:type="dxa"/>
        <w:tblLayout w:type="fixed"/>
        <w:tblLook w:val="0000"/>
      </w:tblPr>
      <w:tblGrid>
        <w:gridCol w:w="4590"/>
        <w:gridCol w:w="1282"/>
        <w:gridCol w:w="1283"/>
        <w:gridCol w:w="1282"/>
        <w:gridCol w:w="1283"/>
        <w:gridCol w:w="1282"/>
        <w:gridCol w:w="1283"/>
        <w:gridCol w:w="1282"/>
        <w:gridCol w:w="1283"/>
      </w:tblGrid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260" w:type="dxa"/>
            <w:gridSpan w:val="8"/>
          </w:tcPr>
          <w:p w:rsidR="00F50E7A" w:rsidRPr="006039F1" w:rsidRDefault="00F50E7A" w:rsidP="00707E4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หน่วย</w:t>
            </w:r>
            <w:r w:rsidRPr="006039F1">
              <w:rPr>
                <w:rFonts w:ascii="Angsana New" w:hAnsi="Angsana New"/>
                <w:color w:val="000000"/>
                <w:sz w:val="28"/>
                <w:szCs w:val="28"/>
              </w:rPr>
              <w:t xml:space="preserve">: </w:t>
            </w: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  <w:r w:rsidRPr="006039F1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34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:rsidR="00F50E7A" w:rsidRPr="006039F1" w:rsidRDefault="00F50E7A" w:rsidP="00707E48">
            <w:pPr>
              <w:pBdr>
                <w:bottom w:val="single" w:sz="4" w:space="1" w:color="auto"/>
              </w:pBdr>
              <w:ind w:right="-46"/>
              <w:jc w:val="center"/>
              <w:rPr>
                <w:rFonts w:ascii="Angsana New" w:hAnsi="Angsana New"/>
                <w:color w:val="000000"/>
                <w:sz w:val="28"/>
                <w:szCs w:val="28"/>
                <w:vertAlign w:val="superscript"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ธุรกิจสื่อและให้บริการข้อมูล</w:t>
            </w:r>
            <w:r w:rsidR="00B25741" w:rsidRPr="006039F1">
              <w:rPr>
                <w:rFonts w:ascii="Angsana New" w:hAnsi="Angsana New"/>
                <w:color w:val="000000"/>
                <w:sz w:val="28"/>
                <w:szCs w:val="28"/>
                <w:vertAlign w:val="superscript"/>
                <w:cs/>
              </w:rPr>
              <w:t>(1)</w:t>
            </w:r>
          </w:p>
        </w:tc>
        <w:tc>
          <w:tcPr>
            <w:tcW w:w="2565" w:type="dxa"/>
            <w:gridSpan w:val="2"/>
          </w:tcPr>
          <w:p w:rsidR="00F50E7A" w:rsidRPr="006039F1" w:rsidRDefault="00F50E7A" w:rsidP="00707E48">
            <w:pPr>
              <w:pBdr>
                <w:bottom w:val="single" w:sz="4" w:space="1" w:color="auto"/>
              </w:pBdr>
              <w:ind w:right="-46"/>
              <w:jc w:val="center"/>
              <w:rPr>
                <w:rFonts w:ascii="Angsana New" w:hAnsi="Angsana New"/>
                <w:color w:val="000000"/>
                <w:sz w:val="28"/>
                <w:szCs w:val="28"/>
                <w:vertAlign w:val="superscript"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ธุรกิจบันเทิง</w:t>
            </w:r>
            <w:r w:rsidR="00B25741" w:rsidRPr="006039F1">
              <w:rPr>
                <w:rFonts w:ascii="Angsana New" w:hAnsi="Angsana New"/>
                <w:color w:val="000000"/>
                <w:sz w:val="28"/>
                <w:szCs w:val="28"/>
                <w:vertAlign w:val="superscript"/>
                <w:cs/>
              </w:rPr>
              <w:t>(2)</w:t>
            </w:r>
          </w:p>
        </w:tc>
        <w:tc>
          <w:tcPr>
            <w:tcW w:w="2565" w:type="dxa"/>
            <w:gridSpan w:val="2"/>
          </w:tcPr>
          <w:p w:rsidR="00F50E7A" w:rsidRPr="006039F1" w:rsidRDefault="00F50E7A" w:rsidP="00707E48">
            <w:pPr>
              <w:pBdr>
                <w:bottom w:val="single" w:sz="4" w:space="1" w:color="auto"/>
              </w:pBdr>
              <w:ind w:right="-46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การตัดรายการบัญชีระหว่างกัน</w:t>
            </w:r>
          </w:p>
        </w:tc>
        <w:tc>
          <w:tcPr>
            <w:tcW w:w="2565" w:type="dxa"/>
            <w:gridSpan w:val="2"/>
            <w:vAlign w:val="bottom"/>
          </w:tcPr>
          <w:p w:rsidR="00F50E7A" w:rsidRPr="006039F1" w:rsidRDefault="00F50E7A" w:rsidP="00707E48">
            <w:pPr>
              <w:pBdr>
                <w:bottom w:val="single" w:sz="4" w:space="1" w:color="auto"/>
              </w:pBdr>
              <w:ind w:right="-46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7367D5" w:rsidRPr="006039F1" w:rsidTr="007367D5">
        <w:trPr>
          <w:cantSplit/>
        </w:trPr>
        <w:tc>
          <w:tcPr>
            <w:tcW w:w="4590" w:type="dxa"/>
          </w:tcPr>
          <w:p w:rsidR="007367D5" w:rsidRPr="006039F1" w:rsidRDefault="007367D5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7367D5" w:rsidRPr="006039F1" w:rsidRDefault="007367D5" w:rsidP="00707E48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2556</w:t>
            </w:r>
          </w:p>
        </w:tc>
        <w:tc>
          <w:tcPr>
            <w:tcW w:w="1283" w:type="dxa"/>
          </w:tcPr>
          <w:p w:rsidR="007367D5" w:rsidRPr="006039F1" w:rsidRDefault="007367D5" w:rsidP="00707E48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2555</w:t>
            </w:r>
          </w:p>
        </w:tc>
        <w:tc>
          <w:tcPr>
            <w:tcW w:w="1282" w:type="dxa"/>
          </w:tcPr>
          <w:p w:rsidR="007367D5" w:rsidRPr="006039F1" w:rsidRDefault="007367D5" w:rsidP="00E621DC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2556</w:t>
            </w:r>
          </w:p>
        </w:tc>
        <w:tc>
          <w:tcPr>
            <w:tcW w:w="1283" w:type="dxa"/>
          </w:tcPr>
          <w:p w:rsidR="007367D5" w:rsidRPr="006039F1" w:rsidRDefault="007367D5" w:rsidP="00E621DC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2555</w:t>
            </w:r>
          </w:p>
        </w:tc>
        <w:tc>
          <w:tcPr>
            <w:tcW w:w="1282" w:type="dxa"/>
          </w:tcPr>
          <w:p w:rsidR="007367D5" w:rsidRPr="006039F1" w:rsidRDefault="007367D5" w:rsidP="00E621DC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2556</w:t>
            </w:r>
          </w:p>
        </w:tc>
        <w:tc>
          <w:tcPr>
            <w:tcW w:w="1283" w:type="dxa"/>
          </w:tcPr>
          <w:p w:rsidR="007367D5" w:rsidRPr="006039F1" w:rsidRDefault="007367D5" w:rsidP="00E621DC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2555</w:t>
            </w:r>
          </w:p>
        </w:tc>
        <w:tc>
          <w:tcPr>
            <w:tcW w:w="1282" w:type="dxa"/>
          </w:tcPr>
          <w:p w:rsidR="007367D5" w:rsidRPr="006039F1" w:rsidRDefault="007367D5" w:rsidP="00E621DC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2556</w:t>
            </w:r>
          </w:p>
        </w:tc>
        <w:tc>
          <w:tcPr>
            <w:tcW w:w="1283" w:type="dxa"/>
          </w:tcPr>
          <w:p w:rsidR="007367D5" w:rsidRPr="006039F1" w:rsidRDefault="007367D5" w:rsidP="00E621DC">
            <w:pPr>
              <w:pBdr>
                <w:bottom w:val="single" w:sz="4" w:space="1" w:color="auto"/>
              </w:pBd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2555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รายได้จากการขายและการบริการ</w:t>
            </w:r>
          </w:p>
        </w:tc>
        <w:tc>
          <w:tcPr>
            <w:tcW w:w="1282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6039F1" w:rsidRDefault="00F50E7A" w:rsidP="00707E48">
            <w:pPr>
              <w:tabs>
                <w:tab w:val="decimal" w:pos="732"/>
              </w:tabs>
              <w:ind w:right="-46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รายได้จากภายนอก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1,308,228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1,460,346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99,158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77,860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1,407,386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1,538,206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รายได้ระหว่างส่วนงาน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12,853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8,351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(12,853)</w:t>
            </w:r>
          </w:p>
        </w:tc>
        <w:tc>
          <w:tcPr>
            <w:tcW w:w="1283" w:type="dxa"/>
            <w:shd w:val="clear" w:color="auto" w:fill="auto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(8,351)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รายได้ทั้งสิ้น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1,308,228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1,460,346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112,011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86,211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(12,853)</w:t>
            </w:r>
          </w:p>
        </w:tc>
        <w:tc>
          <w:tcPr>
            <w:tcW w:w="1283" w:type="dxa"/>
            <w:shd w:val="clear" w:color="auto" w:fill="auto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(8,351)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1,407,386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1,538,206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360" w:right="-108" w:hanging="228"/>
              <w:rPr>
                <w:rFonts w:ascii="Angsana New" w:hAnsi="Angsana New"/>
                <w:color w:val="000000"/>
                <w:spacing w:val="-2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pacing w:val="-2"/>
                <w:sz w:val="28"/>
                <w:szCs w:val="28"/>
                <w:cs/>
              </w:rPr>
              <w:t>กำไรจากการดำเนินงานตามส่วนงาน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805,729</w:t>
            </w:r>
          </w:p>
        </w:tc>
        <w:tc>
          <w:tcPr>
            <w:tcW w:w="1283" w:type="dxa"/>
            <w:vAlign w:val="bottom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953,130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35,479</w:t>
            </w:r>
          </w:p>
        </w:tc>
        <w:tc>
          <w:tcPr>
            <w:tcW w:w="1283" w:type="dxa"/>
            <w:vAlign w:val="bottom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26,615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841,208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979,745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รายได้และค่าใช้จ่ายที่ไม่ได้ปันส่วน</w:t>
            </w:r>
            <w:r w:rsidRPr="006039F1">
              <w:rPr>
                <w:rFonts w:ascii="Angsana New" w:hAnsi="Angsana New"/>
                <w:color w:val="000000"/>
                <w:sz w:val="28"/>
                <w:szCs w:val="28"/>
              </w:rPr>
              <w:t>: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</w:rPr>
              <w:t xml:space="preserve">   </w:t>
            </w: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90,579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23,663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ค่าใช้จ่ายในการขายและบริการ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(101,045)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(87,628)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ค่าใช้จ่ายในการบริหาร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707E48" w:rsidRDefault="00F50E7A" w:rsidP="001D41DB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(287,</w:t>
            </w:r>
            <w:r w:rsidR="001D41DB">
              <w:rPr>
                <w:rFonts w:ascii="Angsana New" w:hAnsi="Angsana New" w:hint="cs"/>
                <w:sz w:val="28"/>
                <w:szCs w:val="28"/>
                <w:cs/>
              </w:rPr>
              <w:t>981</w:t>
            </w:r>
            <w:r w:rsidRPr="00707E4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(242,355)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ค่าใช้จ่ายทางการเงิน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(2,566)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(3,703)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ค่าใช้จ่ายภาษีเงินได้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(39,078)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(62,420)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กำไรสำหรับปี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3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2" w:type="dxa"/>
          </w:tcPr>
          <w:p w:rsidR="00F50E7A" w:rsidRPr="00707E48" w:rsidRDefault="00F50E7A" w:rsidP="001D41D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501,</w:t>
            </w:r>
            <w:r w:rsidR="001D41DB">
              <w:rPr>
                <w:rFonts w:ascii="Angsana New" w:hAnsi="Angsana New" w:hint="cs"/>
                <w:sz w:val="28"/>
                <w:szCs w:val="28"/>
                <w:cs/>
              </w:rPr>
              <w:t>117</w:t>
            </w:r>
          </w:p>
        </w:tc>
        <w:tc>
          <w:tcPr>
            <w:tcW w:w="1283" w:type="dxa"/>
          </w:tcPr>
          <w:p w:rsidR="00F50E7A" w:rsidRPr="00707E48" w:rsidRDefault="00F50E7A" w:rsidP="00707E48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607,302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ส่วนปรับปรุงสินทรัพย์เช่าและอุปกรณ์</w:t>
            </w:r>
          </w:p>
        </w:tc>
        <w:tc>
          <w:tcPr>
            <w:tcW w:w="1282" w:type="dxa"/>
          </w:tcPr>
          <w:p w:rsidR="00F50E7A" w:rsidRPr="00707E48" w:rsidRDefault="00E621DC" w:rsidP="002C252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147,</w:t>
            </w:r>
            <w:r w:rsidR="002C2524">
              <w:rPr>
                <w:rFonts w:ascii="Angsana New" w:hAnsi="Angsana New"/>
                <w:sz w:val="28"/>
                <w:szCs w:val="28"/>
              </w:rPr>
              <w:t>680</w:t>
            </w:r>
          </w:p>
        </w:tc>
        <w:tc>
          <w:tcPr>
            <w:tcW w:w="1283" w:type="dxa"/>
          </w:tcPr>
          <w:p w:rsidR="00F50E7A" w:rsidRPr="00707E48" w:rsidRDefault="00E621DC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121,237</w:t>
            </w:r>
          </w:p>
        </w:tc>
        <w:tc>
          <w:tcPr>
            <w:tcW w:w="1282" w:type="dxa"/>
          </w:tcPr>
          <w:p w:rsidR="00F50E7A" w:rsidRPr="00707E48" w:rsidRDefault="00E97D30" w:rsidP="002C252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4,6</w:t>
            </w:r>
            <w:r w:rsidR="002C2524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1283" w:type="dxa"/>
          </w:tcPr>
          <w:p w:rsidR="00F50E7A" w:rsidRPr="00707E48" w:rsidRDefault="00E97D30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2,966</w:t>
            </w:r>
          </w:p>
        </w:tc>
        <w:tc>
          <w:tcPr>
            <w:tcW w:w="1282" w:type="dxa"/>
          </w:tcPr>
          <w:p w:rsidR="00F50E7A" w:rsidRPr="00707E48" w:rsidRDefault="00E97D30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</w:tcPr>
          <w:p w:rsidR="00F50E7A" w:rsidRPr="00707E48" w:rsidRDefault="00E97D30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F50E7A" w:rsidRPr="00707E48" w:rsidRDefault="00E97D30" w:rsidP="002C252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152,</w:t>
            </w:r>
            <w:r w:rsidR="002C2524">
              <w:rPr>
                <w:rFonts w:ascii="Angsana New" w:hAnsi="Angsana New"/>
                <w:sz w:val="28"/>
                <w:szCs w:val="28"/>
              </w:rPr>
              <w:t>334</w:t>
            </w:r>
          </w:p>
        </w:tc>
        <w:tc>
          <w:tcPr>
            <w:tcW w:w="1283" w:type="dxa"/>
          </w:tcPr>
          <w:p w:rsidR="00F50E7A" w:rsidRPr="00707E48" w:rsidRDefault="00E97D30" w:rsidP="00CF45C0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124,203</w:t>
            </w:r>
          </w:p>
        </w:tc>
      </w:tr>
      <w:tr w:rsidR="00F50E7A" w:rsidRPr="006039F1" w:rsidTr="007367D5">
        <w:trPr>
          <w:cantSplit/>
        </w:trPr>
        <w:tc>
          <w:tcPr>
            <w:tcW w:w="4590" w:type="dxa"/>
          </w:tcPr>
          <w:p w:rsidR="00F50E7A" w:rsidRPr="006039F1" w:rsidRDefault="00F50E7A" w:rsidP="00707E48">
            <w:pPr>
              <w:ind w:left="132"/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039F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282" w:type="dxa"/>
          </w:tcPr>
          <w:p w:rsidR="00F50E7A" w:rsidRPr="00707E48" w:rsidRDefault="00E97D30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142,318</w:t>
            </w:r>
          </w:p>
        </w:tc>
        <w:tc>
          <w:tcPr>
            <w:tcW w:w="1283" w:type="dxa"/>
          </w:tcPr>
          <w:p w:rsidR="00F50E7A" w:rsidRPr="00707E48" w:rsidRDefault="00E97D30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68,798</w:t>
            </w:r>
          </w:p>
        </w:tc>
        <w:tc>
          <w:tcPr>
            <w:tcW w:w="1282" w:type="dxa"/>
          </w:tcPr>
          <w:p w:rsidR="00F50E7A" w:rsidRPr="00707E48" w:rsidRDefault="002C2524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180,284</w:t>
            </w:r>
          </w:p>
        </w:tc>
        <w:tc>
          <w:tcPr>
            <w:tcW w:w="1283" w:type="dxa"/>
          </w:tcPr>
          <w:p w:rsidR="00F50E7A" w:rsidRPr="00707E48" w:rsidRDefault="00E97D30" w:rsidP="002C252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26,</w:t>
            </w:r>
            <w:r w:rsidR="002C2524">
              <w:rPr>
                <w:rFonts w:ascii="Angsana New" w:hAnsi="Angsana New"/>
                <w:sz w:val="28"/>
                <w:szCs w:val="28"/>
              </w:rPr>
              <w:t>361</w:t>
            </w:r>
          </w:p>
        </w:tc>
        <w:tc>
          <w:tcPr>
            <w:tcW w:w="1282" w:type="dxa"/>
          </w:tcPr>
          <w:p w:rsidR="00F50E7A" w:rsidRPr="00707E48" w:rsidRDefault="00F50E7A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 w:rsidRPr="00707E4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</w:tcPr>
          <w:p w:rsidR="00F50E7A" w:rsidRPr="00707E48" w:rsidRDefault="00E97D30" w:rsidP="00707E48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F50E7A" w:rsidRPr="00707E48" w:rsidRDefault="00E97D30" w:rsidP="00CF45C0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322,602</w:t>
            </w:r>
          </w:p>
        </w:tc>
        <w:tc>
          <w:tcPr>
            <w:tcW w:w="1283" w:type="dxa"/>
          </w:tcPr>
          <w:p w:rsidR="00F50E7A" w:rsidRPr="00707E48" w:rsidRDefault="00E97D30" w:rsidP="00CF45C0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95,159</w:t>
            </w:r>
          </w:p>
        </w:tc>
      </w:tr>
    </w:tbl>
    <w:p w:rsidR="00F50E7A" w:rsidRPr="00707E48" w:rsidRDefault="003C35C7" w:rsidP="003C35C7">
      <w:pPr>
        <w:pStyle w:val="ListParagraph"/>
        <w:numPr>
          <w:ilvl w:val="0"/>
          <w:numId w:val="9"/>
        </w:numPr>
        <w:tabs>
          <w:tab w:val="left" w:pos="1440"/>
        </w:tabs>
        <w:spacing w:before="240" w:after="120"/>
        <w:rPr>
          <w:rFonts w:ascii="Angsana New" w:hAnsi="Angsana New"/>
          <w:sz w:val="28"/>
          <w:szCs w:val="28"/>
        </w:rPr>
      </w:pPr>
      <w:r w:rsidRPr="00707E48">
        <w:rPr>
          <w:rFonts w:ascii="Angsana New" w:hAnsi="Angsana New" w:hint="cs"/>
          <w:sz w:val="28"/>
          <w:szCs w:val="28"/>
          <w:cs/>
        </w:rPr>
        <w:t>ธุรกิจสื่อและให้บริการข้อมูล ประกอบด้วยธุรกิจบริการเสริมบนโทรศัพท์เคลื่อนที่ ธุรกิจสื่ออินเทอร์เน็ต ธุรกิจสื่อสิ่งพิมพ์และธุรกิจสื่อทีวี</w:t>
      </w:r>
    </w:p>
    <w:p w:rsidR="003C35C7" w:rsidRPr="00707E48" w:rsidRDefault="003C35C7" w:rsidP="003C35C7">
      <w:pPr>
        <w:pStyle w:val="ListParagraph"/>
        <w:numPr>
          <w:ilvl w:val="0"/>
          <w:numId w:val="9"/>
        </w:numPr>
        <w:tabs>
          <w:tab w:val="left" w:pos="1440"/>
        </w:tabs>
        <w:spacing w:before="240" w:after="120"/>
        <w:rPr>
          <w:rFonts w:ascii="Angsana New" w:hAnsi="Angsana New"/>
          <w:sz w:val="28"/>
          <w:szCs w:val="28"/>
        </w:rPr>
      </w:pPr>
      <w:r w:rsidRPr="00707E48">
        <w:rPr>
          <w:rFonts w:ascii="Angsana New" w:hAnsi="Angsana New" w:hint="cs"/>
          <w:sz w:val="28"/>
          <w:szCs w:val="28"/>
          <w:cs/>
        </w:rPr>
        <w:t>ธุรกิจบันเทิง ประก</w:t>
      </w:r>
      <w:r w:rsidR="007367D5">
        <w:rPr>
          <w:rFonts w:ascii="Angsana New" w:hAnsi="Angsana New" w:hint="cs"/>
          <w:sz w:val="28"/>
          <w:szCs w:val="28"/>
          <w:cs/>
        </w:rPr>
        <w:t>อบด้วยธุรกิจเพลงและธุรกิจภาพยนตร์</w:t>
      </w:r>
    </w:p>
    <w:p w:rsidR="00B25741" w:rsidRDefault="00B25741" w:rsidP="006C276A">
      <w:pPr>
        <w:tabs>
          <w:tab w:val="left" w:pos="1440"/>
        </w:tabs>
        <w:spacing w:before="240" w:after="120"/>
        <w:ind w:left="605" w:hanging="605"/>
        <w:rPr>
          <w:rFonts w:ascii="Angsana New" w:hAnsi="Angsana New"/>
          <w:i/>
          <w:iCs/>
          <w:sz w:val="32"/>
          <w:szCs w:val="32"/>
        </w:rPr>
      </w:pPr>
    </w:p>
    <w:p w:rsidR="00B25741" w:rsidRDefault="00B25741" w:rsidP="006C276A">
      <w:pPr>
        <w:tabs>
          <w:tab w:val="left" w:pos="1440"/>
        </w:tabs>
        <w:spacing w:before="240" w:after="120"/>
        <w:ind w:left="605" w:hanging="605"/>
        <w:rPr>
          <w:rFonts w:ascii="Angsana New" w:hAnsi="Angsana New"/>
          <w:i/>
          <w:iCs/>
          <w:sz w:val="32"/>
          <w:szCs w:val="32"/>
        </w:rPr>
        <w:sectPr w:rsidR="00B25741" w:rsidSect="00F50E7A">
          <w:pgSz w:w="16834" w:h="11909" w:orient="landscape" w:code="9"/>
          <w:pgMar w:top="1296" w:right="1296" w:bottom="1080" w:left="1080" w:header="706" w:footer="706" w:gutter="0"/>
          <w:cols w:space="720"/>
          <w:docGrid w:linePitch="360"/>
        </w:sectPr>
      </w:pPr>
    </w:p>
    <w:p w:rsidR="001C5643" w:rsidRPr="00707E48" w:rsidRDefault="001C5643" w:rsidP="006C276A">
      <w:pPr>
        <w:tabs>
          <w:tab w:val="left" w:pos="1440"/>
        </w:tabs>
        <w:spacing w:before="240" w:after="120"/>
        <w:ind w:left="605" w:hanging="605"/>
        <w:rPr>
          <w:rFonts w:ascii="Angsana New" w:hAnsi="Angsana New"/>
          <w:b/>
          <w:bCs/>
          <w:sz w:val="32"/>
          <w:szCs w:val="32"/>
        </w:rPr>
      </w:pPr>
      <w:r w:rsidRPr="00707E48">
        <w:rPr>
          <w:rFonts w:ascii="Angsana New" w:hAnsi="Angsana New"/>
          <w:b/>
          <w:bCs/>
          <w:sz w:val="32"/>
          <w:szCs w:val="32"/>
          <w:cs/>
        </w:rPr>
        <w:lastRenderedPageBreak/>
        <w:t>2</w:t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Pr="00707E48">
        <w:rPr>
          <w:rFonts w:ascii="Angsana New" w:hAnsi="Angsana New"/>
          <w:b/>
          <w:bCs/>
          <w:sz w:val="32"/>
          <w:szCs w:val="32"/>
        </w:rPr>
        <w:t>.</w:t>
      </w:r>
      <w:r w:rsidRPr="00707E48">
        <w:rPr>
          <w:rFonts w:ascii="Angsana New" w:hAnsi="Angsana New"/>
          <w:b/>
          <w:bCs/>
          <w:sz w:val="32"/>
          <w:szCs w:val="32"/>
        </w:rPr>
        <w:tab/>
      </w:r>
      <w:r w:rsidRPr="00707E48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:rsidR="001C5643" w:rsidRPr="00707E48" w:rsidRDefault="00236A04" w:rsidP="006C276A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600" w:right="-36" w:hanging="60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1C5643" w:rsidRPr="00707E48">
        <w:rPr>
          <w:rFonts w:ascii="Angsana New" w:hAnsi="Angsana New"/>
          <w:b/>
          <w:bCs/>
          <w:sz w:val="32"/>
          <w:szCs w:val="32"/>
        </w:rPr>
        <w:t>.1</w:t>
      </w:r>
      <w:r w:rsidR="001C5643" w:rsidRPr="00707E48">
        <w:rPr>
          <w:rFonts w:ascii="Angsana New" w:hAnsi="Angsana New"/>
          <w:b/>
          <w:bCs/>
          <w:sz w:val="32"/>
          <w:szCs w:val="32"/>
        </w:rPr>
        <w:tab/>
      </w:r>
      <w:r w:rsidR="001C5643" w:rsidRPr="00707E4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1C5643" w:rsidRPr="00707E48" w:rsidRDefault="001C5643" w:rsidP="001C5643">
      <w:pPr>
        <w:tabs>
          <w:tab w:val="left" w:pos="1440"/>
        </w:tabs>
        <w:spacing w:before="120" w:after="120"/>
        <w:ind w:left="600"/>
        <w:jc w:val="thaiDistribute"/>
        <w:rPr>
          <w:rFonts w:ascii="Angsana New" w:hAnsi="Angsana New"/>
          <w:sz w:val="32"/>
          <w:szCs w:val="32"/>
        </w:rPr>
      </w:pPr>
      <w:r w:rsidRPr="00707E48">
        <w:rPr>
          <w:rFonts w:ascii="Angsana New" w:hAnsi="Angsana New"/>
          <w:spacing w:val="-6"/>
          <w:sz w:val="32"/>
          <w:szCs w:val="32"/>
          <w:cs/>
        </w:rPr>
        <w:t>ณ วันที่ 31 ธันวาคม 2556 บริษัทฯ</w:t>
      </w:r>
      <w:r w:rsidR="00A76317" w:rsidRPr="00707E48">
        <w:rPr>
          <w:rFonts w:ascii="Angsana New" w:hAnsi="Angsana New"/>
          <w:spacing w:val="-6"/>
          <w:sz w:val="32"/>
          <w:szCs w:val="32"/>
          <w:cs/>
        </w:rPr>
        <w:t>และบริษัทย่อย</w:t>
      </w:r>
      <w:r w:rsidR="00707E48" w:rsidRPr="00707E48">
        <w:rPr>
          <w:rFonts w:ascii="Angsana New" w:hAnsi="Angsana New"/>
          <w:spacing w:val="-6"/>
          <w:sz w:val="32"/>
          <w:szCs w:val="32"/>
          <w:cs/>
        </w:rPr>
        <w:t>มีรายจ่ายฝ่ายทุนจำนวนเงิน</w:t>
      </w:r>
      <w:r w:rsidR="00707E48" w:rsidRPr="00707E48">
        <w:rPr>
          <w:rFonts w:ascii="Angsana New" w:hAnsi="Angsana New" w:hint="cs"/>
          <w:spacing w:val="-6"/>
          <w:sz w:val="32"/>
          <w:szCs w:val="32"/>
          <w:cs/>
        </w:rPr>
        <w:t xml:space="preserve"> 160 </w:t>
      </w:r>
      <w:r w:rsidRPr="00707E48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="00707E48" w:rsidRPr="00707E48">
        <w:rPr>
          <w:rFonts w:ascii="Angsana New" w:hAnsi="Angsana New" w:hint="cs"/>
          <w:spacing w:val="-6"/>
          <w:sz w:val="32"/>
          <w:szCs w:val="32"/>
          <w:cs/>
        </w:rPr>
        <w:t xml:space="preserve"> (2555</w:t>
      </w:r>
      <w:r w:rsidR="00707E48" w:rsidRPr="00707E48">
        <w:rPr>
          <w:rFonts w:ascii="Angsana New" w:hAnsi="Angsana New"/>
          <w:spacing w:val="-6"/>
          <w:sz w:val="32"/>
          <w:szCs w:val="32"/>
        </w:rPr>
        <w:t>:</w:t>
      </w:r>
      <w:r w:rsidR="00707E48" w:rsidRPr="00707E48">
        <w:rPr>
          <w:rFonts w:ascii="Angsana New" w:hAnsi="Angsana New" w:hint="cs"/>
          <w:spacing w:val="-6"/>
          <w:sz w:val="32"/>
          <w:szCs w:val="32"/>
          <w:cs/>
        </w:rPr>
        <w:t xml:space="preserve"> 4 ล้านบาท)</w:t>
      </w:r>
      <w:r w:rsidRPr="00707E48">
        <w:rPr>
          <w:rFonts w:ascii="Angsana New" w:hAnsi="Angsana New"/>
          <w:sz w:val="32"/>
          <w:szCs w:val="32"/>
          <w:cs/>
        </w:rPr>
        <w:t xml:space="preserve"> ที่เกี่ยวข้องกับการ</w:t>
      </w:r>
      <w:r w:rsidR="00A76317" w:rsidRPr="00707E48">
        <w:rPr>
          <w:rFonts w:ascii="Angsana New" w:hAnsi="Angsana New"/>
          <w:sz w:val="32"/>
          <w:szCs w:val="32"/>
          <w:cs/>
        </w:rPr>
        <w:t>ซื้อ</w:t>
      </w:r>
      <w:r w:rsidR="00DD611F">
        <w:rPr>
          <w:rFonts w:ascii="Angsana New" w:hAnsi="Angsana New" w:hint="cs"/>
          <w:sz w:val="32"/>
          <w:szCs w:val="32"/>
          <w:cs/>
        </w:rPr>
        <w:t xml:space="preserve">ที่ดิน </w:t>
      </w:r>
      <w:r w:rsidR="00A76317" w:rsidRPr="00707E48">
        <w:rPr>
          <w:rFonts w:ascii="Angsana New" w:hAnsi="Angsana New"/>
          <w:sz w:val="32"/>
          <w:szCs w:val="32"/>
          <w:cs/>
        </w:rPr>
        <w:t>อุปกรณ์</w:t>
      </w:r>
      <w:r w:rsidR="00A32D43">
        <w:rPr>
          <w:rFonts w:ascii="Angsana New" w:hAnsi="Angsana New" w:hint="cs"/>
          <w:sz w:val="32"/>
          <w:szCs w:val="32"/>
          <w:cs/>
        </w:rPr>
        <w:t xml:space="preserve"> </w:t>
      </w:r>
      <w:r w:rsidR="007367D5">
        <w:rPr>
          <w:rFonts w:ascii="Angsana New" w:hAnsi="Angsana New"/>
          <w:sz w:val="32"/>
          <w:szCs w:val="32"/>
          <w:cs/>
        </w:rPr>
        <w:t>ลิขสิทธิ์ภาพยนต</w:t>
      </w:r>
      <w:r w:rsidR="007367D5">
        <w:rPr>
          <w:rFonts w:ascii="Angsana New" w:hAnsi="Angsana New" w:hint="cs"/>
          <w:sz w:val="32"/>
          <w:szCs w:val="32"/>
          <w:cs/>
        </w:rPr>
        <w:t>ร์</w:t>
      </w:r>
      <w:r w:rsidR="00707E48" w:rsidRPr="00707E48">
        <w:rPr>
          <w:rFonts w:ascii="Angsana New" w:hAnsi="Angsana New"/>
          <w:sz w:val="32"/>
          <w:szCs w:val="32"/>
          <w:cs/>
        </w:rPr>
        <w:t>และรายการโทรทัศน์</w:t>
      </w:r>
    </w:p>
    <w:p w:rsidR="006C276A" w:rsidRPr="00707E48" w:rsidRDefault="00236A04" w:rsidP="006C276A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600" w:right="-36" w:hanging="60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6C276A" w:rsidRPr="00707E48">
        <w:rPr>
          <w:rFonts w:ascii="Angsana New" w:hAnsi="Angsana New"/>
          <w:b/>
          <w:bCs/>
          <w:sz w:val="32"/>
          <w:szCs w:val="32"/>
        </w:rPr>
        <w:t>.</w:t>
      </w:r>
      <w:r w:rsidR="00707E4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6C276A" w:rsidRPr="00707E48">
        <w:rPr>
          <w:rFonts w:ascii="Angsana New" w:hAnsi="Angsana New"/>
          <w:b/>
          <w:bCs/>
          <w:sz w:val="32"/>
          <w:szCs w:val="32"/>
        </w:rPr>
        <w:tab/>
      </w:r>
      <w:r w:rsidR="006C276A" w:rsidRPr="00707E48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:rsidR="00B54D8A" w:rsidRPr="007367D5" w:rsidRDefault="00085AFC" w:rsidP="007367D5">
      <w:pPr>
        <w:tabs>
          <w:tab w:val="left" w:pos="1440"/>
        </w:tabs>
        <w:spacing w:before="120" w:after="120"/>
        <w:ind w:left="600"/>
        <w:jc w:val="thaiDistribute"/>
        <w:rPr>
          <w:rFonts w:ascii="Angsana New" w:hAnsi="Angsana New"/>
          <w:sz w:val="32"/>
          <w:szCs w:val="32"/>
        </w:rPr>
      </w:pPr>
      <w:r w:rsidRPr="00707E48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71E7C" w:rsidRPr="00707E48">
        <w:rPr>
          <w:rFonts w:ascii="Angsana New" w:hAnsi="Angsana New"/>
          <w:sz w:val="32"/>
          <w:szCs w:val="32"/>
        </w:rPr>
        <w:t>3</w:t>
      </w:r>
      <w:r w:rsidR="00171E7C" w:rsidRPr="00707E48">
        <w:rPr>
          <w:rFonts w:ascii="Angsana New" w:hAnsi="Angsana New"/>
          <w:sz w:val="32"/>
          <w:szCs w:val="32"/>
          <w:cs/>
        </w:rPr>
        <w:t>1 ธั</w:t>
      </w:r>
      <w:r w:rsidR="00B2482A" w:rsidRPr="00707E48">
        <w:rPr>
          <w:rFonts w:ascii="Angsana New" w:hAnsi="Angsana New"/>
          <w:sz w:val="32"/>
          <w:szCs w:val="32"/>
          <w:cs/>
        </w:rPr>
        <w:t xml:space="preserve">นวาคม </w:t>
      </w:r>
      <w:r w:rsidR="00171E7C" w:rsidRPr="00707E48">
        <w:rPr>
          <w:rFonts w:ascii="Angsana New" w:hAnsi="Angsana New"/>
          <w:sz w:val="32"/>
          <w:szCs w:val="32"/>
        </w:rPr>
        <w:t>255</w:t>
      </w:r>
      <w:r w:rsidR="00171E7C" w:rsidRPr="00707E48">
        <w:rPr>
          <w:rFonts w:ascii="Angsana New" w:hAnsi="Angsana New"/>
          <w:sz w:val="32"/>
          <w:szCs w:val="32"/>
          <w:cs/>
        </w:rPr>
        <w:t>6 บ</w:t>
      </w:r>
      <w:r w:rsidRPr="00707E48">
        <w:rPr>
          <w:rFonts w:ascii="Angsana New" w:hAnsi="Angsana New"/>
          <w:sz w:val="32"/>
          <w:szCs w:val="32"/>
          <w:cs/>
        </w:rPr>
        <w:t xml:space="preserve">ริษัทฯและบริษัทย่อยมีภาระผูกพันจากการที่ธนาคารออกหนังสือค้ำประกันการปฏิบัติตามสัญญาเป็นจำนวน </w:t>
      </w:r>
      <w:r w:rsidR="001D41DB">
        <w:rPr>
          <w:rFonts w:ascii="Angsana New" w:hAnsi="Angsana New" w:hint="cs"/>
          <w:sz w:val="32"/>
          <w:szCs w:val="32"/>
          <w:cs/>
        </w:rPr>
        <w:t>6</w:t>
      </w:r>
      <w:r w:rsidRPr="00707E48">
        <w:rPr>
          <w:rFonts w:ascii="Angsana New" w:hAnsi="Angsana New"/>
          <w:sz w:val="32"/>
          <w:szCs w:val="32"/>
          <w:cs/>
        </w:rPr>
        <w:t xml:space="preserve"> ล้านบาท </w:t>
      </w:r>
      <w:r w:rsidR="007367D5" w:rsidRPr="00707E48">
        <w:rPr>
          <w:rFonts w:ascii="Angsana New" w:hAnsi="Angsana New"/>
          <w:sz w:val="32"/>
          <w:szCs w:val="32"/>
        </w:rPr>
        <w:t xml:space="preserve">(2555: 6 </w:t>
      </w:r>
      <w:r w:rsidR="007367D5" w:rsidRPr="00707E48">
        <w:rPr>
          <w:rFonts w:ascii="Angsana New" w:hAnsi="Angsana New"/>
          <w:sz w:val="32"/>
          <w:szCs w:val="32"/>
          <w:cs/>
        </w:rPr>
        <w:t>ล้านบาท)</w:t>
      </w:r>
      <w:r w:rsidR="007367D5">
        <w:rPr>
          <w:rFonts w:ascii="Angsana New" w:hAnsi="Angsana New" w:hint="cs"/>
          <w:sz w:val="32"/>
          <w:szCs w:val="32"/>
          <w:cs/>
        </w:rPr>
        <w:t xml:space="preserve"> </w:t>
      </w:r>
      <w:r w:rsidRPr="00707E48">
        <w:rPr>
          <w:rFonts w:ascii="Angsana New" w:hAnsi="Angsana New"/>
          <w:sz w:val="32"/>
          <w:szCs w:val="32"/>
          <w:cs/>
        </w:rPr>
        <w:t>ในนามของบริษัทฯและ</w:t>
      </w:r>
      <w:r w:rsidR="00790641" w:rsidRPr="00707E48">
        <w:rPr>
          <w:rFonts w:ascii="Angsana New" w:hAnsi="Angsana New"/>
          <w:sz w:val="32"/>
          <w:szCs w:val="32"/>
          <w:cs/>
        </w:rPr>
        <w:t>บริษัทย่อย</w:t>
      </w:r>
      <w:r w:rsidRPr="00707E48">
        <w:rPr>
          <w:rFonts w:ascii="Angsana New" w:hAnsi="Angsana New"/>
          <w:sz w:val="32"/>
          <w:szCs w:val="32"/>
          <w:cs/>
        </w:rPr>
        <w:t xml:space="preserve"> และเฉพาะของบริษัทฯเป็นจำนวน </w:t>
      </w:r>
      <w:r w:rsidR="001D41DB">
        <w:rPr>
          <w:rFonts w:ascii="Angsana New" w:hAnsi="Angsana New" w:hint="cs"/>
          <w:sz w:val="32"/>
          <w:szCs w:val="32"/>
          <w:cs/>
        </w:rPr>
        <w:t>5</w:t>
      </w:r>
      <w:r w:rsidR="00B2482A" w:rsidRPr="00707E48">
        <w:rPr>
          <w:rFonts w:ascii="Angsana New" w:hAnsi="Angsana New"/>
          <w:sz w:val="32"/>
          <w:szCs w:val="32"/>
          <w:cs/>
        </w:rPr>
        <w:t xml:space="preserve"> ล้านบาท </w:t>
      </w:r>
      <w:r w:rsidR="00B2482A" w:rsidRPr="00707E48">
        <w:rPr>
          <w:rFonts w:ascii="Angsana New" w:hAnsi="Angsana New"/>
          <w:sz w:val="32"/>
          <w:szCs w:val="32"/>
        </w:rPr>
        <w:t xml:space="preserve">(2555: </w:t>
      </w:r>
      <w:r w:rsidR="003637AB" w:rsidRPr="00707E48">
        <w:rPr>
          <w:rFonts w:ascii="Angsana New" w:hAnsi="Angsana New"/>
          <w:sz w:val="32"/>
          <w:szCs w:val="32"/>
        </w:rPr>
        <w:t>5</w:t>
      </w:r>
      <w:r w:rsidR="007367D5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707E48">
        <w:rPr>
          <w:rFonts w:ascii="Angsana New" w:hAnsi="Angsana New"/>
          <w:sz w:val="32"/>
          <w:szCs w:val="32"/>
          <w:cs/>
        </w:rPr>
        <w:t>)</w:t>
      </w:r>
    </w:p>
    <w:p w:rsidR="00234C76" w:rsidRPr="00707E48" w:rsidRDefault="00217884" w:rsidP="006C276A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707E48">
        <w:rPr>
          <w:rFonts w:ascii="Angsana New" w:hAnsi="Angsana New"/>
          <w:b/>
          <w:bCs/>
          <w:sz w:val="32"/>
          <w:szCs w:val="32"/>
        </w:rPr>
        <w:t>2</w:t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707E48">
        <w:rPr>
          <w:rFonts w:ascii="Angsana New" w:hAnsi="Angsana New"/>
          <w:b/>
          <w:bCs/>
          <w:sz w:val="32"/>
          <w:szCs w:val="32"/>
        </w:rPr>
        <w:t>.</w:t>
      </w:r>
      <w:r w:rsidR="00707E48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234C76" w:rsidRPr="00707E48">
        <w:rPr>
          <w:rFonts w:ascii="Angsana New" w:hAnsi="Angsana New"/>
          <w:b/>
          <w:bCs/>
          <w:sz w:val="32"/>
          <w:szCs w:val="32"/>
        </w:rPr>
        <w:tab/>
      </w:r>
      <w:r w:rsidR="00234C76" w:rsidRPr="00707E48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  <w:r w:rsidR="001916DE" w:rsidRPr="00707E48">
        <w:rPr>
          <w:rFonts w:ascii="Angsana New" w:hAnsi="Angsana New"/>
          <w:b/>
          <w:bCs/>
          <w:sz w:val="32"/>
          <w:szCs w:val="32"/>
          <w:cs/>
        </w:rPr>
        <w:t>และสัญญาบริการ</w:t>
      </w:r>
    </w:p>
    <w:p w:rsidR="00234C76" w:rsidRPr="00707E48" w:rsidRDefault="00234C76" w:rsidP="00BB397D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707E48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707E48">
        <w:rPr>
          <w:rFonts w:ascii="Angsana New" w:hAnsi="Angsana New"/>
          <w:sz w:val="32"/>
          <w:szCs w:val="32"/>
          <w:cs/>
        </w:rPr>
        <w:t>ฯและบริษัทย่อยได้เข้าทำสัญญาเช่าดำเนินงานที่เกี่ยวข้องกับการ</w:t>
      </w:r>
      <w:r w:rsidR="0097124C" w:rsidRPr="00707E48">
        <w:rPr>
          <w:rFonts w:ascii="Angsana New" w:hAnsi="Angsana New"/>
          <w:sz w:val="32"/>
          <w:szCs w:val="32"/>
          <w:cs/>
        </w:rPr>
        <w:t>เช่า</w:t>
      </w:r>
      <w:r w:rsidRPr="00707E48">
        <w:rPr>
          <w:rFonts w:ascii="Angsana New" w:hAnsi="Angsana New"/>
          <w:sz w:val="32"/>
          <w:szCs w:val="32"/>
          <w:cs/>
        </w:rPr>
        <w:t xml:space="preserve">พื้นที่ในอาคาร </w:t>
      </w:r>
      <w:r w:rsidR="00FF1DE7" w:rsidRPr="00707E48">
        <w:rPr>
          <w:rFonts w:ascii="Angsana New" w:hAnsi="Angsana New"/>
          <w:sz w:val="32"/>
          <w:szCs w:val="32"/>
          <w:cs/>
        </w:rPr>
        <w:t>และ</w:t>
      </w:r>
      <w:r w:rsidR="00635FAD" w:rsidRPr="00707E48">
        <w:rPr>
          <w:rFonts w:ascii="Angsana New" w:hAnsi="Angsana New"/>
          <w:sz w:val="32"/>
          <w:szCs w:val="32"/>
          <w:cs/>
        </w:rPr>
        <w:t>สัญญา</w:t>
      </w:r>
      <w:r w:rsidR="00FF1DE7" w:rsidRPr="00707E48">
        <w:rPr>
          <w:rFonts w:ascii="Angsana New" w:hAnsi="Angsana New"/>
          <w:sz w:val="32"/>
          <w:szCs w:val="32"/>
          <w:cs/>
        </w:rPr>
        <w:t>บริการ</w:t>
      </w:r>
      <w:r w:rsidRPr="00707E48">
        <w:rPr>
          <w:rFonts w:ascii="Angsana New" w:hAnsi="Angsana New"/>
          <w:sz w:val="32"/>
          <w:szCs w:val="32"/>
          <w:cs/>
        </w:rPr>
        <w:t xml:space="preserve"> อายุของสัญญามีระยะเวลาตั้งแต่ </w:t>
      </w:r>
      <w:r w:rsidRPr="00707E48">
        <w:rPr>
          <w:rFonts w:ascii="Angsana New" w:hAnsi="Angsana New"/>
          <w:sz w:val="32"/>
          <w:szCs w:val="32"/>
        </w:rPr>
        <w:t>1</w:t>
      </w:r>
      <w:r w:rsidRPr="00707E48">
        <w:rPr>
          <w:rFonts w:ascii="Angsana New" w:hAnsi="Angsana New"/>
          <w:sz w:val="32"/>
          <w:szCs w:val="32"/>
          <w:cs/>
        </w:rPr>
        <w:t xml:space="preserve"> ถึง </w:t>
      </w:r>
      <w:r w:rsidR="007D0F2C" w:rsidRPr="00707E48">
        <w:rPr>
          <w:rFonts w:ascii="Angsana New" w:hAnsi="Angsana New"/>
          <w:sz w:val="32"/>
          <w:szCs w:val="32"/>
        </w:rPr>
        <w:t>5</w:t>
      </w:r>
      <w:r w:rsidRPr="00707E48">
        <w:rPr>
          <w:rFonts w:ascii="Angsana New" w:hAnsi="Angsana New"/>
          <w:sz w:val="32"/>
          <w:szCs w:val="32"/>
          <w:cs/>
        </w:rPr>
        <w:t xml:space="preserve"> ปี</w:t>
      </w:r>
      <w:r w:rsidRPr="00707E48">
        <w:rPr>
          <w:rFonts w:ascii="Angsana New" w:hAnsi="Angsana New"/>
          <w:sz w:val="32"/>
          <w:szCs w:val="32"/>
        </w:rPr>
        <w:t xml:space="preserve"> </w:t>
      </w:r>
    </w:p>
    <w:p w:rsidR="00351C73" w:rsidRPr="00707E48" w:rsidRDefault="00351C73" w:rsidP="00BB397D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07E48">
        <w:rPr>
          <w:rFonts w:ascii="Angsana New" w:hAnsi="Angsana New"/>
          <w:sz w:val="32"/>
          <w:szCs w:val="32"/>
          <w:cs/>
        </w:rPr>
        <w:t>ณ</w:t>
      </w:r>
      <w:r w:rsidR="008A5FF4" w:rsidRPr="00707E48">
        <w:rPr>
          <w:rFonts w:ascii="Angsana New" w:hAnsi="Angsana New"/>
          <w:sz w:val="32"/>
          <w:szCs w:val="32"/>
        </w:rPr>
        <w:t xml:space="preserve"> </w:t>
      </w:r>
      <w:r w:rsidRPr="00707E48">
        <w:rPr>
          <w:rFonts w:ascii="Angsana New" w:hAnsi="Angsana New"/>
          <w:sz w:val="32"/>
          <w:szCs w:val="32"/>
          <w:cs/>
        </w:rPr>
        <w:t xml:space="preserve">วันที่ </w:t>
      </w:r>
      <w:r w:rsidR="0038149A" w:rsidRPr="00707E48">
        <w:rPr>
          <w:rFonts w:ascii="Angsana New" w:hAnsi="Angsana New"/>
          <w:sz w:val="32"/>
          <w:szCs w:val="32"/>
        </w:rPr>
        <w:t xml:space="preserve">31 </w:t>
      </w:r>
      <w:r w:rsidR="0038149A" w:rsidRPr="00707E48">
        <w:rPr>
          <w:rFonts w:ascii="Angsana New" w:hAnsi="Angsana New"/>
          <w:sz w:val="32"/>
          <w:szCs w:val="32"/>
          <w:cs/>
        </w:rPr>
        <w:t xml:space="preserve">ธันวาคม </w:t>
      </w:r>
      <w:r w:rsidR="00B2482A" w:rsidRPr="00707E48">
        <w:rPr>
          <w:rFonts w:ascii="Angsana New" w:hAnsi="Angsana New"/>
          <w:sz w:val="32"/>
          <w:szCs w:val="32"/>
        </w:rPr>
        <w:t xml:space="preserve">2556 </w:t>
      </w:r>
      <w:r w:rsidR="00B2482A" w:rsidRPr="00707E48">
        <w:rPr>
          <w:rFonts w:ascii="Angsana New" w:hAnsi="Angsana New"/>
          <w:sz w:val="32"/>
          <w:szCs w:val="32"/>
          <w:cs/>
        </w:rPr>
        <w:t xml:space="preserve">และ </w:t>
      </w:r>
      <w:r w:rsidR="00B2482A" w:rsidRPr="00707E48">
        <w:rPr>
          <w:rFonts w:ascii="Angsana New" w:hAnsi="Angsana New"/>
          <w:sz w:val="32"/>
          <w:szCs w:val="32"/>
        </w:rPr>
        <w:t>2555</w:t>
      </w:r>
      <w:r w:rsidR="0038149A" w:rsidRPr="00707E48">
        <w:rPr>
          <w:rFonts w:ascii="Angsana New" w:hAnsi="Angsana New"/>
          <w:sz w:val="32"/>
          <w:szCs w:val="32"/>
        </w:rPr>
        <w:t xml:space="preserve"> </w:t>
      </w:r>
      <w:r w:rsidR="00234C76" w:rsidRPr="00707E48">
        <w:rPr>
          <w:rFonts w:ascii="Angsana New" w:hAnsi="Angsana New"/>
          <w:sz w:val="32"/>
          <w:szCs w:val="32"/>
          <w:cs/>
        </w:rPr>
        <w:t>บริษัทฯและบริษัทย่อยมีจำนวนเงินขั้นต่ำที่ต้องจ่ายในอนาคตทั้งสิ้นภายใต้สัญญาเช่าดำเนินงาน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1916DE" w:rsidRPr="00707E48">
        <w:rPr>
          <w:rFonts w:ascii="Angsana New" w:hAnsi="Angsana New"/>
          <w:sz w:val="32"/>
          <w:szCs w:val="32"/>
          <w:cs/>
        </w:rPr>
        <w:t>และสัญญาบริการ</w:t>
      </w:r>
      <w:r w:rsidR="00234C76" w:rsidRPr="00707E48">
        <w:rPr>
          <w:rFonts w:ascii="Angsana New" w:hAnsi="Angsana New"/>
          <w:sz w:val="32"/>
          <w:szCs w:val="32"/>
          <w:cs/>
        </w:rPr>
        <w:t>ที่บอกเลิกไม่ได้ ดังนี้</w:t>
      </w:r>
    </w:p>
    <w:tbl>
      <w:tblPr>
        <w:tblW w:w="7084" w:type="dxa"/>
        <w:tblInd w:w="854" w:type="dxa"/>
        <w:tblLook w:val="01E0"/>
      </w:tblPr>
      <w:tblGrid>
        <w:gridCol w:w="4082"/>
        <w:gridCol w:w="1501"/>
        <w:gridCol w:w="1501"/>
      </w:tblGrid>
      <w:tr w:rsidR="0038149A" w:rsidRPr="00707E48" w:rsidTr="007367D5">
        <w:tc>
          <w:tcPr>
            <w:tcW w:w="4082" w:type="dxa"/>
          </w:tcPr>
          <w:p w:rsidR="0038149A" w:rsidRPr="00707E48" w:rsidRDefault="0038149A" w:rsidP="00DC7CD8">
            <w:pPr>
              <w:ind w:left="132" w:right="-2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02" w:type="dxa"/>
            <w:gridSpan w:val="2"/>
          </w:tcPr>
          <w:p w:rsidR="0038149A" w:rsidRPr="00707E48" w:rsidRDefault="0038149A" w:rsidP="0038149A">
            <w:pPr>
              <w:ind w:right="-29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07E48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="00FF1DE7" w:rsidRPr="00707E48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="00FF1DE7" w:rsidRPr="00707E48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ED6A20" w:rsidRPr="00707E48">
              <w:rPr>
                <w:rFonts w:ascii="Angsana New" w:hAnsi="Angsana New"/>
                <w:sz w:val="32"/>
                <w:szCs w:val="32"/>
                <w:cs/>
              </w:rPr>
              <w:t>พั</w:t>
            </w:r>
            <w:r w:rsidRPr="00707E48">
              <w:rPr>
                <w:rFonts w:ascii="Angsana New" w:hAnsi="Angsana New"/>
                <w:sz w:val="32"/>
                <w:szCs w:val="32"/>
                <w:cs/>
              </w:rPr>
              <w:t>นบาท)</w:t>
            </w:r>
          </w:p>
        </w:tc>
      </w:tr>
      <w:tr w:rsidR="0038149A" w:rsidRPr="00707E48" w:rsidTr="007367D5">
        <w:tc>
          <w:tcPr>
            <w:tcW w:w="4082" w:type="dxa"/>
          </w:tcPr>
          <w:p w:rsidR="0038149A" w:rsidRPr="00707E48" w:rsidRDefault="0038149A" w:rsidP="00DC7CD8">
            <w:pPr>
              <w:ind w:left="132" w:right="-2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01" w:type="dxa"/>
          </w:tcPr>
          <w:p w:rsidR="0038149A" w:rsidRPr="007367D5" w:rsidRDefault="0038149A" w:rsidP="007367D5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367D5">
              <w:rPr>
                <w:rFonts w:ascii="Angsana New" w:hAnsi="Angsana New"/>
                <w:sz w:val="32"/>
                <w:szCs w:val="32"/>
              </w:rPr>
              <w:t>2556</w:t>
            </w:r>
          </w:p>
        </w:tc>
        <w:tc>
          <w:tcPr>
            <w:tcW w:w="1501" w:type="dxa"/>
          </w:tcPr>
          <w:p w:rsidR="0038149A" w:rsidRPr="007367D5" w:rsidRDefault="0038149A" w:rsidP="007367D5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367D5">
              <w:rPr>
                <w:rFonts w:ascii="Angsana New" w:hAnsi="Angsana New"/>
                <w:sz w:val="32"/>
                <w:szCs w:val="32"/>
              </w:rPr>
              <w:t>2555</w:t>
            </w:r>
          </w:p>
        </w:tc>
      </w:tr>
      <w:tr w:rsidR="0038149A" w:rsidRPr="00707E48" w:rsidTr="007367D5">
        <w:tc>
          <w:tcPr>
            <w:tcW w:w="4082" w:type="dxa"/>
          </w:tcPr>
          <w:p w:rsidR="0038149A" w:rsidRPr="00707E48" w:rsidRDefault="0038149A" w:rsidP="00DC7CD8">
            <w:pPr>
              <w:ind w:left="13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707E48">
              <w:rPr>
                <w:rFonts w:ascii="Angsana New" w:hAnsi="Angsana New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501" w:type="dxa"/>
          </w:tcPr>
          <w:p w:rsidR="0038149A" w:rsidRPr="00707E48" w:rsidRDefault="0038149A" w:rsidP="00CC7463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01" w:type="dxa"/>
          </w:tcPr>
          <w:p w:rsidR="0038149A" w:rsidRPr="00707E48" w:rsidRDefault="0038149A" w:rsidP="00CC7463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</w:tr>
      <w:tr w:rsidR="0038149A" w:rsidRPr="00707E48" w:rsidTr="007367D5">
        <w:tc>
          <w:tcPr>
            <w:tcW w:w="4082" w:type="dxa"/>
          </w:tcPr>
          <w:p w:rsidR="0038149A" w:rsidRPr="00707E48" w:rsidRDefault="0038149A" w:rsidP="00DC7CD8">
            <w:pPr>
              <w:ind w:left="49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707E48">
              <w:rPr>
                <w:rFonts w:ascii="Angsana New" w:hAnsi="Angsana New"/>
                <w:sz w:val="32"/>
                <w:szCs w:val="32"/>
                <w:cs/>
              </w:rPr>
              <w:t>ภายใน 1 ปี</w:t>
            </w:r>
          </w:p>
        </w:tc>
        <w:tc>
          <w:tcPr>
            <w:tcW w:w="1501" w:type="dxa"/>
          </w:tcPr>
          <w:p w:rsidR="0038149A" w:rsidRPr="00707E48" w:rsidRDefault="00B05BFC" w:rsidP="0038149A">
            <w:pPr>
              <w:tabs>
                <w:tab w:val="decimal" w:pos="1018"/>
              </w:tabs>
              <w:ind w:right="-29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69,192</w:t>
            </w:r>
          </w:p>
        </w:tc>
        <w:tc>
          <w:tcPr>
            <w:tcW w:w="1501" w:type="dxa"/>
          </w:tcPr>
          <w:p w:rsidR="0038149A" w:rsidRPr="00707E48" w:rsidRDefault="008A7268" w:rsidP="0038149A">
            <w:pPr>
              <w:tabs>
                <w:tab w:val="decimal" w:pos="1018"/>
              </w:tabs>
              <w:ind w:right="-2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07E48">
              <w:rPr>
                <w:rFonts w:ascii="Angsana New" w:hAnsi="Angsana New"/>
                <w:sz w:val="32"/>
                <w:szCs w:val="32"/>
              </w:rPr>
              <w:t>56,518</w:t>
            </w:r>
          </w:p>
        </w:tc>
      </w:tr>
      <w:tr w:rsidR="0038149A" w:rsidRPr="00707E48" w:rsidTr="007367D5">
        <w:tc>
          <w:tcPr>
            <w:tcW w:w="4082" w:type="dxa"/>
          </w:tcPr>
          <w:p w:rsidR="0038149A" w:rsidRPr="00707E48" w:rsidRDefault="0038149A" w:rsidP="00DC7CD8">
            <w:pPr>
              <w:ind w:left="49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707E48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707E48">
              <w:rPr>
                <w:rFonts w:ascii="Angsana New" w:hAnsi="Angsana New"/>
                <w:sz w:val="32"/>
                <w:szCs w:val="32"/>
              </w:rPr>
              <w:t>1</w:t>
            </w:r>
            <w:r w:rsidRPr="00707E48">
              <w:rPr>
                <w:rFonts w:ascii="Angsana New" w:hAnsi="Angsana New"/>
                <w:sz w:val="32"/>
                <w:szCs w:val="32"/>
                <w:cs/>
              </w:rPr>
              <w:t xml:space="preserve"> ปี แต่ไม่เกิน 5 ปี</w:t>
            </w:r>
          </w:p>
        </w:tc>
        <w:tc>
          <w:tcPr>
            <w:tcW w:w="1501" w:type="dxa"/>
          </w:tcPr>
          <w:p w:rsidR="0038149A" w:rsidRPr="00707E48" w:rsidRDefault="00B05BFC" w:rsidP="0038149A">
            <w:pPr>
              <w:tabs>
                <w:tab w:val="decimal" w:pos="1018"/>
              </w:tabs>
              <w:ind w:right="-2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57,423</w:t>
            </w:r>
          </w:p>
        </w:tc>
        <w:tc>
          <w:tcPr>
            <w:tcW w:w="1501" w:type="dxa"/>
          </w:tcPr>
          <w:p w:rsidR="0038149A" w:rsidRPr="00707E48" w:rsidRDefault="00BE301C" w:rsidP="0038149A">
            <w:pPr>
              <w:tabs>
                <w:tab w:val="decimal" w:pos="1018"/>
              </w:tabs>
              <w:ind w:right="-2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07E48">
              <w:rPr>
                <w:rFonts w:ascii="Angsana New" w:hAnsi="Angsana New"/>
                <w:sz w:val="32"/>
                <w:szCs w:val="32"/>
              </w:rPr>
              <w:t>33</w:t>
            </w:r>
            <w:r w:rsidR="008A7268" w:rsidRPr="00707E48">
              <w:rPr>
                <w:rFonts w:ascii="Angsana New" w:hAnsi="Angsana New"/>
                <w:sz w:val="32"/>
                <w:szCs w:val="32"/>
              </w:rPr>
              <w:t>,395</w:t>
            </w:r>
          </w:p>
        </w:tc>
      </w:tr>
    </w:tbl>
    <w:p w:rsidR="009A6705" w:rsidRPr="00E17FD8" w:rsidRDefault="008C46E9" w:rsidP="00236A04">
      <w:pPr>
        <w:tabs>
          <w:tab w:val="left" w:pos="900"/>
          <w:tab w:val="left" w:pos="2160"/>
          <w:tab w:val="left" w:pos="2880"/>
        </w:tabs>
        <w:spacing w:before="240" w:after="120"/>
        <w:ind w:left="605" w:right="-43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2</w:t>
      </w:r>
      <w:r w:rsidR="00236A04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9A6705" w:rsidRPr="00E17FD8">
        <w:rPr>
          <w:rFonts w:ascii="Angsana New" w:hAnsi="Angsana New"/>
          <w:b/>
          <w:bCs/>
          <w:sz w:val="32"/>
          <w:szCs w:val="32"/>
        </w:rPr>
        <w:t>.</w:t>
      </w:r>
      <w:r w:rsidR="009A6705" w:rsidRPr="00E17FD8">
        <w:rPr>
          <w:rFonts w:ascii="Angsana New" w:hAnsi="Angsana New"/>
          <w:b/>
          <w:bCs/>
          <w:sz w:val="32"/>
          <w:szCs w:val="32"/>
        </w:rPr>
        <w:tab/>
      </w:r>
      <w:r w:rsidR="009A6705" w:rsidRPr="00E17FD8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:rsidR="009A6705" w:rsidRPr="00E17FD8" w:rsidRDefault="00217884" w:rsidP="009A6705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17FD8">
        <w:rPr>
          <w:rFonts w:ascii="Angsana New" w:hAnsi="Angsana New"/>
          <w:b/>
          <w:bCs/>
          <w:sz w:val="32"/>
          <w:szCs w:val="32"/>
        </w:rPr>
        <w:t>2</w:t>
      </w:r>
      <w:r w:rsidR="00151C60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9A6705" w:rsidRPr="00E17FD8">
        <w:rPr>
          <w:rFonts w:ascii="Angsana New" w:hAnsi="Angsana New"/>
          <w:b/>
          <w:bCs/>
          <w:sz w:val="32"/>
          <w:szCs w:val="32"/>
          <w:cs/>
        </w:rPr>
        <w:t>.</w:t>
      </w:r>
      <w:r w:rsidR="009A6705" w:rsidRPr="00E17FD8">
        <w:rPr>
          <w:rFonts w:ascii="Angsana New" w:hAnsi="Angsana New"/>
          <w:b/>
          <w:bCs/>
          <w:sz w:val="32"/>
          <w:szCs w:val="32"/>
        </w:rPr>
        <w:t>1</w:t>
      </w:r>
      <w:r w:rsidR="009A6705" w:rsidRPr="00E17FD8">
        <w:rPr>
          <w:rFonts w:ascii="Angsana New" w:hAnsi="Angsana New"/>
          <w:b/>
          <w:bCs/>
          <w:sz w:val="32"/>
          <w:szCs w:val="32"/>
          <w:cs/>
        </w:rPr>
        <w:tab/>
        <w:t>นโยบายการบริหารความเสี่ยง</w:t>
      </w:r>
    </w:p>
    <w:p w:rsidR="009A6705" w:rsidRPr="00E17FD8" w:rsidRDefault="009A6705" w:rsidP="009A6705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Pr="00E17FD8">
        <w:rPr>
          <w:rFonts w:ascii="Angsana New" w:hAnsi="Angsana New"/>
          <w:sz w:val="32"/>
          <w:szCs w:val="32"/>
          <w:cs/>
        </w:rPr>
        <w:t>เครื่องมือทางการเงินที่สำคัญของบริษัทฯ</w:t>
      </w:r>
      <w:r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ตามที่นิยามอยู่ในมาตรฐานการบัญชีฉบับที่ </w:t>
      </w:r>
      <w:r w:rsidRPr="00E17FD8">
        <w:rPr>
          <w:rFonts w:ascii="Angsana New" w:hAnsi="Angsana New"/>
          <w:sz w:val="32"/>
          <w:szCs w:val="32"/>
        </w:rPr>
        <w:t>107 “</w:t>
      </w:r>
      <w:r w:rsidRPr="00E17FD8">
        <w:rPr>
          <w:rFonts w:ascii="Angsana New" w:hAnsi="Angsana New"/>
          <w:sz w:val="32"/>
          <w:szCs w:val="32"/>
          <w:cs/>
        </w:rPr>
        <w:t>การแสดงรายการและการเปิดเผยข้อมูลสำหรับเครื่องมือทางการเงิน</w:t>
      </w:r>
      <w:r w:rsidRPr="00E17FD8">
        <w:rPr>
          <w:rFonts w:ascii="Angsana New" w:hAnsi="Angsana New"/>
          <w:sz w:val="32"/>
          <w:szCs w:val="32"/>
        </w:rPr>
        <w:t>”</w:t>
      </w:r>
      <w:r w:rsidRPr="00E17FD8">
        <w:rPr>
          <w:rFonts w:ascii="Angsana New" w:hAnsi="Angsana New"/>
          <w:sz w:val="32"/>
          <w:szCs w:val="32"/>
          <w:cs/>
        </w:rPr>
        <w:t xml:space="preserve"> ประกอบด้วย เงินสดและรายการเทียบเท่าเงินสด </w:t>
      </w:r>
      <w:r w:rsidR="000A1ACE" w:rsidRPr="00E17FD8">
        <w:rPr>
          <w:rFonts w:ascii="Angsana New" w:hAnsi="Angsana New"/>
          <w:sz w:val="32"/>
          <w:szCs w:val="32"/>
          <w:cs/>
        </w:rPr>
        <w:t>เงินลงทุน</w:t>
      </w:r>
      <w:r w:rsidR="000A1ACE">
        <w:rPr>
          <w:rFonts w:ascii="Angsana New" w:hAnsi="Angsana New" w:hint="cs"/>
          <w:sz w:val="32"/>
          <w:szCs w:val="32"/>
          <w:cs/>
        </w:rPr>
        <w:t xml:space="preserve">ชั่วคราว </w:t>
      </w:r>
      <w:r w:rsidRPr="00E17FD8">
        <w:rPr>
          <w:rFonts w:ascii="Angsana New" w:hAnsi="Angsana New"/>
          <w:sz w:val="32"/>
          <w:szCs w:val="32"/>
          <w:cs/>
        </w:rPr>
        <w:t>ลูกหนี้การค้า</w:t>
      </w:r>
      <w:r w:rsidR="00171E7C">
        <w:rPr>
          <w:rFonts w:ascii="Angsana New" w:hAnsi="Angsana New" w:hint="cs"/>
          <w:sz w:val="32"/>
          <w:szCs w:val="32"/>
          <w:cs/>
        </w:rPr>
        <w:t>และลูกหนี้อื่น เจ้า</w:t>
      </w:r>
      <w:r w:rsidR="00171E7C" w:rsidRPr="00E17FD8">
        <w:rPr>
          <w:rFonts w:ascii="Angsana New" w:hAnsi="Angsana New"/>
          <w:sz w:val="32"/>
          <w:szCs w:val="32"/>
          <w:cs/>
        </w:rPr>
        <w:t>หนี้การค้า</w:t>
      </w:r>
      <w:r w:rsidR="00171E7C">
        <w:rPr>
          <w:rFonts w:ascii="Angsana New" w:hAnsi="Angsana New" w:hint="cs"/>
          <w:sz w:val="32"/>
          <w:szCs w:val="32"/>
          <w:cs/>
        </w:rPr>
        <w:t>และเจ้าหนี้อื่น</w:t>
      </w:r>
      <w:r w:rsidR="007367D5">
        <w:rPr>
          <w:rFonts w:ascii="Angsana New" w:hAnsi="Angsana New"/>
          <w:sz w:val="32"/>
          <w:szCs w:val="32"/>
          <w:cs/>
        </w:rPr>
        <w:t xml:space="preserve"> เงินให้กู้ยืม</w:t>
      </w:r>
      <w:r w:rsidR="001A6D68">
        <w:rPr>
          <w:rFonts w:ascii="Angsana New" w:hAnsi="Angsana New" w:hint="cs"/>
          <w:sz w:val="32"/>
          <w:szCs w:val="32"/>
          <w:cs/>
        </w:rPr>
        <w:t xml:space="preserve">ระยะสั้นแก่บริษัทย่อย </w:t>
      </w:r>
      <w:r w:rsidR="00171E7C">
        <w:rPr>
          <w:rFonts w:ascii="Angsana New" w:hAnsi="Angsana New" w:hint="cs"/>
          <w:sz w:val="32"/>
          <w:szCs w:val="32"/>
          <w:cs/>
        </w:rPr>
        <w:t>และ</w:t>
      </w:r>
      <w:r w:rsidRPr="00E17FD8">
        <w:rPr>
          <w:rFonts w:ascii="Angsana New" w:hAnsi="Angsana New"/>
          <w:sz w:val="32"/>
          <w:szCs w:val="32"/>
          <w:cs/>
        </w:rPr>
        <w:t>เงินกู้ยืม</w:t>
      </w:r>
      <w:r w:rsidR="001A6D68">
        <w:rPr>
          <w:rFonts w:ascii="Angsana New" w:hAnsi="Angsana New" w:hint="cs"/>
          <w:sz w:val="32"/>
          <w:szCs w:val="32"/>
          <w:cs/>
        </w:rPr>
        <w:t xml:space="preserve">ระยะสั้นจากบริษัทย่อย </w:t>
      </w:r>
      <w:r w:rsidR="003F6542">
        <w:rPr>
          <w:rFonts w:ascii="Angsana New" w:hAnsi="Angsana New" w:hint="cs"/>
          <w:sz w:val="32"/>
          <w:szCs w:val="32"/>
          <w:cs/>
        </w:rPr>
        <w:t xml:space="preserve">และหนี้สินตามสัญญาเช่าการเงิน </w:t>
      </w: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171E7C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มีความเสี่ยงที่เกี่ยวข้องกับเครื่องมือทางการเงินดังกล่าว และมีนโยบายการบริหารความเสี่ยงดังนี้</w:t>
      </w:r>
    </w:p>
    <w:p w:rsidR="009A6705" w:rsidRPr="00E17FD8" w:rsidRDefault="00F87FEF" w:rsidP="009A6705">
      <w:pPr>
        <w:tabs>
          <w:tab w:val="left" w:pos="600"/>
          <w:tab w:val="left" w:pos="900"/>
          <w:tab w:val="left" w:pos="2160"/>
          <w:tab w:val="left" w:pos="2880"/>
        </w:tabs>
        <w:spacing w:before="120" w:after="120"/>
        <w:ind w:left="600" w:right="-36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>
        <w:rPr>
          <w:rFonts w:ascii="Angsana New" w:hAnsi="Angsana New"/>
          <w:b/>
          <w:bCs/>
          <w:i/>
          <w:iCs/>
          <w:sz w:val="32"/>
          <w:szCs w:val="32"/>
          <w:cs/>
        </w:rPr>
        <w:br w:type="page"/>
      </w:r>
      <w:r w:rsidR="009A6705" w:rsidRPr="00E17FD8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>ความเสี่ยงด้านการให้สินเชื่อ</w:t>
      </w:r>
    </w:p>
    <w:p w:rsidR="009A6705" w:rsidRPr="00E17FD8" w:rsidRDefault="009271AC" w:rsidP="009A6705">
      <w:pPr>
        <w:tabs>
          <w:tab w:val="left" w:pos="1440"/>
        </w:tabs>
        <w:spacing w:before="120" w:after="120"/>
        <w:ind w:left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บริษัทฯ</w:t>
      </w:r>
      <w:r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มีความเสี่ยงด้านการให้สินเชื่อที่เกี่ยวเนื่องกับลูกหนี้การค้า</w:t>
      </w:r>
      <w:r>
        <w:rPr>
          <w:rFonts w:ascii="Angsana New" w:hAnsi="Angsana New" w:hint="cs"/>
          <w:sz w:val="32"/>
          <w:szCs w:val="32"/>
          <w:cs/>
        </w:rPr>
        <w:t>และลูกหนี้อื่น</w:t>
      </w:r>
      <w:r w:rsidRPr="00E17FD8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      </w:t>
      </w:r>
      <w:r w:rsidRPr="00E17FD8">
        <w:rPr>
          <w:rFonts w:ascii="Angsana New" w:hAnsi="Angsana New"/>
          <w:sz w:val="32"/>
          <w:szCs w:val="32"/>
          <w:cs/>
        </w:rPr>
        <w:t>เงินให้กู้ยืม</w:t>
      </w:r>
      <w:r>
        <w:rPr>
          <w:rFonts w:ascii="Angsana New" w:hAnsi="Angsana New" w:hint="cs"/>
          <w:sz w:val="32"/>
          <w:szCs w:val="32"/>
          <w:cs/>
        </w:rPr>
        <w:t>ระยะสั้นแก่บริษัทย่อย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 ฝ่ายบริหารควบคุมความเสี่ยงนี้โดยการกำหนดให้มีนโยบายและวิธีการในการควบคุมสินเชื่อที่เหมาะสม ดังนั้นบริษัท</w:t>
      </w:r>
      <w:r>
        <w:rPr>
          <w:rFonts w:ascii="Angsana New" w:hAnsi="Angsana New" w:hint="cs"/>
          <w:sz w:val="32"/>
          <w:szCs w:val="32"/>
          <w:cs/>
        </w:rPr>
        <w:t>ฯ</w:t>
      </w:r>
      <w:r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 xml:space="preserve">จึงไม่คาดว่าจะได้รับความเสียหายที่เป็นสาระสำคัญจากการให้สินเชื่อ </w:t>
      </w:r>
      <w:r w:rsidRPr="00A3478E">
        <w:rPr>
          <w:rFonts w:ascii="Angsana New" w:hAnsi="Angsana New"/>
          <w:sz w:val="32"/>
          <w:szCs w:val="32"/>
          <w:cs/>
        </w:rPr>
        <w:t>อย่างไรก็ตาม เนื่องจาก</w:t>
      </w:r>
      <w:r w:rsidRPr="00881022">
        <w:rPr>
          <w:rFonts w:ascii="Angsana New" w:hAnsi="Angsana New"/>
          <w:sz w:val="32"/>
          <w:szCs w:val="32"/>
          <w:cs/>
        </w:rPr>
        <w:t>บริษัทฯ</w:t>
      </w:r>
      <w:r>
        <w:rPr>
          <w:rFonts w:ascii="Angsana New" w:hAnsi="Angsana New" w:hint="cs"/>
          <w:sz w:val="32"/>
          <w:szCs w:val="32"/>
          <w:cs/>
        </w:rPr>
        <w:t>และบริษัทย่อยมี</w:t>
      </w:r>
      <w:r w:rsidRPr="00FB0379">
        <w:rPr>
          <w:rFonts w:ascii="Angsana New" w:hAnsi="Angsana New" w:hint="cs"/>
          <w:sz w:val="32"/>
          <w:szCs w:val="32"/>
          <w:cs/>
        </w:rPr>
        <w:t xml:space="preserve">ลูกค้ารายใหญ่จำนวนน้อยรายและอยู่ในกลุ่มอุตสาหกรรมเดียวกัน </w:t>
      </w:r>
      <w:r w:rsidRPr="00881022">
        <w:rPr>
          <w:rFonts w:ascii="Angsana New" w:hAnsi="Angsana New"/>
          <w:sz w:val="32"/>
          <w:szCs w:val="32"/>
          <w:cs/>
        </w:rPr>
        <w:t>ทำให้บริษัทฯ</w:t>
      </w:r>
      <w:r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881022">
        <w:rPr>
          <w:rFonts w:ascii="Angsana New" w:hAnsi="Angsana New"/>
          <w:sz w:val="32"/>
          <w:szCs w:val="32"/>
          <w:cs/>
        </w:rPr>
        <w:t>มีความเสี่ยงจากการกระจุกตัวของ</w:t>
      </w:r>
      <w:r>
        <w:rPr>
          <w:rFonts w:ascii="Angsana New" w:hAnsi="Angsana New"/>
          <w:sz w:val="32"/>
          <w:szCs w:val="32"/>
          <w:cs/>
        </w:rPr>
        <w:t xml:space="preserve">ลูกหนี้ </w:t>
      </w:r>
      <w:r w:rsidRPr="00E17FD8">
        <w:rPr>
          <w:rFonts w:ascii="Angsana New" w:hAnsi="Angsana New"/>
          <w:sz w:val="32"/>
          <w:szCs w:val="32"/>
          <w:cs/>
        </w:rPr>
        <w:t>จำนวนเงินสูงสุดที่บริษัทฯ</w:t>
      </w:r>
      <w:r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อาจต้องสูญเสียจากการให้สินเชื่อคือมูลค่าตามบัญชีของลูกหนี้</w:t>
      </w:r>
      <w:r>
        <w:rPr>
          <w:rFonts w:ascii="Angsana New" w:hAnsi="Angsana New" w:hint="cs"/>
          <w:sz w:val="32"/>
          <w:szCs w:val="32"/>
          <w:cs/>
        </w:rPr>
        <w:t>การค้าและลูกหนี้อื่น และเงินให้กู้ยืมระยะสั้นแก่บริษัทย่อย</w:t>
      </w:r>
      <w:r w:rsidRPr="00E17FD8">
        <w:rPr>
          <w:rFonts w:ascii="Angsana New" w:hAnsi="Angsana New"/>
          <w:sz w:val="32"/>
          <w:szCs w:val="32"/>
          <w:cs/>
        </w:rPr>
        <w:t>ที่แสดงอยู่ในงบ</w:t>
      </w:r>
      <w:r w:rsidRPr="00E17FD8">
        <w:rPr>
          <w:rFonts w:ascii="Angsana New" w:hAnsi="Angsana New" w:hint="cs"/>
          <w:sz w:val="32"/>
          <w:szCs w:val="32"/>
          <w:cs/>
        </w:rPr>
        <w:t>แสดงฐานะการเงิน</w:t>
      </w:r>
    </w:p>
    <w:p w:rsidR="009A6705" w:rsidRPr="00E17FD8" w:rsidRDefault="009A6705" w:rsidP="009A6705">
      <w:pPr>
        <w:tabs>
          <w:tab w:val="left" w:pos="900"/>
          <w:tab w:val="left" w:pos="2160"/>
          <w:tab w:val="left" w:pos="2880"/>
        </w:tabs>
        <w:spacing w:before="120" w:after="120"/>
        <w:ind w:left="600" w:right="-36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E17FD8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:rsidR="003D0CAF" w:rsidRPr="00E17FD8" w:rsidRDefault="009A6705" w:rsidP="003F6542">
      <w:pPr>
        <w:tabs>
          <w:tab w:val="left" w:pos="1440"/>
        </w:tabs>
        <w:spacing w:before="120" w:after="120"/>
        <w:ind w:left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  <w:cs/>
        </w:rPr>
        <w:t>บริษัทฯ</w:t>
      </w:r>
      <w:r w:rsidR="003D0CAF" w:rsidRPr="00E17FD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มีความเสี่ยงจากอัตราดอกเบี้ยที่สำคัญอันเกี่ยวเนื่องกับเงินฝากสถาบันก</w:t>
      </w:r>
      <w:r w:rsidR="003D0CAF" w:rsidRPr="00E17FD8">
        <w:rPr>
          <w:rFonts w:ascii="Angsana New" w:hAnsi="Angsana New"/>
          <w:sz w:val="32"/>
          <w:szCs w:val="32"/>
          <w:cs/>
        </w:rPr>
        <w:t>ารเงิน</w:t>
      </w:r>
      <w:r w:rsidR="00236A04">
        <w:rPr>
          <w:rFonts w:ascii="Angsana New" w:hAnsi="Angsana New" w:hint="cs"/>
          <w:sz w:val="32"/>
          <w:szCs w:val="32"/>
          <w:cs/>
        </w:rPr>
        <w:t xml:space="preserve">      </w:t>
      </w:r>
      <w:r w:rsidR="007367D5">
        <w:rPr>
          <w:rFonts w:ascii="Angsana New" w:hAnsi="Angsana New" w:hint="cs"/>
          <w:sz w:val="32"/>
          <w:szCs w:val="32"/>
          <w:cs/>
        </w:rPr>
        <w:t xml:space="preserve"> เงินลงทุนชั่วคราว </w:t>
      </w:r>
      <w:r w:rsidR="00171E7C">
        <w:rPr>
          <w:rFonts w:ascii="Angsana New" w:hAnsi="Angsana New" w:hint="cs"/>
          <w:sz w:val="32"/>
          <w:szCs w:val="32"/>
          <w:cs/>
        </w:rPr>
        <w:t>เงินให้กู้ยืม</w:t>
      </w:r>
      <w:r w:rsidR="00446233">
        <w:rPr>
          <w:rFonts w:ascii="Angsana New" w:hAnsi="Angsana New" w:hint="cs"/>
          <w:sz w:val="32"/>
          <w:szCs w:val="32"/>
          <w:cs/>
        </w:rPr>
        <w:t>ระยะสั้นแก่บริษัทย่อย</w:t>
      </w:r>
      <w:r w:rsidR="007367D5">
        <w:rPr>
          <w:rFonts w:ascii="Angsana New" w:hAnsi="Angsana New" w:hint="cs"/>
          <w:sz w:val="32"/>
          <w:szCs w:val="32"/>
          <w:cs/>
        </w:rPr>
        <w:t>และเงินกู้ยืม</w:t>
      </w:r>
      <w:r w:rsidR="00446233">
        <w:rPr>
          <w:rFonts w:ascii="Angsana New" w:hAnsi="Angsana New" w:hint="cs"/>
          <w:sz w:val="32"/>
          <w:szCs w:val="32"/>
          <w:cs/>
        </w:rPr>
        <w:t>ระยะสั้นจากบริษัทย่อย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="003F6542">
        <w:rPr>
          <w:rFonts w:ascii="Angsana New" w:hAnsi="Angsana New" w:hint="cs"/>
          <w:sz w:val="32"/>
          <w:szCs w:val="32"/>
          <w:cs/>
        </w:rPr>
        <w:t>และหนี้สินตามสัญญาเช่าการเงิน</w:t>
      </w:r>
      <w:r w:rsidR="00C706FB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</w:t>
      </w:r>
      <w:r w:rsidR="003D0CAF" w:rsidRPr="00E17FD8">
        <w:rPr>
          <w:rFonts w:ascii="Angsana New" w:hAnsi="Angsana New"/>
          <w:sz w:val="32"/>
          <w:szCs w:val="32"/>
          <w:cs/>
        </w:rPr>
        <w:t>ใกล้เคียงกับอัตราตลาดในปัจจุบัน</w:t>
      </w:r>
    </w:p>
    <w:p w:rsidR="009A6705" w:rsidRPr="00E17FD8" w:rsidRDefault="00851EF9" w:rsidP="009A6705">
      <w:pPr>
        <w:tabs>
          <w:tab w:val="left" w:pos="900"/>
          <w:tab w:val="left" w:pos="1440"/>
        </w:tabs>
        <w:spacing w:before="120" w:after="120" w:line="420" w:lineRule="exact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2</w:t>
      </w:r>
      <w:r w:rsidR="00151C60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3D0CAF" w:rsidRPr="00E17FD8">
        <w:rPr>
          <w:rFonts w:ascii="Angsana New" w:hAnsi="Angsana New"/>
          <w:b/>
          <w:bCs/>
          <w:sz w:val="32"/>
          <w:szCs w:val="32"/>
        </w:rPr>
        <w:t>.2</w:t>
      </w:r>
      <w:r w:rsidR="009A6705" w:rsidRPr="00E17FD8">
        <w:rPr>
          <w:rFonts w:ascii="Angsana New" w:hAnsi="Angsana New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:rsidR="003D0CAF" w:rsidRPr="00E17FD8" w:rsidRDefault="003D0CAF" w:rsidP="003D0CAF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/>
          <w:sz w:val="32"/>
          <w:szCs w:val="32"/>
        </w:rPr>
        <w:tab/>
      </w:r>
      <w:r w:rsidR="009A6705" w:rsidRPr="00E17FD8">
        <w:rPr>
          <w:rFonts w:ascii="Angsana New" w:hAnsi="Angsana New"/>
          <w:sz w:val="32"/>
          <w:szCs w:val="32"/>
          <w:cs/>
        </w:rPr>
        <w:t>เนื่องจาก</w:t>
      </w:r>
      <w:r w:rsidR="009A6705" w:rsidRPr="00E17FD8">
        <w:rPr>
          <w:rFonts w:ascii="Angsana New" w:hAnsi="Angsana New" w:hint="cs"/>
          <w:sz w:val="32"/>
          <w:szCs w:val="32"/>
          <w:cs/>
        </w:rPr>
        <w:t>เครื่องมือ</w:t>
      </w:r>
      <w:r w:rsidR="009A6705" w:rsidRPr="00E17FD8">
        <w:rPr>
          <w:rFonts w:ascii="Angsana New" w:hAnsi="Angsana New"/>
          <w:sz w:val="32"/>
          <w:szCs w:val="32"/>
          <w:cs/>
        </w:rPr>
        <w:t>ทางการเงินส่วนใหญ่ของบริษัทฯ</w:t>
      </w:r>
      <w:r w:rsidR="00171E7C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0A1ACE">
        <w:rPr>
          <w:rFonts w:ascii="Angsana New" w:hAnsi="Angsana New"/>
          <w:sz w:val="32"/>
          <w:szCs w:val="32"/>
          <w:cs/>
        </w:rPr>
        <w:t>จัดอยู่ในประเภทระยะสั้</w:t>
      </w:r>
      <w:r w:rsidR="000A1ACE">
        <w:rPr>
          <w:rFonts w:ascii="Angsana New" w:hAnsi="Angsana New" w:hint="cs"/>
          <w:sz w:val="32"/>
          <w:szCs w:val="32"/>
          <w:cs/>
        </w:rPr>
        <w:t>น เ</w:t>
      </w:r>
      <w:r w:rsidR="009A6705" w:rsidRPr="00E17FD8">
        <w:rPr>
          <w:rFonts w:ascii="Angsana New" w:hAnsi="Angsana New"/>
          <w:sz w:val="32"/>
          <w:szCs w:val="32"/>
          <w:cs/>
        </w:rPr>
        <w:t>งินให้กู้ยืมและเงินกู้ยืมมีอัตราดอกเบี้ยใกล้เคียงกับอัตราดอกเบี้ยในตลาด บริษัทฯ</w:t>
      </w:r>
      <w:r w:rsidR="00171E7C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9A6705" w:rsidRPr="00E17FD8">
        <w:rPr>
          <w:rFonts w:ascii="Angsana New" w:hAnsi="Angsana New"/>
          <w:sz w:val="32"/>
          <w:szCs w:val="32"/>
          <w:cs/>
        </w:rPr>
        <w:t>จึงประมาณมูลค่ายุติธรรมของ</w:t>
      </w:r>
      <w:r w:rsidR="009A6705" w:rsidRPr="00E17FD8">
        <w:rPr>
          <w:rFonts w:ascii="Angsana New" w:hAnsi="Angsana New" w:hint="cs"/>
          <w:sz w:val="32"/>
          <w:szCs w:val="32"/>
          <w:cs/>
        </w:rPr>
        <w:t>เครื่องมือ</w:t>
      </w:r>
      <w:r w:rsidR="009A6705" w:rsidRPr="00E17FD8">
        <w:rPr>
          <w:rFonts w:ascii="Angsana New" w:hAnsi="Angsana New"/>
          <w:sz w:val="32"/>
          <w:szCs w:val="32"/>
          <w:cs/>
        </w:rPr>
        <w:t>ทางการเงินใกล้เคียงกับมูลค่าตามบัญชีที่แสดงในงบ</w:t>
      </w:r>
      <w:r w:rsidR="009A6705" w:rsidRPr="00E17FD8">
        <w:rPr>
          <w:rFonts w:ascii="Angsana New" w:hAnsi="Angsana New" w:hint="cs"/>
          <w:sz w:val="32"/>
          <w:szCs w:val="32"/>
          <w:cs/>
        </w:rPr>
        <w:t>แสดงฐานะการเงิน</w:t>
      </w:r>
    </w:p>
    <w:p w:rsidR="009A6705" w:rsidRPr="00E17FD8" w:rsidRDefault="009A6705" w:rsidP="003D0CAF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E17FD8">
        <w:rPr>
          <w:rFonts w:ascii="Angsana New" w:hAnsi="Angsana New" w:hint="cs"/>
          <w:sz w:val="32"/>
          <w:szCs w:val="32"/>
          <w:cs/>
        </w:rPr>
        <w:tab/>
      </w:r>
      <w:r w:rsidR="00171E7C">
        <w:rPr>
          <w:rFonts w:ascii="Angsana New" w:hAnsi="Angsana New"/>
          <w:sz w:val="32"/>
          <w:szCs w:val="32"/>
          <w:cs/>
        </w:rPr>
        <w:t>มูลค่ายุติธรรม</w:t>
      </w:r>
      <w:r w:rsidRPr="00E17FD8">
        <w:rPr>
          <w:rFonts w:ascii="Angsana New" w:hAnsi="Angsana New"/>
          <w:sz w:val="32"/>
          <w:szCs w:val="32"/>
          <w:cs/>
        </w:rPr>
        <w:t>หมายถึง จำนวนเงินที่ผู้ซื้อและผู้ขายตกลงแลกเปลี่ยนสินทรัพย์กัน</w:t>
      </w:r>
      <w:r w:rsidRPr="00E17FD8">
        <w:rPr>
          <w:rFonts w:ascii="Angsana New" w:hAnsi="Angsana New" w:hint="cs"/>
          <w:sz w:val="32"/>
          <w:szCs w:val="32"/>
          <w:cs/>
        </w:rPr>
        <w:t>หรือจ่ายชำระหนี้สิน</w:t>
      </w:r>
      <w:r w:rsidRPr="00E17FD8">
        <w:rPr>
          <w:rFonts w:ascii="Angsana New" w:hAnsi="Angsana New"/>
          <w:sz w:val="32"/>
          <w:szCs w:val="32"/>
          <w:cs/>
        </w:rPr>
        <w:t xml:space="preserve">ในขณะที่ทั้งสองฝ่ายมีความรอบรู้ และเต็มใจในการแลกเปลี่ยนและสามารถต่อรองราคากันได้อย่างเป็นอิสระในลักษณะที่ไม่มีความเกี่ยวข้องกัน วิธีการกำหนดมูลค่ายุติธรรมขึ้นอยู่กับลักษณะของเครื่องมือทางการเงิน มูลค่ายุติธรรมจะกำหนดจากราคาตลาดล่าสุด หรือกำหนดขึ้นโดยใช้เกณฑ์การวัดมูลค่าที่เหมาะสม </w:t>
      </w:r>
    </w:p>
    <w:p w:rsidR="009A6705" w:rsidRPr="00E17FD8" w:rsidRDefault="00217884" w:rsidP="009A6705">
      <w:pPr>
        <w:tabs>
          <w:tab w:val="left" w:pos="900"/>
          <w:tab w:val="left" w:pos="1440"/>
        </w:tabs>
        <w:spacing w:before="120" w:after="120" w:line="420" w:lineRule="exact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E17FD8">
        <w:rPr>
          <w:rFonts w:ascii="Angsana New" w:hAnsi="Angsana New"/>
          <w:b/>
          <w:bCs/>
          <w:sz w:val="32"/>
          <w:szCs w:val="32"/>
        </w:rPr>
        <w:t>2</w:t>
      </w:r>
      <w:r w:rsidR="00151C60">
        <w:rPr>
          <w:rFonts w:ascii="Angsana New" w:hAnsi="Angsana New" w:hint="cs"/>
          <w:b/>
          <w:bCs/>
          <w:sz w:val="32"/>
          <w:szCs w:val="32"/>
          <w:cs/>
        </w:rPr>
        <w:t>7</w:t>
      </w:r>
      <w:r w:rsidR="009A6705" w:rsidRPr="00E17FD8">
        <w:rPr>
          <w:rFonts w:ascii="Angsana New" w:hAnsi="Angsana New"/>
          <w:b/>
          <w:bCs/>
          <w:sz w:val="32"/>
          <w:szCs w:val="32"/>
        </w:rPr>
        <w:t>.</w:t>
      </w:r>
      <w:r w:rsidR="009A6705" w:rsidRPr="00E17FD8">
        <w:rPr>
          <w:rFonts w:ascii="Angsana New" w:hAnsi="Angsana New"/>
          <w:b/>
          <w:bCs/>
          <w:sz w:val="32"/>
          <w:szCs w:val="32"/>
          <w:cs/>
        </w:rPr>
        <w:tab/>
      </w:r>
      <w:r w:rsidR="009A6705" w:rsidRPr="00E17FD8">
        <w:rPr>
          <w:rFonts w:ascii="Angsana New" w:hAnsi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:rsidR="009A6705" w:rsidRPr="00E17FD8" w:rsidRDefault="009A6705" w:rsidP="009A67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120" w:after="120" w:line="420" w:lineRule="exact"/>
        <w:ind w:left="605"/>
        <w:jc w:val="thaiDistribute"/>
        <w:textAlignment w:val="auto"/>
        <w:rPr>
          <w:rFonts w:ascii="Angsana New" w:eastAsia="MS Mincho" w:hAnsi="Angsana New"/>
          <w:color w:val="000000"/>
          <w:sz w:val="36"/>
          <w:szCs w:val="36"/>
        </w:rPr>
      </w:pPr>
      <w:r w:rsidRPr="00E17FD8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วัตถุประสงค์ในการบริหารจัดการทุนที่สำคัญของบริษัทฯ</w:t>
      </w:r>
      <w:r w:rsidR="00151C60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คือการจัดให้มีซึ่งโครงสร้างทุนที่เหมาะสมเพื่อสนับสนุนการดำเนินธุรกิจของบริษัทฯ</w:t>
      </w:r>
      <w:r w:rsidR="00151C60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151C60"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และเสริมสร้าง</w:t>
      </w:r>
      <w:r w:rsidR="00171E7C">
        <w:rPr>
          <w:rFonts w:ascii="Angsana New" w:hAnsi="Angsana New"/>
          <w:sz w:val="32"/>
          <w:szCs w:val="32"/>
          <w:cs/>
        </w:rPr>
        <w:t>มูลค่าการถือหุ้นให้กับผู้ถือหุ้</w:t>
      </w:r>
      <w:r w:rsidR="00171E7C">
        <w:rPr>
          <w:rFonts w:ascii="Angsana New" w:hAnsi="Angsana New" w:hint="cs"/>
          <w:sz w:val="32"/>
          <w:szCs w:val="32"/>
          <w:cs/>
        </w:rPr>
        <w:t>น โ</w:t>
      </w:r>
      <w:r w:rsidR="00171E7C">
        <w:rPr>
          <w:rFonts w:ascii="Angsana New" w:hAnsi="Angsana New"/>
          <w:sz w:val="32"/>
          <w:szCs w:val="32"/>
          <w:cs/>
        </w:rPr>
        <w:t>ด</w:t>
      </w:r>
      <w:r w:rsidR="00171E7C">
        <w:rPr>
          <w:rFonts w:ascii="Angsana New" w:hAnsi="Angsana New" w:hint="cs"/>
          <w:sz w:val="32"/>
          <w:szCs w:val="32"/>
          <w:cs/>
        </w:rPr>
        <w:t>ย ณ วั</w:t>
      </w:r>
      <w:r w:rsidRPr="00E17FD8">
        <w:rPr>
          <w:rFonts w:ascii="Angsana New" w:hAnsi="Angsana New"/>
          <w:sz w:val="32"/>
          <w:szCs w:val="32"/>
          <w:cs/>
        </w:rPr>
        <w:t>นที่</w:t>
      </w:r>
      <w:r w:rsidR="00171E7C">
        <w:rPr>
          <w:rFonts w:ascii="Angsana New" w:hAnsi="Angsana New" w:hint="cs"/>
          <w:sz w:val="32"/>
          <w:szCs w:val="32"/>
          <w:cs/>
        </w:rPr>
        <w:t xml:space="preserve"> </w:t>
      </w:r>
      <w:r w:rsidRPr="00E17FD8">
        <w:rPr>
          <w:rFonts w:ascii="Angsana New" w:hAnsi="Angsana New"/>
          <w:sz w:val="32"/>
          <w:szCs w:val="32"/>
        </w:rPr>
        <w:t xml:space="preserve">31 </w:t>
      </w:r>
      <w:r w:rsidRPr="00E17FD8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E17FD8">
        <w:rPr>
          <w:rFonts w:ascii="Angsana New" w:hAnsi="Angsana New"/>
          <w:sz w:val="32"/>
          <w:szCs w:val="32"/>
        </w:rPr>
        <w:t xml:space="preserve">2556 </w:t>
      </w:r>
      <w:r w:rsidRPr="00E17FD8">
        <w:rPr>
          <w:rFonts w:ascii="Angsana New" w:hAnsi="Angsana New"/>
          <w:sz w:val="32"/>
          <w:szCs w:val="32"/>
          <w:cs/>
        </w:rPr>
        <w:t>บริษัท</w:t>
      </w:r>
      <w:r w:rsidR="00151C60" w:rsidRPr="00E17FD8">
        <w:rPr>
          <w:rFonts w:ascii="Angsana New" w:hAnsi="Angsana New"/>
          <w:sz w:val="32"/>
          <w:szCs w:val="32"/>
          <w:cs/>
        </w:rPr>
        <w:t>ฯ</w:t>
      </w:r>
      <w:r w:rsidR="00151C60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151C60" w:rsidRPr="00E17FD8">
        <w:rPr>
          <w:rFonts w:ascii="Angsana New" w:hAnsi="Angsana New"/>
          <w:sz w:val="32"/>
          <w:szCs w:val="32"/>
        </w:rPr>
        <w:t xml:space="preserve"> </w:t>
      </w:r>
      <w:r w:rsidRPr="00E17FD8">
        <w:rPr>
          <w:rFonts w:ascii="Angsana New" w:hAnsi="Angsana New"/>
          <w:sz w:val="32"/>
          <w:szCs w:val="32"/>
          <w:cs/>
        </w:rPr>
        <w:t>มีอัตราส่วนหนี้สินต่อทุนเท่ากับ</w:t>
      </w:r>
      <w:r w:rsidR="003D0CAF" w:rsidRPr="00E17FD8">
        <w:rPr>
          <w:rFonts w:ascii="Angsana New" w:hAnsi="Angsana New"/>
          <w:sz w:val="32"/>
          <w:szCs w:val="32"/>
        </w:rPr>
        <w:t xml:space="preserve"> </w:t>
      </w:r>
      <w:r w:rsidR="00925DD1" w:rsidRPr="00E17FD8">
        <w:rPr>
          <w:rFonts w:ascii="Angsana New" w:hAnsi="Angsana New"/>
          <w:sz w:val="32"/>
          <w:szCs w:val="32"/>
        </w:rPr>
        <w:t>0.09</w:t>
      </w:r>
      <w:r w:rsidR="00A76317">
        <w:rPr>
          <w:rFonts w:ascii="Angsana New" w:hAnsi="Angsana New"/>
          <w:sz w:val="32"/>
          <w:szCs w:val="32"/>
        </w:rPr>
        <w:t>:1</w:t>
      </w:r>
      <w:r w:rsidRPr="00E17FD8">
        <w:rPr>
          <w:rFonts w:ascii="Angsana New" w:hAnsi="Angsana New"/>
          <w:sz w:val="32"/>
          <w:szCs w:val="32"/>
        </w:rPr>
        <w:t xml:space="preserve"> (2555</w:t>
      </w:r>
      <w:r w:rsidR="003D0CAF" w:rsidRPr="00E17FD8">
        <w:rPr>
          <w:rFonts w:ascii="Angsana New" w:hAnsi="Angsana New"/>
          <w:sz w:val="32"/>
          <w:szCs w:val="32"/>
        </w:rPr>
        <w:t xml:space="preserve">: </w:t>
      </w:r>
      <w:r w:rsidR="00925DD1" w:rsidRPr="00E17FD8">
        <w:rPr>
          <w:rFonts w:ascii="Angsana New" w:hAnsi="Angsana New"/>
          <w:sz w:val="32"/>
          <w:szCs w:val="32"/>
        </w:rPr>
        <w:t>0.57</w:t>
      </w:r>
      <w:r w:rsidR="00A76317">
        <w:rPr>
          <w:rFonts w:ascii="Angsana New" w:hAnsi="Angsana New"/>
          <w:sz w:val="32"/>
          <w:szCs w:val="32"/>
        </w:rPr>
        <w:t>:1</w:t>
      </w:r>
      <w:r w:rsidRPr="00E17FD8">
        <w:rPr>
          <w:rFonts w:ascii="Angsana New" w:hAnsi="Angsana New"/>
          <w:sz w:val="32"/>
          <w:szCs w:val="32"/>
        </w:rPr>
        <w:t xml:space="preserve">) </w:t>
      </w:r>
      <w:r w:rsidRPr="00E17FD8">
        <w:rPr>
          <w:rFonts w:ascii="Angsana New" w:hAnsi="Angsana New"/>
          <w:sz w:val="32"/>
          <w:szCs w:val="32"/>
          <w:cs/>
        </w:rPr>
        <w:t>และเฉพาะบริษัท</w:t>
      </w:r>
      <w:r w:rsidR="007367D5">
        <w:rPr>
          <w:rFonts w:ascii="Angsana New" w:hAnsi="Angsana New" w:hint="cs"/>
          <w:sz w:val="32"/>
          <w:szCs w:val="32"/>
          <w:cs/>
        </w:rPr>
        <w:t>ฯ</w:t>
      </w:r>
      <w:r w:rsidRPr="00E17FD8">
        <w:rPr>
          <w:rFonts w:ascii="Angsana New" w:hAnsi="Angsana New"/>
          <w:sz w:val="32"/>
          <w:szCs w:val="32"/>
          <w:cs/>
        </w:rPr>
        <w:t>มีอัตราส่วนหนี้สินต่อทุนเท่ากับ</w:t>
      </w:r>
      <w:r w:rsidR="003D0CAF" w:rsidRPr="00E17FD8">
        <w:rPr>
          <w:rFonts w:ascii="Angsana New" w:hAnsi="Angsana New"/>
          <w:sz w:val="32"/>
          <w:szCs w:val="32"/>
        </w:rPr>
        <w:t xml:space="preserve"> </w:t>
      </w:r>
      <w:r w:rsidR="00925DD1" w:rsidRPr="00E17FD8">
        <w:rPr>
          <w:rFonts w:ascii="Angsana New" w:hAnsi="Angsana New"/>
          <w:sz w:val="32"/>
          <w:szCs w:val="32"/>
        </w:rPr>
        <w:t>0.07</w:t>
      </w:r>
      <w:r w:rsidR="00A76317">
        <w:rPr>
          <w:rFonts w:ascii="Angsana New" w:hAnsi="Angsana New"/>
          <w:sz w:val="32"/>
          <w:szCs w:val="32"/>
        </w:rPr>
        <w:t>:1</w:t>
      </w:r>
      <w:r w:rsidRPr="00E17FD8">
        <w:rPr>
          <w:rFonts w:ascii="Angsana New" w:hAnsi="Angsana New"/>
          <w:sz w:val="32"/>
          <w:szCs w:val="32"/>
        </w:rPr>
        <w:t xml:space="preserve"> (2555</w:t>
      </w:r>
      <w:r w:rsidR="003D0CAF" w:rsidRPr="00E17FD8">
        <w:rPr>
          <w:rFonts w:ascii="Angsana New" w:hAnsi="Angsana New"/>
          <w:sz w:val="32"/>
          <w:szCs w:val="32"/>
        </w:rPr>
        <w:t xml:space="preserve">: </w:t>
      </w:r>
      <w:r w:rsidR="00925DD1" w:rsidRPr="00E17FD8">
        <w:rPr>
          <w:rFonts w:ascii="Angsana New" w:hAnsi="Angsana New"/>
          <w:sz w:val="32"/>
          <w:szCs w:val="32"/>
        </w:rPr>
        <w:t>1.37</w:t>
      </w:r>
      <w:r w:rsidR="00A76317">
        <w:rPr>
          <w:rFonts w:ascii="Angsana New" w:hAnsi="Angsana New"/>
          <w:sz w:val="32"/>
          <w:szCs w:val="32"/>
        </w:rPr>
        <w:t>:1</w:t>
      </w:r>
      <w:r w:rsidR="008631A9" w:rsidRPr="00E17FD8">
        <w:rPr>
          <w:rFonts w:ascii="Angsana New" w:hAnsi="Angsana New"/>
          <w:sz w:val="32"/>
          <w:szCs w:val="32"/>
        </w:rPr>
        <w:t>)</w:t>
      </w:r>
    </w:p>
    <w:p w:rsidR="00DA31B1" w:rsidRPr="00FF1DE7" w:rsidRDefault="008162E7" w:rsidP="002542EE">
      <w:pPr>
        <w:tabs>
          <w:tab w:val="left" w:pos="12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>8</w:t>
      </w:r>
      <w:r w:rsidR="00FF1DE7" w:rsidRPr="00E17FD8">
        <w:rPr>
          <w:rFonts w:ascii="Angsana New" w:hAnsi="Angsana New"/>
          <w:b/>
          <w:bCs/>
          <w:sz w:val="32"/>
          <w:szCs w:val="32"/>
        </w:rPr>
        <w:t>.</w:t>
      </w:r>
      <w:r w:rsidR="00DA31B1" w:rsidRPr="00E17FD8">
        <w:rPr>
          <w:rFonts w:ascii="Angsana New" w:hAnsi="Angsana New"/>
          <w:b/>
          <w:bCs/>
          <w:sz w:val="32"/>
          <w:szCs w:val="32"/>
        </w:rPr>
        <w:tab/>
      </w:r>
      <w:r w:rsidR="00DA31B1" w:rsidRPr="00E17FD8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:rsidR="004E64A4" w:rsidRPr="00C178E8" w:rsidRDefault="009346D5" w:rsidP="00C87426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F1DE7">
        <w:rPr>
          <w:rFonts w:ascii="Angsana New" w:hAnsi="Angsana New"/>
          <w:sz w:val="32"/>
          <w:szCs w:val="32"/>
        </w:rPr>
        <w:tab/>
      </w:r>
      <w:r w:rsidR="00DA31B1" w:rsidRPr="00FF1DE7">
        <w:rPr>
          <w:rFonts w:ascii="Angsana New" w:hAnsi="Angsana New"/>
          <w:sz w:val="32"/>
          <w:szCs w:val="32"/>
          <w:cs/>
        </w:rPr>
        <w:t>งบการเงินนี้ได้รับอนุมัติให้</w:t>
      </w:r>
      <w:r w:rsidR="00DA31B1" w:rsidRPr="00FF1DE7">
        <w:rPr>
          <w:rFonts w:ascii="Angsana New" w:hAnsi="Angsana New" w:hint="cs"/>
          <w:sz w:val="32"/>
          <w:szCs w:val="32"/>
          <w:cs/>
        </w:rPr>
        <w:t>ออกโดย</w:t>
      </w:r>
      <w:r w:rsidR="00FF1DE7" w:rsidRPr="00FF1DE7">
        <w:rPr>
          <w:rFonts w:ascii="Angsana New" w:hAnsi="Angsana New" w:hint="cs"/>
          <w:sz w:val="32"/>
          <w:szCs w:val="32"/>
          <w:cs/>
        </w:rPr>
        <w:t>คณะ</w:t>
      </w:r>
      <w:r w:rsidR="00DA31B1" w:rsidRPr="00FF1DE7">
        <w:rPr>
          <w:rFonts w:ascii="Angsana New" w:hAnsi="Angsana New" w:hint="cs"/>
          <w:sz w:val="32"/>
          <w:szCs w:val="32"/>
          <w:cs/>
        </w:rPr>
        <w:t>กรรมการ</w:t>
      </w:r>
      <w:r w:rsidR="00DA31B1" w:rsidRPr="00FF1DE7">
        <w:rPr>
          <w:rFonts w:ascii="Angsana New" w:hAnsi="Angsana New"/>
          <w:sz w:val="32"/>
          <w:szCs w:val="32"/>
          <w:cs/>
        </w:rPr>
        <w:t>บริษัทฯเมื่อวันที่</w:t>
      </w:r>
      <w:r w:rsidR="00FF1DE7" w:rsidRPr="00FF1DE7">
        <w:rPr>
          <w:rFonts w:ascii="Angsana New" w:hAnsi="Angsana New" w:hint="cs"/>
          <w:sz w:val="32"/>
          <w:szCs w:val="32"/>
          <w:cs/>
        </w:rPr>
        <w:t xml:space="preserve"> </w:t>
      </w:r>
      <w:r w:rsidR="007F6834">
        <w:rPr>
          <w:rFonts w:ascii="Angsana New" w:hAnsi="Angsana New"/>
          <w:sz w:val="32"/>
          <w:szCs w:val="32"/>
        </w:rPr>
        <w:t>1</w:t>
      </w:r>
      <w:r w:rsidR="00AA1493">
        <w:rPr>
          <w:rFonts w:ascii="Angsana New" w:hAnsi="Angsana New"/>
          <w:sz w:val="32"/>
          <w:szCs w:val="32"/>
        </w:rPr>
        <w:t>9</w:t>
      </w:r>
      <w:r w:rsidR="00F03B96">
        <w:rPr>
          <w:rFonts w:ascii="Angsana New" w:hAnsi="Angsana New"/>
          <w:sz w:val="32"/>
          <w:szCs w:val="32"/>
        </w:rPr>
        <w:t xml:space="preserve"> </w:t>
      </w:r>
      <w:r w:rsidR="000B1D20">
        <w:rPr>
          <w:rFonts w:ascii="Angsana New" w:hAnsi="Angsana New" w:hint="cs"/>
          <w:sz w:val="32"/>
          <w:szCs w:val="32"/>
          <w:cs/>
        </w:rPr>
        <w:t>กุมภาพันธ์</w:t>
      </w:r>
      <w:r w:rsidR="00F03B96">
        <w:rPr>
          <w:rFonts w:ascii="Angsana New" w:hAnsi="Angsana New" w:hint="cs"/>
          <w:sz w:val="32"/>
          <w:szCs w:val="32"/>
          <w:cs/>
        </w:rPr>
        <w:t xml:space="preserve"> </w:t>
      </w:r>
      <w:r w:rsidR="00217884">
        <w:rPr>
          <w:rFonts w:ascii="Angsana New" w:hAnsi="Angsana New"/>
          <w:sz w:val="32"/>
          <w:szCs w:val="32"/>
        </w:rPr>
        <w:t>255</w:t>
      </w:r>
      <w:r w:rsidR="00217884">
        <w:rPr>
          <w:rFonts w:ascii="Angsana New" w:hAnsi="Angsana New" w:hint="cs"/>
          <w:sz w:val="32"/>
          <w:szCs w:val="32"/>
          <w:cs/>
        </w:rPr>
        <w:t>7</w:t>
      </w:r>
    </w:p>
    <w:sectPr w:rsidR="004E64A4" w:rsidRPr="00C178E8" w:rsidSect="00F50E7A"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438" w:rsidRDefault="000C0438" w:rsidP="00EA64A3">
      <w:r>
        <w:separator/>
      </w:r>
    </w:p>
  </w:endnote>
  <w:endnote w:type="continuationSeparator" w:id="0">
    <w:p w:rsidR="000C0438" w:rsidRDefault="000C0438" w:rsidP="00EA6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E0" w:rsidRDefault="00F444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935" w:rsidRPr="003870EA" w:rsidRDefault="00EF1935">
    <w:pPr>
      <w:pStyle w:val="Footer"/>
      <w:jc w:val="right"/>
      <w:rPr>
        <w:rFonts w:ascii="Angsana New" w:hAnsi="Angsana New"/>
        <w:sz w:val="32"/>
        <w:szCs w:val="32"/>
      </w:rPr>
    </w:pPr>
    <w:r w:rsidRPr="003870EA">
      <w:rPr>
        <w:rFonts w:ascii="Angsana New" w:hAnsi="Angsana New"/>
        <w:sz w:val="32"/>
        <w:szCs w:val="32"/>
      </w:rPr>
      <w:fldChar w:fldCharType="begin"/>
    </w:r>
    <w:r w:rsidRPr="003870EA">
      <w:rPr>
        <w:rFonts w:ascii="Angsana New" w:hAnsi="Angsana New"/>
        <w:sz w:val="32"/>
        <w:szCs w:val="32"/>
      </w:rPr>
      <w:instrText xml:space="preserve"> PAGE   \* MERGEFORMAT </w:instrText>
    </w:r>
    <w:r w:rsidRPr="003870EA">
      <w:rPr>
        <w:rFonts w:ascii="Angsana New" w:hAnsi="Angsana New"/>
        <w:sz w:val="32"/>
        <w:szCs w:val="32"/>
      </w:rPr>
      <w:fldChar w:fldCharType="separate"/>
    </w:r>
    <w:r w:rsidR="00AF4D53">
      <w:rPr>
        <w:rFonts w:ascii="Angsana New" w:hAnsi="Angsana New"/>
        <w:noProof/>
        <w:sz w:val="32"/>
        <w:szCs w:val="32"/>
      </w:rPr>
      <w:t>2</w:t>
    </w:r>
    <w:r w:rsidRPr="003870EA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E0" w:rsidRDefault="00F444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438" w:rsidRDefault="000C0438" w:rsidP="00EA64A3">
      <w:r>
        <w:separator/>
      </w:r>
    </w:p>
  </w:footnote>
  <w:footnote w:type="continuationSeparator" w:id="0">
    <w:p w:rsidR="000C0438" w:rsidRDefault="000C0438" w:rsidP="00EA6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E0" w:rsidRDefault="00F444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935" w:rsidRPr="007D4582" w:rsidRDefault="00EF1935" w:rsidP="00AB255C">
    <w:pPr>
      <w:pStyle w:val="Header"/>
      <w:jc w:val="right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E0" w:rsidRDefault="00F444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0CB"/>
    <w:multiLevelType w:val="hybridMultilevel"/>
    <w:tmpl w:val="E294C31C"/>
    <w:lvl w:ilvl="0" w:tplc="C5CCC99A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114650"/>
    <w:multiLevelType w:val="hybridMultilevel"/>
    <w:tmpl w:val="1CF4102E"/>
    <w:lvl w:ilvl="0" w:tplc="08AC163A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">
    <w:nsid w:val="0C216F5A"/>
    <w:multiLevelType w:val="hybridMultilevel"/>
    <w:tmpl w:val="A5866FC0"/>
    <w:lvl w:ilvl="0" w:tplc="3EB4CDBE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5D3D4A"/>
    <w:multiLevelType w:val="hybridMultilevel"/>
    <w:tmpl w:val="ABA8F18C"/>
    <w:lvl w:ilvl="0" w:tplc="54CEE12A">
      <w:start w:val="1"/>
      <w:numFmt w:val="thaiLetters"/>
      <w:lvlText w:val="%1)"/>
      <w:lvlJc w:val="left"/>
      <w:pPr>
        <w:ind w:left="9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FFE037A"/>
    <w:multiLevelType w:val="hybridMultilevel"/>
    <w:tmpl w:val="B4B066AC"/>
    <w:lvl w:ilvl="0" w:tplc="2FB823E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75776"/>
    <w:multiLevelType w:val="hybridMultilevel"/>
    <w:tmpl w:val="CCBE3044"/>
    <w:lvl w:ilvl="0" w:tplc="B3F426A4">
      <w:start w:val="1"/>
      <w:numFmt w:val="decimal"/>
      <w:lvlText w:val="%1)"/>
      <w:lvlJc w:val="left"/>
      <w:pPr>
        <w:ind w:left="144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2F2BF9"/>
    <w:multiLevelType w:val="hybridMultilevel"/>
    <w:tmpl w:val="EDEE815A"/>
    <w:lvl w:ilvl="0" w:tplc="3EB4CD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F493D"/>
    <w:multiLevelType w:val="hybridMultilevel"/>
    <w:tmpl w:val="FE046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A31B1"/>
    <w:rsid w:val="00000962"/>
    <w:rsid w:val="00001055"/>
    <w:rsid w:val="000019BC"/>
    <w:rsid w:val="00001BF8"/>
    <w:rsid w:val="00001C58"/>
    <w:rsid w:val="000024B8"/>
    <w:rsid w:val="00002D2C"/>
    <w:rsid w:val="00003451"/>
    <w:rsid w:val="000057B6"/>
    <w:rsid w:val="00005A36"/>
    <w:rsid w:val="00011976"/>
    <w:rsid w:val="00012913"/>
    <w:rsid w:val="00013AE5"/>
    <w:rsid w:val="00014B77"/>
    <w:rsid w:val="000163D4"/>
    <w:rsid w:val="00016F93"/>
    <w:rsid w:val="00017857"/>
    <w:rsid w:val="000217C6"/>
    <w:rsid w:val="00021DA0"/>
    <w:rsid w:val="00022593"/>
    <w:rsid w:val="0002295B"/>
    <w:rsid w:val="00022E66"/>
    <w:rsid w:val="00022FB6"/>
    <w:rsid w:val="000231E5"/>
    <w:rsid w:val="00023903"/>
    <w:rsid w:val="000260D2"/>
    <w:rsid w:val="000278EA"/>
    <w:rsid w:val="00031B90"/>
    <w:rsid w:val="00032FA6"/>
    <w:rsid w:val="0003306A"/>
    <w:rsid w:val="0003332D"/>
    <w:rsid w:val="00033D59"/>
    <w:rsid w:val="0003439A"/>
    <w:rsid w:val="00034643"/>
    <w:rsid w:val="00035972"/>
    <w:rsid w:val="00035DA7"/>
    <w:rsid w:val="0003663B"/>
    <w:rsid w:val="000368D2"/>
    <w:rsid w:val="00036BA2"/>
    <w:rsid w:val="000371C2"/>
    <w:rsid w:val="00037C2A"/>
    <w:rsid w:val="00037C86"/>
    <w:rsid w:val="00037DE6"/>
    <w:rsid w:val="00040324"/>
    <w:rsid w:val="0004038E"/>
    <w:rsid w:val="00043C47"/>
    <w:rsid w:val="00044449"/>
    <w:rsid w:val="000458A8"/>
    <w:rsid w:val="00046B8A"/>
    <w:rsid w:val="00047B32"/>
    <w:rsid w:val="00050258"/>
    <w:rsid w:val="00050389"/>
    <w:rsid w:val="000504BD"/>
    <w:rsid w:val="00052175"/>
    <w:rsid w:val="0005267B"/>
    <w:rsid w:val="00053454"/>
    <w:rsid w:val="00056E98"/>
    <w:rsid w:val="000571C4"/>
    <w:rsid w:val="000576CE"/>
    <w:rsid w:val="00057F2D"/>
    <w:rsid w:val="000604C0"/>
    <w:rsid w:val="00060C88"/>
    <w:rsid w:val="0006122F"/>
    <w:rsid w:val="00061417"/>
    <w:rsid w:val="00061834"/>
    <w:rsid w:val="00061C5B"/>
    <w:rsid w:val="00061C76"/>
    <w:rsid w:val="000620A4"/>
    <w:rsid w:val="00062F28"/>
    <w:rsid w:val="000636D7"/>
    <w:rsid w:val="00064D8C"/>
    <w:rsid w:val="0006596F"/>
    <w:rsid w:val="000679BF"/>
    <w:rsid w:val="0007134A"/>
    <w:rsid w:val="000716CF"/>
    <w:rsid w:val="00072308"/>
    <w:rsid w:val="00072568"/>
    <w:rsid w:val="000725E5"/>
    <w:rsid w:val="0007330D"/>
    <w:rsid w:val="00073A6E"/>
    <w:rsid w:val="00073B58"/>
    <w:rsid w:val="00073F86"/>
    <w:rsid w:val="0007468A"/>
    <w:rsid w:val="00076923"/>
    <w:rsid w:val="00076DCF"/>
    <w:rsid w:val="0007730D"/>
    <w:rsid w:val="00081B3F"/>
    <w:rsid w:val="00083546"/>
    <w:rsid w:val="00085AFC"/>
    <w:rsid w:val="00085B1E"/>
    <w:rsid w:val="00086D68"/>
    <w:rsid w:val="00090C3A"/>
    <w:rsid w:val="00090DD1"/>
    <w:rsid w:val="00091369"/>
    <w:rsid w:val="00092ACD"/>
    <w:rsid w:val="000938A5"/>
    <w:rsid w:val="00094CC0"/>
    <w:rsid w:val="0009659C"/>
    <w:rsid w:val="000967A8"/>
    <w:rsid w:val="000979BF"/>
    <w:rsid w:val="000A01AF"/>
    <w:rsid w:val="000A0266"/>
    <w:rsid w:val="000A0A9C"/>
    <w:rsid w:val="000A0D22"/>
    <w:rsid w:val="000A1230"/>
    <w:rsid w:val="000A1ACE"/>
    <w:rsid w:val="000A1F8F"/>
    <w:rsid w:val="000A2A72"/>
    <w:rsid w:val="000A3FDB"/>
    <w:rsid w:val="000A414B"/>
    <w:rsid w:val="000A45DF"/>
    <w:rsid w:val="000A61F5"/>
    <w:rsid w:val="000A62E9"/>
    <w:rsid w:val="000A7321"/>
    <w:rsid w:val="000A7A1E"/>
    <w:rsid w:val="000A7CB0"/>
    <w:rsid w:val="000B01AD"/>
    <w:rsid w:val="000B0E76"/>
    <w:rsid w:val="000B1D20"/>
    <w:rsid w:val="000B203F"/>
    <w:rsid w:val="000B2D87"/>
    <w:rsid w:val="000B318A"/>
    <w:rsid w:val="000B323B"/>
    <w:rsid w:val="000B36D3"/>
    <w:rsid w:val="000B4014"/>
    <w:rsid w:val="000B49E4"/>
    <w:rsid w:val="000B4D72"/>
    <w:rsid w:val="000B5BD8"/>
    <w:rsid w:val="000B676D"/>
    <w:rsid w:val="000B7139"/>
    <w:rsid w:val="000B71DF"/>
    <w:rsid w:val="000B7C1E"/>
    <w:rsid w:val="000B7D61"/>
    <w:rsid w:val="000C0438"/>
    <w:rsid w:val="000C04CE"/>
    <w:rsid w:val="000C15DB"/>
    <w:rsid w:val="000C3A90"/>
    <w:rsid w:val="000C4523"/>
    <w:rsid w:val="000C4BB7"/>
    <w:rsid w:val="000C5217"/>
    <w:rsid w:val="000C7340"/>
    <w:rsid w:val="000D06E3"/>
    <w:rsid w:val="000D1612"/>
    <w:rsid w:val="000D2A86"/>
    <w:rsid w:val="000D511A"/>
    <w:rsid w:val="000D603D"/>
    <w:rsid w:val="000D6BA2"/>
    <w:rsid w:val="000D6ED5"/>
    <w:rsid w:val="000D7A67"/>
    <w:rsid w:val="000D7C41"/>
    <w:rsid w:val="000E3B45"/>
    <w:rsid w:val="000E41C9"/>
    <w:rsid w:val="000E4361"/>
    <w:rsid w:val="000E58CC"/>
    <w:rsid w:val="000E58EF"/>
    <w:rsid w:val="000E5B09"/>
    <w:rsid w:val="000F0F04"/>
    <w:rsid w:val="000F2BC5"/>
    <w:rsid w:val="000F2E2E"/>
    <w:rsid w:val="000F3306"/>
    <w:rsid w:val="000F3F06"/>
    <w:rsid w:val="000F4591"/>
    <w:rsid w:val="000F57F6"/>
    <w:rsid w:val="000F66CF"/>
    <w:rsid w:val="000F7B10"/>
    <w:rsid w:val="001007FE"/>
    <w:rsid w:val="00100C87"/>
    <w:rsid w:val="00101ADA"/>
    <w:rsid w:val="001021AA"/>
    <w:rsid w:val="001026C7"/>
    <w:rsid w:val="00102BBB"/>
    <w:rsid w:val="001037E3"/>
    <w:rsid w:val="00105707"/>
    <w:rsid w:val="001057A6"/>
    <w:rsid w:val="00111085"/>
    <w:rsid w:val="00111443"/>
    <w:rsid w:val="0011144B"/>
    <w:rsid w:val="00111863"/>
    <w:rsid w:val="00112E54"/>
    <w:rsid w:val="0011377C"/>
    <w:rsid w:val="00113FBD"/>
    <w:rsid w:val="00114003"/>
    <w:rsid w:val="0011420D"/>
    <w:rsid w:val="00115103"/>
    <w:rsid w:val="00115A54"/>
    <w:rsid w:val="00115D7F"/>
    <w:rsid w:val="0011774D"/>
    <w:rsid w:val="00117BA0"/>
    <w:rsid w:val="00117CA0"/>
    <w:rsid w:val="00121186"/>
    <w:rsid w:val="0012309E"/>
    <w:rsid w:val="001230E9"/>
    <w:rsid w:val="00125766"/>
    <w:rsid w:val="00125ABD"/>
    <w:rsid w:val="00126791"/>
    <w:rsid w:val="00127014"/>
    <w:rsid w:val="00127088"/>
    <w:rsid w:val="00127AD2"/>
    <w:rsid w:val="0013070E"/>
    <w:rsid w:val="00130A82"/>
    <w:rsid w:val="00131292"/>
    <w:rsid w:val="001326DC"/>
    <w:rsid w:val="001331A8"/>
    <w:rsid w:val="001338A9"/>
    <w:rsid w:val="00135BDB"/>
    <w:rsid w:val="00136151"/>
    <w:rsid w:val="00136E43"/>
    <w:rsid w:val="00136F65"/>
    <w:rsid w:val="00137E03"/>
    <w:rsid w:val="00137E30"/>
    <w:rsid w:val="00140225"/>
    <w:rsid w:val="0014023D"/>
    <w:rsid w:val="00141894"/>
    <w:rsid w:val="00141D26"/>
    <w:rsid w:val="0014213C"/>
    <w:rsid w:val="001422BD"/>
    <w:rsid w:val="00142844"/>
    <w:rsid w:val="00142AF8"/>
    <w:rsid w:val="00143464"/>
    <w:rsid w:val="00143894"/>
    <w:rsid w:val="00143FBA"/>
    <w:rsid w:val="00144D0E"/>
    <w:rsid w:val="001476B0"/>
    <w:rsid w:val="00150E8D"/>
    <w:rsid w:val="0015128B"/>
    <w:rsid w:val="00151C60"/>
    <w:rsid w:val="00151EC5"/>
    <w:rsid w:val="00152C60"/>
    <w:rsid w:val="00152D91"/>
    <w:rsid w:val="0015375B"/>
    <w:rsid w:val="00153BF3"/>
    <w:rsid w:val="00154359"/>
    <w:rsid w:val="00154C56"/>
    <w:rsid w:val="00154E69"/>
    <w:rsid w:val="0015659B"/>
    <w:rsid w:val="00156E6B"/>
    <w:rsid w:val="00160465"/>
    <w:rsid w:val="00162C2B"/>
    <w:rsid w:val="001648C3"/>
    <w:rsid w:val="00164E6F"/>
    <w:rsid w:val="00167F95"/>
    <w:rsid w:val="00171E7C"/>
    <w:rsid w:val="00172108"/>
    <w:rsid w:val="00173297"/>
    <w:rsid w:val="00174342"/>
    <w:rsid w:val="00174405"/>
    <w:rsid w:val="00175A90"/>
    <w:rsid w:val="00176234"/>
    <w:rsid w:val="00176BA9"/>
    <w:rsid w:val="00177775"/>
    <w:rsid w:val="00180A81"/>
    <w:rsid w:val="00180BAA"/>
    <w:rsid w:val="00180C1A"/>
    <w:rsid w:val="00181784"/>
    <w:rsid w:val="00183FFF"/>
    <w:rsid w:val="0018630C"/>
    <w:rsid w:val="00186BD6"/>
    <w:rsid w:val="00187658"/>
    <w:rsid w:val="00190121"/>
    <w:rsid w:val="001911AE"/>
    <w:rsid w:val="00191370"/>
    <w:rsid w:val="001916DE"/>
    <w:rsid w:val="00191944"/>
    <w:rsid w:val="001932A5"/>
    <w:rsid w:val="00193364"/>
    <w:rsid w:val="00193A7C"/>
    <w:rsid w:val="00194818"/>
    <w:rsid w:val="00194A63"/>
    <w:rsid w:val="00194C14"/>
    <w:rsid w:val="00194E42"/>
    <w:rsid w:val="0019520E"/>
    <w:rsid w:val="00195DD7"/>
    <w:rsid w:val="001A0058"/>
    <w:rsid w:val="001A0115"/>
    <w:rsid w:val="001A07FB"/>
    <w:rsid w:val="001A194B"/>
    <w:rsid w:val="001A23DC"/>
    <w:rsid w:val="001A3BC9"/>
    <w:rsid w:val="001A3E67"/>
    <w:rsid w:val="001A503D"/>
    <w:rsid w:val="001A6D68"/>
    <w:rsid w:val="001B102A"/>
    <w:rsid w:val="001B1903"/>
    <w:rsid w:val="001B2205"/>
    <w:rsid w:val="001B4C59"/>
    <w:rsid w:val="001B5683"/>
    <w:rsid w:val="001C01A4"/>
    <w:rsid w:val="001C0737"/>
    <w:rsid w:val="001C4052"/>
    <w:rsid w:val="001C4081"/>
    <w:rsid w:val="001C55D0"/>
    <w:rsid w:val="001C5643"/>
    <w:rsid w:val="001C6635"/>
    <w:rsid w:val="001D0021"/>
    <w:rsid w:val="001D1474"/>
    <w:rsid w:val="001D1988"/>
    <w:rsid w:val="001D2394"/>
    <w:rsid w:val="001D41DB"/>
    <w:rsid w:val="001D494A"/>
    <w:rsid w:val="001D5D36"/>
    <w:rsid w:val="001D7A00"/>
    <w:rsid w:val="001E22F1"/>
    <w:rsid w:val="001E30CC"/>
    <w:rsid w:val="001E331F"/>
    <w:rsid w:val="001E38E5"/>
    <w:rsid w:val="001E44E9"/>
    <w:rsid w:val="001E47D0"/>
    <w:rsid w:val="001E5538"/>
    <w:rsid w:val="001E5652"/>
    <w:rsid w:val="001E6CE2"/>
    <w:rsid w:val="001E75E3"/>
    <w:rsid w:val="001F005C"/>
    <w:rsid w:val="001F2BC8"/>
    <w:rsid w:val="001F38CA"/>
    <w:rsid w:val="001F3EC0"/>
    <w:rsid w:val="001F79FE"/>
    <w:rsid w:val="00200801"/>
    <w:rsid w:val="00202870"/>
    <w:rsid w:val="002061A8"/>
    <w:rsid w:val="0020625B"/>
    <w:rsid w:val="00207393"/>
    <w:rsid w:val="00207549"/>
    <w:rsid w:val="00211376"/>
    <w:rsid w:val="002128C5"/>
    <w:rsid w:val="00214801"/>
    <w:rsid w:val="00216127"/>
    <w:rsid w:val="0021622B"/>
    <w:rsid w:val="002162E3"/>
    <w:rsid w:val="00216B18"/>
    <w:rsid w:val="00217404"/>
    <w:rsid w:val="00217884"/>
    <w:rsid w:val="002203F0"/>
    <w:rsid w:val="00220568"/>
    <w:rsid w:val="002206D9"/>
    <w:rsid w:val="00220893"/>
    <w:rsid w:val="0022149B"/>
    <w:rsid w:val="00221EF6"/>
    <w:rsid w:val="00222B4B"/>
    <w:rsid w:val="00223046"/>
    <w:rsid w:val="00224F7D"/>
    <w:rsid w:val="002251FF"/>
    <w:rsid w:val="002259CD"/>
    <w:rsid w:val="00225F8A"/>
    <w:rsid w:val="002261D7"/>
    <w:rsid w:val="0022770A"/>
    <w:rsid w:val="00230320"/>
    <w:rsid w:val="00230A50"/>
    <w:rsid w:val="00233CF4"/>
    <w:rsid w:val="002341D5"/>
    <w:rsid w:val="00234C76"/>
    <w:rsid w:val="00234CAD"/>
    <w:rsid w:val="0023543C"/>
    <w:rsid w:val="00235BB4"/>
    <w:rsid w:val="0023610B"/>
    <w:rsid w:val="002362E7"/>
    <w:rsid w:val="0023646A"/>
    <w:rsid w:val="00236741"/>
    <w:rsid w:val="00236A04"/>
    <w:rsid w:val="00236BC4"/>
    <w:rsid w:val="00236D7D"/>
    <w:rsid w:val="00236FCF"/>
    <w:rsid w:val="00240116"/>
    <w:rsid w:val="00240A14"/>
    <w:rsid w:val="00240CD6"/>
    <w:rsid w:val="00240CFC"/>
    <w:rsid w:val="0024182D"/>
    <w:rsid w:val="0024342E"/>
    <w:rsid w:val="0024361C"/>
    <w:rsid w:val="0024411C"/>
    <w:rsid w:val="002446D3"/>
    <w:rsid w:val="00244C84"/>
    <w:rsid w:val="00244D00"/>
    <w:rsid w:val="00244E7D"/>
    <w:rsid w:val="002453EB"/>
    <w:rsid w:val="002454FB"/>
    <w:rsid w:val="00245B9E"/>
    <w:rsid w:val="0025252B"/>
    <w:rsid w:val="00252839"/>
    <w:rsid w:val="00252A5F"/>
    <w:rsid w:val="00253562"/>
    <w:rsid w:val="002542EE"/>
    <w:rsid w:val="00254B82"/>
    <w:rsid w:val="00254CC9"/>
    <w:rsid w:val="00255FA8"/>
    <w:rsid w:val="0025627C"/>
    <w:rsid w:val="00256C29"/>
    <w:rsid w:val="00257194"/>
    <w:rsid w:val="002574E7"/>
    <w:rsid w:val="00257E61"/>
    <w:rsid w:val="00260018"/>
    <w:rsid w:val="00261F5D"/>
    <w:rsid w:val="002629C4"/>
    <w:rsid w:val="002633F6"/>
    <w:rsid w:val="00264A5B"/>
    <w:rsid w:val="00265013"/>
    <w:rsid w:val="00265C7F"/>
    <w:rsid w:val="0026649A"/>
    <w:rsid w:val="00266577"/>
    <w:rsid w:val="00266B3B"/>
    <w:rsid w:val="0027129F"/>
    <w:rsid w:val="00271D67"/>
    <w:rsid w:val="0027266F"/>
    <w:rsid w:val="00273CBF"/>
    <w:rsid w:val="0027565A"/>
    <w:rsid w:val="0028022B"/>
    <w:rsid w:val="0028088C"/>
    <w:rsid w:val="00283BD3"/>
    <w:rsid w:val="002841A6"/>
    <w:rsid w:val="00284E45"/>
    <w:rsid w:val="002857D5"/>
    <w:rsid w:val="0028591E"/>
    <w:rsid w:val="002867F7"/>
    <w:rsid w:val="0028756A"/>
    <w:rsid w:val="0029077D"/>
    <w:rsid w:val="002907B5"/>
    <w:rsid w:val="00290DD8"/>
    <w:rsid w:val="00291556"/>
    <w:rsid w:val="00294A91"/>
    <w:rsid w:val="00294E12"/>
    <w:rsid w:val="00295445"/>
    <w:rsid w:val="00296480"/>
    <w:rsid w:val="002969C7"/>
    <w:rsid w:val="002A0C88"/>
    <w:rsid w:val="002A1446"/>
    <w:rsid w:val="002A176B"/>
    <w:rsid w:val="002A4F9F"/>
    <w:rsid w:val="002A72D3"/>
    <w:rsid w:val="002B03FC"/>
    <w:rsid w:val="002B0891"/>
    <w:rsid w:val="002B13AA"/>
    <w:rsid w:val="002B1615"/>
    <w:rsid w:val="002B1700"/>
    <w:rsid w:val="002B2FE5"/>
    <w:rsid w:val="002B3D70"/>
    <w:rsid w:val="002B46A3"/>
    <w:rsid w:val="002B56A3"/>
    <w:rsid w:val="002B6947"/>
    <w:rsid w:val="002C07F0"/>
    <w:rsid w:val="002C1178"/>
    <w:rsid w:val="002C18F3"/>
    <w:rsid w:val="002C2524"/>
    <w:rsid w:val="002C3BCB"/>
    <w:rsid w:val="002C4130"/>
    <w:rsid w:val="002C4FD7"/>
    <w:rsid w:val="002C7A4F"/>
    <w:rsid w:val="002D0311"/>
    <w:rsid w:val="002D0D53"/>
    <w:rsid w:val="002D1D8E"/>
    <w:rsid w:val="002D5424"/>
    <w:rsid w:val="002D652B"/>
    <w:rsid w:val="002E0EED"/>
    <w:rsid w:val="002E1338"/>
    <w:rsid w:val="002E1901"/>
    <w:rsid w:val="002E1AE8"/>
    <w:rsid w:val="002E22A0"/>
    <w:rsid w:val="002E3AF1"/>
    <w:rsid w:val="002E4F96"/>
    <w:rsid w:val="002E5486"/>
    <w:rsid w:val="002E54CE"/>
    <w:rsid w:val="002E66CD"/>
    <w:rsid w:val="002E70C3"/>
    <w:rsid w:val="002F0667"/>
    <w:rsid w:val="002F06EF"/>
    <w:rsid w:val="002F0EB8"/>
    <w:rsid w:val="002F1170"/>
    <w:rsid w:val="002F1447"/>
    <w:rsid w:val="002F1DCF"/>
    <w:rsid w:val="002F24B3"/>
    <w:rsid w:val="002F30A4"/>
    <w:rsid w:val="002F3219"/>
    <w:rsid w:val="002F3B4C"/>
    <w:rsid w:val="002F458E"/>
    <w:rsid w:val="002F5570"/>
    <w:rsid w:val="002F61BE"/>
    <w:rsid w:val="002F71B0"/>
    <w:rsid w:val="002F7332"/>
    <w:rsid w:val="002F7CC7"/>
    <w:rsid w:val="00300B34"/>
    <w:rsid w:val="00300E0C"/>
    <w:rsid w:val="00301610"/>
    <w:rsid w:val="003029DF"/>
    <w:rsid w:val="0030366B"/>
    <w:rsid w:val="00303952"/>
    <w:rsid w:val="00305B2B"/>
    <w:rsid w:val="00307A0F"/>
    <w:rsid w:val="00311DC4"/>
    <w:rsid w:val="00313BDC"/>
    <w:rsid w:val="003144C8"/>
    <w:rsid w:val="00315559"/>
    <w:rsid w:val="00320144"/>
    <w:rsid w:val="00320CEA"/>
    <w:rsid w:val="003226FB"/>
    <w:rsid w:val="00323BC0"/>
    <w:rsid w:val="003249C9"/>
    <w:rsid w:val="0032564F"/>
    <w:rsid w:val="0032638B"/>
    <w:rsid w:val="0032675B"/>
    <w:rsid w:val="00326C50"/>
    <w:rsid w:val="00326E44"/>
    <w:rsid w:val="00327032"/>
    <w:rsid w:val="0033015C"/>
    <w:rsid w:val="00330ECC"/>
    <w:rsid w:val="0033273D"/>
    <w:rsid w:val="00332DD7"/>
    <w:rsid w:val="00333755"/>
    <w:rsid w:val="00334106"/>
    <w:rsid w:val="00334624"/>
    <w:rsid w:val="003370B9"/>
    <w:rsid w:val="003376C8"/>
    <w:rsid w:val="00337B69"/>
    <w:rsid w:val="00341932"/>
    <w:rsid w:val="00342722"/>
    <w:rsid w:val="00343E2D"/>
    <w:rsid w:val="00343F9B"/>
    <w:rsid w:val="003450DD"/>
    <w:rsid w:val="003459E0"/>
    <w:rsid w:val="00346526"/>
    <w:rsid w:val="00346668"/>
    <w:rsid w:val="00346695"/>
    <w:rsid w:val="00346877"/>
    <w:rsid w:val="00346B02"/>
    <w:rsid w:val="00346B3A"/>
    <w:rsid w:val="003502E9"/>
    <w:rsid w:val="0035150B"/>
    <w:rsid w:val="003515B2"/>
    <w:rsid w:val="00351C73"/>
    <w:rsid w:val="00352DC0"/>
    <w:rsid w:val="00352F93"/>
    <w:rsid w:val="00353021"/>
    <w:rsid w:val="003532A2"/>
    <w:rsid w:val="003534F6"/>
    <w:rsid w:val="00354D68"/>
    <w:rsid w:val="003558A6"/>
    <w:rsid w:val="003564D4"/>
    <w:rsid w:val="00356FAA"/>
    <w:rsid w:val="00360341"/>
    <w:rsid w:val="003612B0"/>
    <w:rsid w:val="003619A3"/>
    <w:rsid w:val="00362F8D"/>
    <w:rsid w:val="0036350E"/>
    <w:rsid w:val="003637AB"/>
    <w:rsid w:val="0036744C"/>
    <w:rsid w:val="0036767B"/>
    <w:rsid w:val="00370DA0"/>
    <w:rsid w:val="003718F8"/>
    <w:rsid w:val="00371A8C"/>
    <w:rsid w:val="00371BBB"/>
    <w:rsid w:val="00372384"/>
    <w:rsid w:val="003726F5"/>
    <w:rsid w:val="00372922"/>
    <w:rsid w:val="00375D49"/>
    <w:rsid w:val="003760EB"/>
    <w:rsid w:val="00377567"/>
    <w:rsid w:val="0038149A"/>
    <w:rsid w:val="003824C0"/>
    <w:rsid w:val="00382567"/>
    <w:rsid w:val="00384E4F"/>
    <w:rsid w:val="003854D4"/>
    <w:rsid w:val="00386D67"/>
    <w:rsid w:val="00386E20"/>
    <w:rsid w:val="00386F79"/>
    <w:rsid w:val="003870EA"/>
    <w:rsid w:val="00387A67"/>
    <w:rsid w:val="00394D17"/>
    <w:rsid w:val="00395F59"/>
    <w:rsid w:val="00396A1F"/>
    <w:rsid w:val="00396EB0"/>
    <w:rsid w:val="003A01B3"/>
    <w:rsid w:val="003A0779"/>
    <w:rsid w:val="003A0847"/>
    <w:rsid w:val="003A0C3D"/>
    <w:rsid w:val="003A1FFB"/>
    <w:rsid w:val="003A245F"/>
    <w:rsid w:val="003A28DF"/>
    <w:rsid w:val="003A2F7E"/>
    <w:rsid w:val="003A516E"/>
    <w:rsid w:val="003A657D"/>
    <w:rsid w:val="003A6AA3"/>
    <w:rsid w:val="003B0991"/>
    <w:rsid w:val="003B12F3"/>
    <w:rsid w:val="003B29A3"/>
    <w:rsid w:val="003B32A3"/>
    <w:rsid w:val="003B3F8B"/>
    <w:rsid w:val="003B556D"/>
    <w:rsid w:val="003B56BE"/>
    <w:rsid w:val="003B5C54"/>
    <w:rsid w:val="003B5CBA"/>
    <w:rsid w:val="003B5E62"/>
    <w:rsid w:val="003B7B13"/>
    <w:rsid w:val="003C04E9"/>
    <w:rsid w:val="003C0C47"/>
    <w:rsid w:val="003C134B"/>
    <w:rsid w:val="003C19F2"/>
    <w:rsid w:val="003C200C"/>
    <w:rsid w:val="003C2E06"/>
    <w:rsid w:val="003C35C7"/>
    <w:rsid w:val="003C3624"/>
    <w:rsid w:val="003C3774"/>
    <w:rsid w:val="003C4FA8"/>
    <w:rsid w:val="003C5671"/>
    <w:rsid w:val="003C6A88"/>
    <w:rsid w:val="003C72B6"/>
    <w:rsid w:val="003C7F42"/>
    <w:rsid w:val="003D0B4D"/>
    <w:rsid w:val="003D0CAF"/>
    <w:rsid w:val="003D0D8A"/>
    <w:rsid w:val="003D1F71"/>
    <w:rsid w:val="003D278C"/>
    <w:rsid w:val="003D3433"/>
    <w:rsid w:val="003D3865"/>
    <w:rsid w:val="003D3F75"/>
    <w:rsid w:val="003D4EAE"/>
    <w:rsid w:val="003D63A9"/>
    <w:rsid w:val="003E09B3"/>
    <w:rsid w:val="003E2B34"/>
    <w:rsid w:val="003E331C"/>
    <w:rsid w:val="003E3ACE"/>
    <w:rsid w:val="003E724E"/>
    <w:rsid w:val="003F03D0"/>
    <w:rsid w:val="003F0732"/>
    <w:rsid w:val="003F2C19"/>
    <w:rsid w:val="003F59E8"/>
    <w:rsid w:val="003F6542"/>
    <w:rsid w:val="003F6B62"/>
    <w:rsid w:val="003F7B9B"/>
    <w:rsid w:val="004004FE"/>
    <w:rsid w:val="00401805"/>
    <w:rsid w:val="00405009"/>
    <w:rsid w:val="0040670D"/>
    <w:rsid w:val="00406875"/>
    <w:rsid w:val="004101D9"/>
    <w:rsid w:val="00410C23"/>
    <w:rsid w:val="004113FE"/>
    <w:rsid w:val="0041147E"/>
    <w:rsid w:val="00411852"/>
    <w:rsid w:val="00411CF1"/>
    <w:rsid w:val="004131DB"/>
    <w:rsid w:val="004137A9"/>
    <w:rsid w:val="004144E3"/>
    <w:rsid w:val="00415640"/>
    <w:rsid w:val="004161FB"/>
    <w:rsid w:val="004173D4"/>
    <w:rsid w:val="00420983"/>
    <w:rsid w:val="00423118"/>
    <w:rsid w:val="00424213"/>
    <w:rsid w:val="00426D72"/>
    <w:rsid w:val="00430457"/>
    <w:rsid w:val="00432013"/>
    <w:rsid w:val="0043311E"/>
    <w:rsid w:val="00433467"/>
    <w:rsid w:val="00433579"/>
    <w:rsid w:val="00433E25"/>
    <w:rsid w:val="00434D13"/>
    <w:rsid w:val="00435180"/>
    <w:rsid w:val="004356BD"/>
    <w:rsid w:val="0043709A"/>
    <w:rsid w:val="0043791F"/>
    <w:rsid w:val="0044324D"/>
    <w:rsid w:val="00446233"/>
    <w:rsid w:val="004479C4"/>
    <w:rsid w:val="00447F07"/>
    <w:rsid w:val="00450CF6"/>
    <w:rsid w:val="00451062"/>
    <w:rsid w:val="0045115B"/>
    <w:rsid w:val="0045193E"/>
    <w:rsid w:val="00453B86"/>
    <w:rsid w:val="00454AFE"/>
    <w:rsid w:val="00456FF8"/>
    <w:rsid w:val="004577A1"/>
    <w:rsid w:val="00461000"/>
    <w:rsid w:val="00461FB7"/>
    <w:rsid w:val="00463191"/>
    <w:rsid w:val="00463210"/>
    <w:rsid w:val="004644CC"/>
    <w:rsid w:val="00464B4A"/>
    <w:rsid w:val="00464E66"/>
    <w:rsid w:val="00465022"/>
    <w:rsid w:val="0046520A"/>
    <w:rsid w:val="00466AD6"/>
    <w:rsid w:val="00466E00"/>
    <w:rsid w:val="0047012D"/>
    <w:rsid w:val="00470DFD"/>
    <w:rsid w:val="004741B3"/>
    <w:rsid w:val="00474D6C"/>
    <w:rsid w:val="00475A77"/>
    <w:rsid w:val="00476F24"/>
    <w:rsid w:val="0047700E"/>
    <w:rsid w:val="0047712B"/>
    <w:rsid w:val="004774B8"/>
    <w:rsid w:val="00480A2B"/>
    <w:rsid w:val="00480CB6"/>
    <w:rsid w:val="00480DBA"/>
    <w:rsid w:val="00481C20"/>
    <w:rsid w:val="0048269E"/>
    <w:rsid w:val="00483185"/>
    <w:rsid w:val="00483CE7"/>
    <w:rsid w:val="00484C09"/>
    <w:rsid w:val="00485CF0"/>
    <w:rsid w:val="00487D98"/>
    <w:rsid w:val="0049053C"/>
    <w:rsid w:val="004905A6"/>
    <w:rsid w:val="00492018"/>
    <w:rsid w:val="0049472C"/>
    <w:rsid w:val="0049502A"/>
    <w:rsid w:val="004954B0"/>
    <w:rsid w:val="004A0105"/>
    <w:rsid w:val="004A0787"/>
    <w:rsid w:val="004A2BBA"/>
    <w:rsid w:val="004A4696"/>
    <w:rsid w:val="004A6CD5"/>
    <w:rsid w:val="004A723C"/>
    <w:rsid w:val="004A7EB0"/>
    <w:rsid w:val="004B1ED6"/>
    <w:rsid w:val="004B2537"/>
    <w:rsid w:val="004B26D5"/>
    <w:rsid w:val="004B286F"/>
    <w:rsid w:val="004B308D"/>
    <w:rsid w:val="004B3529"/>
    <w:rsid w:val="004B4205"/>
    <w:rsid w:val="004B7301"/>
    <w:rsid w:val="004B795C"/>
    <w:rsid w:val="004C019D"/>
    <w:rsid w:val="004C1BA6"/>
    <w:rsid w:val="004C27A6"/>
    <w:rsid w:val="004C29A9"/>
    <w:rsid w:val="004C5DDB"/>
    <w:rsid w:val="004C5E0A"/>
    <w:rsid w:val="004C6251"/>
    <w:rsid w:val="004C62EC"/>
    <w:rsid w:val="004C6AC4"/>
    <w:rsid w:val="004C755E"/>
    <w:rsid w:val="004D0C62"/>
    <w:rsid w:val="004D2783"/>
    <w:rsid w:val="004D31C5"/>
    <w:rsid w:val="004D49DF"/>
    <w:rsid w:val="004D5CBD"/>
    <w:rsid w:val="004D689B"/>
    <w:rsid w:val="004E293C"/>
    <w:rsid w:val="004E31EA"/>
    <w:rsid w:val="004E48DF"/>
    <w:rsid w:val="004E4C04"/>
    <w:rsid w:val="004E64A4"/>
    <w:rsid w:val="004F06EE"/>
    <w:rsid w:val="004F1927"/>
    <w:rsid w:val="004F1BDD"/>
    <w:rsid w:val="004F1E2F"/>
    <w:rsid w:val="004F2194"/>
    <w:rsid w:val="004F4A46"/>
    <w:rsid w:val="004F5957"/>
    <w:rsid w:val="004F6E30"/>
    <w:rsid w:val="004F763B"/>
    <w:rsid w:val="004F7AA7"/>
    <w:rsid w:val="005004D5"/>
    <w:rsid w:val="00500948"/>
    <w:rsid w:val="005027DE"/>
    <w:rsid w:val="00502A2A"/>
    <w:rsid w:val="00503990"/>
    <w:rsid w:val="00503C9A"/>
    <w:rsid w:val="00504EA6"/>
    <w:rsid w:val="00507881"/>
    <w:rsid w:val="00507958"/>
    <w:rsid w:val="00507AF0"/>
    <w:rsid w:val="00507C66"/>
    <w:rsid w:val="0051035B"/>
    <w:rsid w:val="00511880"/>
    <w:rsid w:val="00511CF4"/>
    <w:rsid w:val="00512C16"/>
    <w:rsid w:val="00512CAA"/>
    <w:rsid w:val="005131B7"/>
    <w:rsid w:val="00513631"/>
    <w:rsid w:val="00513905"/>
    <w:rsid w:val="005151BB"/>
    <w:rsid w:val="0051720F"/>
    <w:rsid w:val="00517B56"/>
    <w:rsid w:val="00520696"/>
    <w:rsid w:val="00521BE9"/>
    <w:rsid w:val="00521E02"/>
    <w:rsid w:val="00525537"/>
    <w:rsid w:val="005261BB"/>
    <w:rsid w:val="00526CE3"/>
    <w:rsid w:val="0052738A"/>
    <w:rsid w:val="0052749B"/>
    <w:rsid w:val="00530F72"/>
    <w:rsid w:val="00532142"/>
    <w:rsid w:val="005344F8"/>
    <w:rsid w:val="00534EE1"/>
    <w:rsid w:val="00535A2E"/>
    <w:rsid w:val="00536050"/>
    <w:rsid w:val="005363D3"/>
    <w:rsid w:val="00536607"/>
    <w:rsid w:val="00540A7E"/>
    <w:rsid w:val="005412B5"/>
    <w:rsid w:val="005413A7"/>
    <w:rsid w:val="0054282E"/>
    <w:rsid w:val="00542B70"/>
    <w:rsid w:val="005431F0"/>
    <w:rsid w:val="005432C1"/>
    <w:rsid w:val="00544F7D"/>
    <w:rsid w:val="0054593C"/>
    <w:rsid w:val="00546DDD"/>
    <w:rsid w:val="005501F9"/>
    <w:rsid w:val="00551A0F"/>
    <w:rsid w:val="00552F2A"/>
    <w:rsid w:val="00553AA8"/>
    <w:rsid w:val="00553AED"/>
    <w:rsid w:val="00554291"/>
    <w:rsid w:val="00554AC0"/>
    <w:rsid w:val="0055542F"/>
    <w:rsid w:val="0055575E"/>
    <w:rsid w:val="00555ED1"/>
    <w:rsid w:val="0055737F"/>
    <w:rsid w:val="005613B7"/>
    <w:rsid w:val="00561743"/>
    <w:rsid w:val="0056240F"/>
    <w:rsid w:val="005629B9"/>
    <w:rsid w:val="00563526"/>
    <w:rsid w:val="0056448A"/>
    <w:rsid w:val="00564CD4"/>
    <w:rsid w:val="00564DA2"/>
    <w:rsid w:val="0056634D"/>
    <w:rsid w:val="00566B34"/>
    <w:rsid w:val="00567F26"/>
    <w:rsid w:val="0057025A"/>
    <w:rsid w:val="0057036C"/>
    <w:rsid w:val="0057111F"/>
    <w:rsid w:val="00571F96"/>
    <w:rsid w:val="00571FB6"/>
    <w:rsid w:val="00573C2D"/>
    <w:rsid w:val="00573F56"/>
    <w:rsid w:val="0057420B"/>
    <w:rsid w:val="00574539"/>
    <w:rsid w:val="00576903"/>
    <w:rsid w:val="00576D7A"/>
    <w:rsid w:val="00576E00"/>
    <w:rsid w:val="00577FD2"/>
    <w:rsid w:val="00581C5F"/>
    <w:rsid w:val="00581DF6"/>
    <w:rsid w:val="005827C4"/>
    <w:rsid w:val="00582DB5"/>
    <w:rsid w:val="00582E47"/>
    <w:rsid w:val="005839DE"/>
    <w:rsid w:val="00583DB7"/>
    <w:rsid w:val="00584A2A"/>
    <w:rsid w:val="00584CF4"/>
    <w:rsid w:val="00585FAC"/>
    <w:rsid w:val="00590E14"/>
    <w:rsid w:val="00591093"/>
    <w:rsid w:val="00591974"/>
    <w:rsid w:val="00591999"/>
    <w:rsid w:val="005921E3"/>
    <w:rsid w:val="00592B1D"/>
    <w:rsid w:val="00593A3B"/>
    <w:rsid w:val="005942A6"/>
    <w:rsid w:val="0059672D"/>
    <w:rsid w:val="005969ED"/>
    <w:rsid w:val="00597157"/>
    <w:rsid w:val="005A1972"/>
    <w:rsid w:val="005A2B42"/>
    <w:rsid w:val="005A33F3"/>
    <w:rsid w:val="005A52C2"/>
    <w:rsid w:val="005A59B3"/>
    <w:rsid w:val="005A5AF6"/>
    <w:rsid w:val="005A7EAA"/>
    <w:rsid w:val="005B06E2"/>
    <w:rsid w:val="005B0D28"/>
    <w:rsid w:val="005B13AE"/>
    <w:rsid w:val="005B1766"/>
    <w:rsid w:val="005B1C62"/>
    <w:rsid w:val="005B1EEF"/>
    <w:rsid w:val="005B2378"/>
    <w:rsid w:val="005B2719"/>
    <w:rsid w:val="005B2D91"/>
    <w:rsid w:val="005B3C41"/>
    <w:rsid w:val="005B4247"/>
    <w:rsid w:val="005B45E8"/>
    <w:rsid w:val="005B469C"/>
    <w:rsid w:val="005B4F70"/>
    <w:rsid w:val="005B5150"/>
    <w:rsid w:val="005B56E1"/>
    <w:rsid w:val="005B62BB"/>
    <w:rsid w:val="005B65BD"/>
    <w:rsid w:val="005B68BB"/>
    <w:rsid w:val="005B7410"/>
    <w:rsid w:val="005C0330"/>
    <w:rsid w:val="005C13E9"/>
    <w:rsid w:val="005C1564"/>
    <w:rsid w:val="005C1FE9"/>
    <w:rsid w:val="005C20EF"/>
    <w:rsid w:val="005C2F3F"/>
    <w:rsid w:val="005C374A"/>
    <w:rsid w:val="005C3B86"/>
    <w:rsid w:val="005C48C5"/>
    <w:rsid w:val="005C4B06"/>
    <w:rsid w:val="005C5927"/>
    <w:rsid w:val="005C5995"/>
    <w:rsid w:val="005C6C27"/>
    <w:rsid w:val="005C7064"/>
    <w:rsid w:val="005C7627"/>
    <w:rsid w:val="005D106A"/>
    <w:rsid w:val="005D115D"/>
    <w:rsid w:val="005D1CC8"/>
    <w:rsid w:val="005D21F3"/>
    <w:rsid w:val="005D3B42"/>
    <w:rsid w:val="005D46D2"/>
    <w:rsid w:val="005E021B"/>
    <w:rsid w:val="005E1BB1"/>
    <w:rsid w:val="005E2F12"/>
    <w:rsid w:val="005E2FFD"/>
    <w:rsid w:val="005E32DC"/>
    <w:rsid w:val="005E45D3"/>
    <w:rsid w:val="005E5028"/>
    <w:rsid w:val="005E5E3F"/>
    <w:rsid w:val="005E5FE9"/>
    <w:rsid w:val="005E628B"/>
    <w:rsid w:val="005E63D7"/>
    <w:rsid w:val="005E6B26"/>
    <w:rsid w:val="005E7A35"/>
    <w:rsid w:val="005F0A69"/>
    <w:rsid w:val="005F0CFD"/>
    <w:rsid w:val="005F15C2"/>
    <w:rsid w:val="005F175B"/>
    <w:rsid w:val="005F2355"/>
    <w:rsid w:val="005F31C1"/>
    <w:rsid w:val="005F3211"/>
    <w:rsid w:val="005F44F6"/>
    <w:rsid w:val="005F4942"/>
    <w:rsid w:val="005F6E14"/>
    <w:rsid w:val="005F7316"/>
    <w:rsid w:val="005F7820"/>
    <w:rsid w:val="005F79FE"/>
    <w:rsid w:val="00600513"/>
    <w:rsid w:val="00600776"/>
    <w:rsid w:val="0060141E"/>
    <w:rsid w:val="00601798"/>
    <w:rsid w:val="00601CC8"/>
    <w:rsid w:val="0060252B"/>
    <w:rsid w:val="00602969"/>
    <w:rsid w:val="00602CB1"/>
    <w:rsid w:val="006039F1"/>
    <w:rsid w:val="00603CD4"/>
    <w:rsid w:val="006046EF"/>
    <w:rsid w:val="00604890"/>
    <w:rsid w:val="00606105"/>
    <w:rsid w:val="00606C42"/>
    <w:rsid w:val="0060793D"/>
    <w:rsid w:val="00607A73"/>
    <w:rsid w:val="006100B7"/>
    <w:rsid w:val="0061341A"/>
    <w:rsid w:val="00613A73"/>
    <w:rsid w:val="00613E94"/>
    <w:rsid w:val="0061513B"/>
    <w:rsid w:val="00615841"/>
    <w:rsid w:val="00615F0B"/>
    <w:rsid w:val="006174E3"/>
    <w:rsid w:val="00620071"/>
    <w:rsid w:val="00620857"/>
    <w:rsid w:val="00620A77"/>
    <w:rsid w:val="00622202"/>
    <w:rsid w:val="00623B5D"/>
    <w:rsid w:val="00623FA3"/>
    <w:rsid w:val="00624117"/>
    <w:rsid w:val="00624A3B"/>
    <w:rsid w:val="00626951"/>
    <w:rsid w:val="00626A11"/>
    <w:rsid w:val="00630DED"/>
    <w:rsid w:val="00633013"/>
    <w:rsid w:val="00633671"/>
    <w:rsid w:val="00634782"/>
    <w:rsid w:val="0063575F"/>
    <w:rsid w:val="0063597C"/>
    <w:rsid w:val="00635FAD"/>
    <w:rsid w:val="00636355"/>
    <w:rsid w:val="00637136"/>
    <w:rsid w:val="00640750"/>
    <w:rsid w:val="00640DC5"/>
    <w:rsid w:val="006448C2"/>
    <w:rsid w:val="00644A35"/>
    <w:rsid w:val="00645DBB"/>
    <w:rsid w:val="00646141"/>
    <w:rsid w:val="006466E1"/>
    <w:rsid w:val="00646907"/>
    <w:rsid w:val="006474EE"/>
    <w:rsid w:val="006475E0"/>
    <w:rsid w:val="00647690"/>
    <w:rsid w:val="006506C9"/>
    <w:rsid w:val="00651EF6"/>
    <w:rsid w:val="00655CB5"/>
    <w:rsid w:val="0065619A"/>
    <w:rsid w:val="006611F0"/>
    <w:rsid w:val="00661CFE"/>
    <w:rsid w:val="00662673"/>
    <w:rsid w:val="00662FB0"/>
    <w:rsid w:val="006630BF"/>
    <w:rsid w:val="00663BA1"/>
    <w:rsid w:val="00664678"/>
    <w:rsid w:val="006648C6"/>
    <w:rsid w:val="006652EF"/>
    <w:rsid w:val="00665791"/>
    <w:rsid w:val="00665D82"/>
    <w:rsid w:val="006668A8"/>
    <w:rsid w:val="0066786B"/>
    <w:rsid w:val="00670A97"/>
    <w:rsid w:val="00671D9D"/>
    <w:rsid w:val="0067231B"/>
    <w:rsid w:val="006733B1"/>
    <w:rsid w:val="00673539"/>
    <w:rsid w:val="00674A66"/>
    <w:rsid w:val="00674B98"/>
    <w:rsid w:val="00675331"/>
    <w:rsid w:val="00676951"/>
    <w:rsid w:val="006774AD"/>
    <w:rsid w:val="006779F4"/>
    <w:rsid w:val="006803F1"/>
    <w:rsid w:val="00680769"/>
    <w:rsid w:val="00681689"/>
    <w:rsid w:val="00681C13"/>
    <w:rsid w:val="00682862"/>
    <w:rsid w:val="00685435"/>
    <w:rsid w:val="006857B7"/>
    <w:rsid w:val="00686A8E"/>
    <w:rsid w:val="00687400"/>
    <w:rsid w:val="00692427"/>
    <w:rsid w:val="006927EA"/>
    <w:rsid w:val="00692ECE"/>
    <w:rsid w:val="0069348F"/>
    <w:rsid w:val="00693617"/>
    <w:rsid w:val="0069494C"/>
    <w:rsid w:val="00696967"/>
    <w:rsid w:val="006A1E13"/>
    <w:rsid w:val="006A24BC"/>
    <w:rsid w:val="006A342E"/>
    <w:rsid w:val="006A3FC8"/>
    <w:rsid w:val="006A4549"/>
    <w:rsid w:val="006A4633"/>
    <w:rsid w:val="006A491D"/>
    <w:rsid w:val="006A5E8F"/>
    <w:rsid w:val="006A7531"/>
    <w:rsid w:val="006A7F85"/>
    <w:rsid w:val="006B00D5"/>
    <w:rsid w:val="006B17BE"/>
    <w:rsid w:val="006B1B52"/>
    <w:rsid w:val="006B1E5C"/>
    <w:rsid w:val="006B1EAC"/>
    <w:rsid w:val="006B21E6"/>
    <w:rsid w:val="006B2B7F"/>
    <w:rsid w:val="006B303C"/>
    <w:rsid w:val="006B32F9"/>
    <w:rsid w:val="006B3487"/>
    <w:rsid w:val="006B3EB5"/>
    <w:rsid w:val="006B434C"/>
    <w:rsid w:val="006B485A"/>
    <w:rsid w:val="006B4F6F"/>
    <w:rsid w:val="006B7863"/>
    <w:rsid w:val="006C01D2"/>
    <w:rsid w:val="006C0651"/>
    <w:rsid w:val="006C0991"/>
    <w:rsid w:val="006C1A80"/>
    <w:rsid w:val="006C1C74"/>
    <w:rsid w:val="006C2670"/>
    <w:rsid w:val="006C276A"/>
    <w:rsid w:val="006C2FB4"/>
    <w:rsid w:val="006C43C5"/>
    <w:rsid w:val="006C5024"/>
    <w:rsid w:val="006C5684"/>
    <w:rsid w:val="006C5763"/>
    <w:rsid w:val="006C6375"/>
    <w:rsid w:val="006C6DCF"/>
    <w:rsid w:val="006D175A"/>
    <w:rsid w:val="006D1C75"/>
    <w:rsid w:val="006D238C"/>
    <w:rsid w:val="006D23BE"/>
    <w:rsid w:val="006D29CF"/>
    <w:rsid w:val="006D3AE5"/>
    <w:rsid w:val="006D4D65"/>
    <w:rsid w:val="006D63F8"/>
    <w:rsid w:val="006D6BBE"/>
    <w:rsid w:val="006E0301"/>
    <w:rsid w:val="006E3141"/>
    <w:rsid w:val="006E3CCB"/>
    <w:rsid w:val="006E3F13"/>
    <w:rsid w:val="006E5636"/>
    <w:rsid w:val="006E62F8"/>
    <w:rsid w:val="006F1116"/>
    <w:rsid w:val="006F21D5"/>
    <w:rsid w:val="006F787F"/>
    <w:rsid w:val="006F7D9B"/>
    <w:rsid w:val="006F7E5A"/>
    <w:rsid w:val="00700032"/>
    <w:rsid w:val="00700627"/>
    <w:rsid w:val="007007E6"/>
    <w:rsid w:val="00701580"/>
    <w:rsid w:val="00702493"/>
    <w:rsid w:val="00703090"/>
    <w:rsid w:val="0070353B"/>
    <w:rsid w:val="00704E3A"/>
    <w:rsid w:val="00705B66"/>
    <w:rsid w:val="00707E48"/>
    <w:rsid w:val="00710DB9"/>
    <w:rsid w:val="00710E1C"/>
    <w:rsid w:val="00711B0A"/>
    <w:rsid w:val="00711D74"/>
    <w:rsid w:val="00712D53"/>
    <w:rsid w:val="0071446A"/>
    <w:rsid w:val="007146D6"/>
    <w:rsid w:val="00716FD0"/>
    <w:rsid w:val="00717C00"/>
    <w:rsid w:val="00723C4C"/>
    <w:rsid w:val="0072591B"/>
    <w:rsid w:val="00725E89"/>
    <w:rsid w:val="00726CED"/>
    <w:rsid w:val="00730D37"/>
    <w:rsid w:val="0073176C"/>
    <w:rsid w:val="0073202E"/>
    <w:rsid w:val="00734216"/>
    <w:rsid w:val="00734543"/>
    <w:rsid w:val="00734CBF"/>
    <w:rsid w:val="007360E4"/>
    <w:rsid w:val="007367D5"/>
    <w:rsid w:val="00736E20"/>
    <w:rsid w:val="0074177A"/>
    <w:rsid w:val="00741FBA"/>
    <w:rsid w:val="00742888"/>
    <w:rsid w:val="007428F8"/>
    <w:rsid w:val="00743424"/>
    <w:rsid w:val="00743A2F"/>
    <w:rsid w:val="00743EF5"/>
    <w:rsid w:val="00744343"/>
    <w:rsid w:val="00744857"/>
    <w:rsid w:val="00744C30"/>
    <w:rsid w:val="007456A7"/>
    <w:rsid w:val="00746090"/>
    <w:rsid w:val="007463DC"/>
    <w:rsid w:val="00747157"/>
    <w:rsid w:val="00747BF8"/>
    <w:rsid w:val="007507AC"/>
    <w:rsid w:val="00750945"/>
    <w:rsid w:val="00751AA4"/>
    <w:rsid w:val="00751FCE"/>
    <w:rsid w:val="00752B6F"/>
    <w:rsid w:val="00753627"/>
    <w:rsid w:val="00756403"/>
    <w:rsid w:val="007567E3"/>
    <w:rsid w:val="007574B7"/>
    <w:rsid w:val="00757D1A"/>
    <w:rsid w:val="00760ACE"/>
    <w:rsid w:val="007610BC"/>
    <w:rsid w:val="00761B4E"/>
    <w:rsid w:val="00762240"/>
    <w:rsid w:val="007632D3"/>
    <w:rsid w:val="00764BC2"/>
    <w:rsid w:val="00765647"/>
    <w:rsid w:val="00766331"/>
    <w:rsid w:val="00767B5E"/>
    <w:rsid w:val="0077184E"/>
    <w:rsid w:val="0077262C"/>
    <w:rsid w:val="007735AD"/>
    <w:rsid w:val="007750A6"/>
    <w:rsid w:val="00775E28"/>
    <w:rsid w:val="00776CBA"/>
    <w:rsid w:val="00777389"/>
    <w:rsid w:val="00780CCF"/>
    <w:rsid w:val="00780E34"/>
    <w:rsid w:val="00781820"/>
    <w:rsid w:val="007818C4"/>
    <w:rsid w:val="00781E61"/>
    <w:rsid w:val="00782081"/>
    <w:rsid w:val="00782386"/>
    <w:rsid w:val="007823AE"/>
    <w:rsid w:val="007826D9"/>
    <w:rsid w:val="007826DB"/>
    <w:rsid w:val="00784008"/>
    <w:rsid w:val="00784373"/>
    <w:rsid w:val="00784EEC"/>
    <w:rsid w:val="00787192"/>
    <w:rsid w:val="0079019D"/>
    <w:rsid w:val="00790641"/>
    <w:rsid w:val="0079144B"/>
    <w:rsid w:val="00794B86"/>
    <w:rsid w:val="00795701"/>
    <w:rsid w:val="00797B1D"/>
    <w:rsid w:val="007A059C"/>
    <w:rsid w:val="007A060B"/>
    <w:rsid w:val="007A076E"/>
    <w:rsid w:val="007A1A48"/>
    <w:rsid w:val="007A1EF0"/>
    <w:rsid w:val="007A250B"/>
    <w:rsid w:val="007A355B"/>
    <w:rsid w:val="007A3DCA"/>
    <w:rsid w:val="007A42FA"/>
    <w:rsid w:val="007A4BD6"/>
    <w:rsid w:val="007A4F8B"/>
    <w:rsid w:val="007A5F9C"/>
    <w:rsid w:val="007A7908"/>
    <w:rsid w:val="007B08E8"/>
    <w:rsid w:val="007B0A3F"/>
    <w:rsid w:val="007B1816"/>
    <w:rsid w:val="007B58CE"/>
    <w:rsid w:val="007B6AD5"/>
    <w:rsid w:val="007B7253"/>
    <w:rsid w:val="007B770B"/>
    <w:rsid w:val="007C1151"/>
    <w:rsid w:val="007C21B4"/>
    <w:rsid w:val="007C4D18"/>
    <w:rsid w:val="007C621C"/>
    <w:rsid w:val="007D0F2C"/>
    <w:rsid w:val="007D197C"/>
    <w:rsid w:val="007D2938"/>
    <w:rsid w:val="007D4135"/>
    <w:rsid w:val="007D4153"/>
    <w:rsid w:val="007D5B37"/>
    <w:rsid w:val="007D621C"/>
    <w:rsid w:val="007D7537"/>
    <w:rsid w:val="007E0C07"/>
    <w:rsid w:val="007E1C4A"/>
    <w:rsid w:val="007E1D9C"/>
    <w:rsid w:val="007E3019"/>
    <w:rsid w:val="007E31B5"/>
    <w:rsid w:val="007E3B0D"/>
    <w:rsid w:val="007E6005"/>
    <w:rsid w:val="007E631D"/>
    <w:rsid w:val="007E6D01"/>
    <w:rsid w:val="007E7176"/>
    <w:rsid w:val="007E7B4A"/>
    <w:rsid w:val="007F0326"/>
    <w:rsid w:val="007F1BFE"/>
    <w:rsid w:val="007F1F8A"/>
    <w:rsid w:val="007F279F"/>
    <w:rsid w:val="007F38EF"/>
    <w:rsid w:val="007F3F46"/>
    <w:rsid w:val="007F43C0"/>
    <w:rsid w:val="007F613F"/>
    <w:rsid w:val="007F67FD"/>
    <w:rsid w:val="007F6834"/>
    <w:rsid w:val="007F73F6"/>
    <w:rsid w:val="008022C1"/>
    <w:rsid w:val="008041A5"/>
    <w:rsid w:val="00804BCC"/>
    <w:rsid w:val="008070BF"/>
    <w:rsid w:val="00807E21"/>
    <w:rsid w:val="0081325A"/>
    <w:rsid w:val="00813A8A"/>
    <w:rsid w:val="0081430A"/>
    <w:rsid w:val="008147D1"/>
    <w:rsid w:val="00814A70"/>
    <w:rsid w:val="00815FBE"/>
    <w:rsid w:val="008162E7"/>
    <w:rsid w:val="00816CFA"/>
    <w:rsid w:val="00817790"/>
    <w:rsid w:val="00820447"/>
    <w:rsid w:val="00821296"/>
    <w:rsid w:val="00821375"/>
    <w:rsid w:val="0082181F"/>
    <w:rsid w:val="00821FFE"/>
    <w:rsid w:val="008220D7"/>
    <w:rsid w:val="0082210E"/>
    <w:rsid w:val="00822E62"/>
    <w:rsid w:val="00823194"/>
    <w:rsid w:val="008234BF"/>
    <w:rsid w:val="0082521D"/>
    <w:rsid w:val="00825280"/>
    <w:rsid w:val="008267AA"/>
    <w:rsid w:val="008319F1"/>
    <w:rsid w:val="0083288F"/>
    <w:rsid w:val="00832FF0"/>
    <w:rsid w:val="008353E1"/>
    <w:rsid w:val="0083572F"/>
    <w:rsid w:val="00835BBF"/>
    <w:rsid w:val="008360CA"/>
    <w:rsid w:val="008370AD"/>
    <w:rsid w:val="008377F9"/>
    <w:rsid w:val="008379DE"/>
    <w:rsid w:val="00840366"/>
    <w:rsid w:val="008404CC"/>
    <w:rsid w:val="008404EB"/>
    <w:rsid w:val="00841872"/>
    <w:rsid w:val="008431EC"/>
    <w:rsid w:val="00843B16"/>
    <w:rsid w:val="00843B1C"/>
    <w:rsid w:val="00845331"/>
    <w:rsid w:val="00845A73"/>
    <w:rsid w:val="0084621F"/>
    <w:rsid w:val="0084707E"/>
    <w:rsid w:val="00850E8C"/>
    <w:rsid w:val="00850F21"/>
    <w:rsid w:val="00851D7D"/>
    <w:rsid w:val="00851EF9"/>
    <w:rsid w:val="00854CB1"/>
    <w:rsid w:val="00855B82"/>
    <w:rsid w:val="00855CFC"/>
    <w:rsid w:val="00856AE6"/>
    <w:rsid w:val="008579A3"/>
    <w:rsid w:val="00857A80"/>
    <w:rsid w:val="00861C00"/>
    <w:rsid w:val="008631A9"/>
    <w:rsid w:val="00863D6D"/>
    <w:rsid w:val="00863FB2"/>
    <w:rsid w:val="0086642C"/>
    <w:rsid w:val="00867C3A"/>
    <w:rsid w:val="00867E3B"/>
    <w:rsid w:val="00867FD4"/>
    <w:rsid w:val="008700F1"/>
    <w:rsid w:val="00870A56"/>
    <w:rsid w:val="00870F5B"/>
    <w:rsid w:val="008728F1"/>
    <w:rsid w:val="00874624"/>
    <w:rsid w:val="008746E0"/>
    <w:rsid w:val="00874DE6"/>
    <w:rsid w:val="00875096"/>
    <w:rsid w:val="00876244"/>
    <w:rsid w:val="0088154E"/>
    <w:rsid w:val="00883523"/>
    <w:rsid w:val="00883DEB"/>
    <w:rsid w:val="0088484C"/>
    <w:rsid w:val="00885BDD"/>
    <w:rsid w:val="00885F1C"/>
    <w:rsid w:val="00887F19"/>
    <w:rsid w:val="008923A0"/>
    <w:rsid w:val="00893CAE"/>
    <w:rsid w:val="008957EA"/>
    <w:rsid w:val="008966BC"/>
    <w:rsid w:val="008A01DB"/>
    <w:rsid w:val="008A04DF"/>
    <w:rsid w:val="008A0729"/>
    <w:rsid w:val="008A3897"/>
    <w:rsid w:val="008A3C20"/>
    <w:rsid w:val="008A3EB4"/>
    <w:rsid w:val="008A3FE3"/>
    <w:rsid w:val="008A48CC"/>
    <w:rsid w:val="008A4CE5"/>
    <w:rsid w:val="008A5FF4"/>
    <w:rsid w:val="008A60DE"/>
    <w:rsid w:val="008A63BC"/>
    <w:rsid w:val="008A6E1A"/>
    <w:rsid w:val="008A7268"/>
    <w:rsid w:val="008A78D2"/>
    <w:rsid w:val="008B1DF5"/>
    <w:rsid w:val="008B26C1"/>
    <w:rsid w:val="008B3208"/>
    <w:rsid w:val="008B5CAD"/>
    <w:rsid w:val="008B645B"/>
    <w:rsid w:val="008C168E"/>
    <w:rsid w:val="008C30BD"/>
    <w:rsid w:val="008C37EB"/>
    <w:rsid w:val="008C3BC0"/>
    <w:rsid w:val="008C46E9"/>
    <w:rsid w:val="008C4E8F"/>
    <w:rsid w:val="008C585D"/>
    <w:rsid w:val="008C641B"/>
    <w:rsid w:val="008C645A"/>
    <w:rsid w:val="008C6792"/>
    <w:rsid w:val="008C6CF3"/>
    <w:rsid w:val="008C706C"/>
    <w:rsid w:val="008C7200"/>
    <w:rsid w:val="008D02E6"/>
    <w:rsid w:val="008D0382"/>
    <w:rsid w:val="008D284B"/>
    <w:rsid w:val="008D2A75"/>
    <w:rsid w:val="008D322A"/>
    <w:rsid w:val="008D32D1"/>
    <w:rsid w:val="008D4C7D"/>
    <w:rsid w:val="008D57A2"/>
    <w:rsid w:val="008D5BD5"/>
    <w:rsid w:val="008D5CA5"/>
    <w:rsid w:val="008D6FA6"/>
    <w:rsid w:val="008D711A"/>
    <w:rsid w:val="008E0829"/>
    <w:rsid w:val="008E08F8"/>
    <w:rsid w:val="008E16AC"/>
    <w:rsid w:val="008E369C"/>
    <w:rsid w:val="008E3D01"/>
    <w:rsid w:val="008E40E0"/>
    <w:rsid w:val="008E4EB6"/>
    <w:rsid w:val="008E4F15"/>
    <w:rsid w:val="008E5A53"/>
    <w:rsid w:val="008E617E"/>
    <w:rsid w:val="008E64C8"/>
    <w:rsid w:val="008E69D0"/>
    <w:rsid w:val="008F0CBD"/>
    <w:rsid w:val="008F147B"/>
    <w:rsid w:val="008F18A5"/>
    <w:rsid w:val="008F1BDC"/>
    <w:rsid w:val="008F1EC4"/>
    <w:rsid w:val="008F2B43"/>
    <w:rsid w:val="008F2B97"/>
    <w:rsid w:val="008F2E9F"/>
    <w:rsid w:val="008F2ED7"/>
    <w:rsid w:val="008F5504"/>
    <w:rsid w:val="008F6D6F"/>
    <w:rsid w:val="008F761D"/>
    <w:rsid w:val="00900F7B"/>
    <w:rsid w:val="00903C92"/>
    <w:rsid w:val="00904C48"/>
    <w:rsid w:val="00904CFD"/>
    <w:rsid w:val="00905182"/>
    <w:rsid w:val="00906915"/>
    <w:rsid w:val="00907ABE"/>
    <w:rsid w:val="00910AE6"/>
    <w:rsid w:val="00910C0B"/>
    <w:rsid w:val="00910F2A"/>
    <w:rsid w:val="009117F4"/>
    <w:rsid w:val="00912674"/>
    <w:rsid w:val="009153CA"/>
    <w:rsid w:val="0091574F"/>
    <w:rsid w:val="00915B02"/>
    <w:rsid w:val="009200FE"/>
    <w:rsid w:val="0092077D"/>
    <w:rsid w:val="009211A3"/>
    <w:rsid w:val="00922A98"/>
    <w:rsid w:val="00923D3E"/>
    <w:rsid w:val="00924130"/>
    <w:rsid w:val="00924357"/>
    <w:rsid w:val="0092578A"/>
    <w:rsid w:val="0092587D"/>
    <w:rsid w:val="00925DD1"/>
    <w:rsid w:val="0092621A"/>
    <w:rsid w:val="00926BA2"/>
    <w:rsid w:val="009271AC"/>
    <w:rsid w:val="00927299"/>
    <w:rsid w:val="00927D14"/>
    <w:rsid w:val="00931436"/>
    <w:rsid w:val="00931F89"/>
    <w:rsid w:val="00932F7C"/>
    <w:rsid w:val="00933C44"/>
    <w:rsid w:val="009346D5"/>
    <w:rsid w:val="00934D14"/>
    <w:rsid w:val="009354C6"/>
    <w:rsid w:val="009356FA"/>
    <w:rsid w:val="00935DEA"/>
    <w:rsid w:val="00937857"/>
    <w:rsid w:val="009400C4"/>
    <w:rsid w:val="00940160"/>
    <w:rsid w:val="00940310"/>
    <w:rsid w:val="00941E2F"/>
    <w:rsid w:val="0094222B"/>
    <w:rsid w:val="00942331"/>
    <w:rsid w:val="00942F46"/>
    <w:rsid w:val="009432A3"/>
    <w:rsid w:val="009442F6"/>
    <w:rsid w:val="00944B20"/>
    <w:rsid w:val="00945168"/>
    <w:rsid w:val="009457B9"/>
    <w:rsid w:val="00950995"/>
    <w:rsid w:val="00951916"/>
    <w:rsid w:val="00951E96"/>
    <w:rsid w:val="00952653"/>
    <w:rsid w:val="0095454F"/>
    <w:rsid w:val="009562CC"/>
    <w:rsid w:val="00956AAB"/>
    <w:rsid w:val="00956BBD"/>
    <w:rsid w:val="00957F4E"/>
    <w:rsid w:val="009600B6"/>
    <w:rsid w:val="00960A16"/>
    <w:rsid w:val="00960C8C"/>
    <w:rsid w:val="00961832"/>
    <w:rsid w:val="00962FF2"/>
    <w:rsid w:val="009635C9"/>
    <w:rsid w:val="009650BE"/>
    <w:rsid w:val="00965431"/>
    <w:rsid w:val="00965521"/>
    <w:rsid w:val="00965E0A"/>
    <w:rsid w:val="009661F6"/>
    <w:rsid w:val="00966B06"/>
    <w:rsid w:val="00966DEC"/>
    <w:rsid w:val="00966F75"/>
    <w:rsid w:val="00967CB4"/>
    <w:rsid w:val="00970EB6"/>
    <w:rsid w:val="0097124C"/>
    <w:rsid w:val="009749CA"/>
    <w:rsid w:val="0097621A"/>
    <w:rsid w:val="009771C3"/>
    <w:rsid w:val="00980BB0"/>
    <w:rsid w:val="00981EE4"/>
    <w:rsid w:val="00982CBF"/>
    <w:rsid w:val="00982DCA"/>
    <w:rsid w:val="00983625"/>
    <w:rsid w:val="00983E19"/>
    <w:rsid w:val="00984B6B"/>
    <w:rsid w:val="00985D4E"/>
    <w:rsid w:val="00986FB5"/>
    <w:rsid w:val="00987FC6"/>
    <w:rsid w:val="009900D9"/>
    <w:rsid w:val="009903F8"/>
    <w:rsid w:val="00991AF3"/>
    <w:rsid w:val="00994FF7"/>
    <w:rsid w:val="0099607A"/>
    <w:rsid w:val="0099670E"/>
    <w:rsid w:val="009970D6"/>
    <w:rsid w:val="009A0D80"/>
    <w:rsid w:val="009A271C"/>
    <w:rsid w:val="009A2DA4"/>
    <w:rsid w:val="009A3719"/>
    <w:rsid w:val="009A3938"/>
    <w:rsid w:val="009A3B55"/>
    <w:rsid w:val="009A4D73"/>
    <w:rsid w:val="009A5190"/>
    <w:rsid w:val="009A53C7"/>
    <w:rsid w:val="009A575A"/>
    <w:rsid w:val="009A5C80"/>
    <w:rsid w:val="009A6415"/>
    <w:rsid w:val="009A6705"/>
    <w:rsid w:val="009A6E55"/>
    <w:rsid w:val="009A6FD3"/>
    <w:rsid w:val="009B0D5D"/>
    <w:rsid w:val="009B138F"/>
    <w:rsid w:val="009B161B"/>
    <w:rsid w:val="009B3013"/>
    <w:rsid w:val="009B3EA6"/>
    <w:rsid w:val="009B5835"/>
    <w:rsid w:val="009B66C2"/>
    <w:rsid w:val="009B7E75"/>
    <w:rsid w:val="009C129C"/>
    <w:rsid w:val="009C1F67"/>
    <w:rsid w:val="009C23C4"/>
    <w:rsid w:val="009C2E77"/>
    <w:rsid w:val="009C31BB"/>
    <w:rsid w:val="009C3577"/>
    <w:rsid w:val="009C64BF"/>
    <w:rsid w:val="009C6C52"/>
    <w:rsid w:val="009D0EC8"/>
    <w:rsid w:val="009D1673"/>
    <w:rsid w:val="009D18A4"/>
    <w:rsid w:val="009D1C87"/>
    <w:rsid w:val="009D1D7C"/>
    <w:rsid w:val="009D1EB8"/>
    <w:rsid w:val="009D3470"/>
    <w:rsid w:val="009E195E"/>
    <w:rsid w:val="009E55A4"/>
    <w:rsid w:val="009E63B0"/>
    <w:rsid w:val="009E694C"/>
    <w:rsid w:val="009E6AFE"/>
    <w:rsid w:val="009E6BAF"/>
    <w:rsid w:val="009E763D"/>
    <w:rsid w:val="009F1698"/>
    <w:rsid w:val="009F5641"/>
    <w:rsid w:val="009F5716"/>
    <w:rsid w:val="009F5E33"/>
    <w:rsid w:val="009F7EA3"/>
    <w:rsid w:val="00A00552"/>
    <w:rsid w:val="00A00945"/>
    <w:rsid w:val="00A0337D"/>
    <w:rsid w:val="00A03F38"/>
    <w:rsid w:val="00A03F74"/>
    <w:rsid w:val="00A040E7"/>
    <w:rsid w:val="00A0457D"/>
    <w:rsid w:val="00A05570"/>
    <w:rsid w:val="00A05D5C"/>
    <w:rsid w:val="00A05E1C"/>
    <w:rsid w:val="00A06A5A"/>
    <w:rsid w:val="00A07A28"/>
    <w:rsid w:val="00A07FC7"/>
    <w:rsid w:val="00A10343"/>
    <w:rsid w:val="00A11135"/>
    <w:rsid w:val="00A111CC"/>
    <w:rsid w:val="00A1170A"/>
    <w:rsid w:val="00A11E6C"/>
    <w:rsid w:val="00A12609"/>
    <w:rsid w:val="00A1278E"/>
    <w:rsid w:val="00A12B4C"/>
    <w:rsid w:val="00A14109"/>
    <w:rsid w:val="00A14430"/>
    <w:rsid w:val="00A2058B"/>
    <w:rsid w:val="00A2068A"/>
    <w:rsid w:val="00A2266F"/>
    <w:rsid w:val="00A24124"/>
    <w:rsid w:val="00A248EB"/>
    <w:rsid w:val="00A24B91"/>
    <w:rsid w:val="00A25EBD"/>
    <w:rsid w:val="00A26CD6"/>
    <w:rsid w:val="00A27091"/>
    <w:rsid w:val="00A27BB1"/>
    <w:rsid w:val="00A32D43"/>
    <w:rsid w:val="00A32E2F"/>
    <w:rsid w:val="00A332E5"/>
    <w:rsid w:val="00A333A9"/>
    <w:rsid w:val="00A3397B"/>
    <w:rsid w:val="00A33AA2"/>
    <w:rsid w:val="00A33CE5"/>
    <w:rsid w:val="00A35D66"/>
    <w:rsid w:val="00A41022"/>
    <w:rsid w:val="00A419E4"/>
    <w:rsid w:val="00A42D57"/>
    <w:rsid w:val="00A44CCC"/>
    <w:rsid w:val="00A44ECE"/>
    <w:rsid w:val="00A459CA"/>
    <w:rsid w:val="00A467E3"/>
    <w:rsid w:val="00A47ADF"/>
    <w:rsid w:val="00A47B7C"/>
    <w:rsid w:val="00A50AB2"/>
    <w:rsid w:val="00A51243"/>
    <w:rsid w:val="00A51AAF"/>
    <w:rsid w:val="00A52354"/>
    <w:rsid w:val="00A54712"/>
    <w:rsid w:val="00A54B27"/>
    <w:rsid w:val="00A55576"/>
    <w:rsid w:val="00A558AF"/>
    <w:rsid w:val="00A56773"/>
    <w:rsid w:val="00A57928"/>
    <w:rsid w:val="00A60073"/>
    <w:rsid w:val="00A60C97"/>
    <w:rsid w:val="00A613DF"/>
    <w:rsid w:val="00A6175F"/>
    <w:rsid w:val="00A6240D"/>
    <w:rsid w:val="00A62498"/>
    <w:rsid w:val="00A64CB6"/>
    <w:rsid w:val="00A65D6F"/>
    <w:rsid w:val="00A672D0"/>
    <w:rsid w:val="00A6735A"/>
    <w:rsid w:val="00A700D6"/>
    <w:rsid w:val="00A70B2A"/>
    <w:rsid w:val="00A71066"/>
    <w:rsid w:val="00A71923"/>
    <w:rsid w:val="00A71AD6"/>
    <w:rsid w:val="00A723AB"/>
    <w:rsid w:val="00A727C8"/>
    <w:rsid w:val="00A72C01"/>
    <w:rsid w:val="00A72C61"/>
    <w:rsid w:val="00A7318A"/>
    <w:rsid w:val="00A73939"/>
    <w:rsid w:val="00A74B51"/>
    <w:rsid w:val="00A76317"/>
    <w:rsid w:val="00A7686F"/>
    <w:rsid w:val="00A80AE8"/>
    <w:rsid w:val="00A818ED"/>
    <w:rsid w:val="00A81E97"/>
    <w:rsid w:val="00A84212"/>
    <w:rsid w:val="00A87BF4"/>
    <w:rsid w:val="00A92022"/>
    <w:rsid w:val="00A925F4"/>
    <w:rsid w:val="00A93613"/>
    <w:rsid w:val="00A94AC5"/>
    <w:rsid w:val="00A94FA9"/>
    <w:rsid w:val="00A953A9"/>
    <w:rsid w:val="00A957F9"/>
    <w:rsid w:val="00A95CE0"/>
    <w:rsid w:val="00A95DEB"/>
    <w:rsid w:val="00A961EB"/>
    <w:rsid w:val="00A96889"/>
    <w:rsid w:val="00A97362"/>
    <w:rsid w:val="00AA1493"/>
    <w:rsid w:val="00AA1BD4"/>
    <w:rsid w:val="00AA1BEE"/>
    <w:rsid w:val="00AA26E8"/>
    <w:rsid w:val="00AA40BD"/>
    <w:rsid w:val="00AA509B"/>
    <w:rsid w:val="00AA54E3"/>
    <w:rsid w:val="00AB0836"/>
    <w:rsid w:val="00AB12E6"/>
    <w:rsid w:val="00AB255C"/>
    <w:rsid w:val="00AB3554"/>
    <w:rsid w:val="00AB3A66"/>
    <w:rsid w:val="00AB5A2E"/>
    <w:rsid w:val="00AB660A"/>
    <w:rsid w:val="00AB7CCB"/>
    <w:rsid w:val="00AC00E1"/>
    <w:rsid w:val="00AC0D07"/>
    <w:rsid w:val="00AC0F1E"/>
    <w:rsid w:val="00AC2A6A"/>
    <w:rsid w:val="00AC2C7A"/>
    <w:rsid w:val="00AC456B"/>
    <w:rsid w:val="00AC6BF9"/>
    <w:rsid w:val="00AD1662"/>
    <w:rsid w:val="00AD3AA6"/>
    <w:rsid w:val="00AD4370"/>
    <w:rsid w:val="00AD4743"/>
    <w:rsid w:val="00AD5907"/>
    <w:rsid w:val="00AD66C3"/>
    <w:rsid w:val="00AD6729"/>
    <w:rsid w:val="00AD6921"/>
    <w:rsid w:val="00AE04B3"/>
    <w:rsid w:val="00AE11C4"/>
    <w:rsid w:val="00AE1E68"/>
    <w:rsid w:val="00AE23FD"/>
    <w:rsid w:val="00AE2895"/>
    <w:rsid w:val="00AE35DB"/>
    <w:rsid w:val="00AE5BDF"/>
    <w:rsid w:val="00AE5C44"/>
    <w:rsid w:val="00AE6330"/>
    <w:rsid w:val="00AE6E4F"/>
    <w:rsid w:val="00AE700F"/>
    <w:rsid w:val="00AF05E1"/>
    <w:rsid w:val="00AF0A98"/>
    <w:rsid w:val="00AF1148"/>
    <w:rsid w:val="00AF234E"/>
    <w:rsid w:val="00AF2457"/>
    <w:rsid w:val="00AF458B"/>
    <w:rsid w:val="00AF48B2"/>
    <w:rsid w:val="00AF4D53"/>
    <w:rsid w:val="00AF4F89"/>
    <w:rsid w:val="00AF52D0"/>
    <w:rsid w:val="00AF556E"/>
    <w:rsid w:val="00AF6B9D"/>
    <w:rsid w:val="00B00469"/>
    <w:rsid w:val="00B00F53"/>
    <w:rsid w:val="00B00FD6"/>
    <w:rsid w:val="00B02D9C"/>
    <w:rsid w:val="00B035BB"/>
    <w:rsid w:val="00B037D8"/>
    <w:rsid w:val="00B04DFC"/>
    <w:rsid w:val="00B050E8"/>
    <w:rsid w:val="00B05BFC"/>
    <w:rsid w:val="00B05D8D"/>
    <w:rsid w:val="00B0630C"/>
    <w:rsid w:val="00B06486"/>
    <w:rsid w:val="00B074D4"/>
    <w:rsid w:val="00B10D5C"/>
    <w:rsid w:val="00B110CA"/>
    <w:rsid w:val="00B118B9"/>
    <w:rsid w:val="00B120E4"/>
    <w:rsid w:val="00B1338F"/>
    <w:rsid w:val="00B14FB5"/>
    <w:rsid w:val="00B17386"/>
    <w:rsid w:val="00B20358"/>
    <w:rsid w:val="00B21F2A"/>
    <w:rsid w:val="00B22BB8"/>
    <w:rsid w:val="00B245B8"/>
    <w:rsid w:val="00B2482A"/>
    <w:rsid w:val="00B24C3D"/>
    <w:rsid w:val="00B2537F"/>
    <w:rsid w:val="00B25741"/>
    <w:rsid w:val="00B26840"/>
    <w:rsid w:val="00B26F8F"/>
    <w:rsid w:val="00B272E0"/>
    <w:rsid w:val="00B27A00"/>
    <w:rsid w:val="00B3051D"/>
    <w:rsid w:val="00B3084F"/>
    <w:rsid w:val="00B30F31"/>
    <w:rsid w:val="00B31CBC"/>
    <w:rsid w:val="00B33AED"/>
    <w:rsid w:val="00B348DE"/>
    <w:rsid w:val="00B34DE4"/>
    <w:rsid w:val="00B35567"/>
    <w:rsid w:val="00B36B75"/>
    <w:rsid w:val="00B375F3"/>
    <w:rsid w:val="00B3781D"/>
    <w:rsid w:val="00B40B36"/>
    <w:rsid w:val="00B438F4"/>
    <w:rsid w:val="00B441AB"/>
    <w:rsid w:val="00B4425A"/>
    <w:rsid w:val="00B45A43"/>
    <w:rsid w:val="00B45F77"/>
    <w:rsid w:val="00B46687"/>
    <w:rsid w:val="00B466FD"/>
    <w:rsid w:val="00B467BB"/>
    <w:rsid w:val="00B468FD"/>
    <w:rsid w:val="00B469FA"/>
    <w:rsid w:val="00B477DF"/>
    <w:rsid w:val="00B51394"/>
    <w:rsid w:val="00B519B9"/>
    <w:rsid w:val="00B5238F"/>
    <w:rsid w:val="00B525BF"/>
    <w:rsid w:val="00B5281D"/>
    <w:rsid w:val="00B52BD8"/>
    <w:rsid w:val="00B53AA5"/>
    <w:rsid w:val="00B54944"/>
    <w:rsid w:val="00B54D8A"/>
    <w:rsid w:val="00B55C65"/>
    <w:rsid w:val="00B57CAC"/>
    <w:rsid w:val="00B6129F"/>
    <w:rsid w:val="00B63B95"/>
    <w:rsid w:val="00B6482F"/>
    <w:rsid w:val="00B7053A"/>
    <w:rsid w:val="00B73C7B"/>
    <w:rsid w:val="00B7474B"/>
    <w:rsid w:val="00B74B87"/>
    <w:rsid w:val="00B750B7"/>
    <w:rsid w:val="00B75472"/>
    <w:rsid w:val="00B76451"/>
    <w:rsid w:val="00B8010D"/>
    <w:rsid w:val="00B814C7"/>
    <w:rsid w:val="00B820F8"/>
    <w:rsid w:val="00B823C4"/>
    <w:rsid w:val="00B83162"/>
    <w:rsid w:val="00B83407"/>
    <w:rsid w:val="00B83A7A"/>
    <w:rsid w:val="00B83A94"/>
    <w:rsid w:val="00B840B9"/>
    <w:rsid w:val="00B84BDD"/>
    <w:rsid w:val="00B857FE"/>
    <w:rsid w:val="00B85BEA"/>
    <w:rsid w:val="00B87CCD"/>
    <w:rsid w:val="00B900C2"/>
    <w:rsid w:val="00B90704"/>
    <w:rsid w:val="00B907FC"/>
    <w:rsid w:val="00B91382"/>
    <w:rsid w:val="00B91407"/>
    <w:rsid w:val="00B94FC8"/>
    <w:rsid w:val="00B957CB"/>
    <w:rsid w:val="00B9663E"/>
    <w:rsid w:val="00B972F7"/>
    <w:rsid w:val="00B97683"/>
    <w:rsid w:val="00B97EC8"/>
    <w:rsid w:val="00BA150B"/>
    <w:rsid w:val="00BA2C22"/>
    <w:rsid w:val="00BA2DF7"/>
    <w:rsid w:val="00BA5B2A"/>
    <w:rsid w:val="00BA6083"/>
    <w:rsid w:val="00BA763D"/>
    <w:rsid w:val="00BB014A"/>
    <w:rsid w:val="00BB02B2"/>
    <w:rsid w:val="00BB0B94"/>
    <w:rsid w:val="00BB1FAC"/>
    <w:rsid w:val="00BB2F27"/>
    <w:rsid w:val="00BB397D"/>
    <w:rsid w:val="00BB3B80"/>
    <w:rsid w:val="00BB4802"/>
    <w:rsid w:val="00BB5183"/>
    <w:rsid w:val="00BB62FB"/>
    <w:rsid w:val="00BC16ED"/>
    <w:rsid w:val="00BC1E54"/>
    <w:rsid w:val="00BC2C73"/>
    <w:rsid w:val="00BC2E20"/>
    <w:rsid w:val="00BC351E"/>
    <w:rsid w:val="00BC38FD"/>
    <w:rsid w:val="00BC574B"/>
    <w:rsid w:val="00BC7225"/>
    <w:rsid w:val="00BC76F9"/>
    <w:rsid w:val="00BC7CFA"/>
    <w:rsid w:val="00BC7F65"/>
    <w:rsid w:val="00BD1017"/>
    <w:rsid w:val="00BD1F6C"/>
    <w:rsid w:val="00BD2BE6"/>
    <w:rsid w:val="00BD2E98"/>
    <w:rsid w:val="00BD5D9E"/>
    <w:rsid w:val="00BD66EF"/>
    <w:rsid w:val="00BE06E1"/>
    <w:rsid w:val="00BE17A6"/>
    <w:rsid w:val="00BE301C"/>
    <w:rsid w:val="00BE435F"/>
    <w:rsid w:val="00BE6359"/>
    <w:rsid w:val="00BE7275"/>
    <w:rsid w:val="00BF15F4"/>
    <w:rsid w:val="00BF19D2"/>
    <w:rsid w:val="00BF1AE4"/>
    <w:rsid w:val="00BF203D"/>
    <w:rsid w:val="00BF43AD"/>
    <w:rsid w:val="00BF500F"/>
    <w:rsid w:val="00BF69A9"/>
    <w:rsid w:val="00BF7108"/>
    <w:rsid w:val="00BF7443"/>
    <w:rsid w:val="00C01354"/>
    <w:rsid w:val="00C013E8"/>
    <w:rsid w:val="00C0141D"/>
    <w:rsid w:val="00C0207B"/>
    <w:rsid w:val="00C02E52"/>
    <w:rsid w:val="00C0542D"/>
    <w:rsid w:val="00C05536"/>
    <w:rsid w:val="00C0610B"/>
    <w:rsid w:val="00C0654F"/>
    <w:rsid w:val="00C07B55"/>
    <w:rsid w:val="00C11369"/>
    <w:rsid w:val="00C1141B"/>
    <w:rsid w:val="00C118B4"/>
    <w:rsid w:val="00C11DE0"/>
    <w:rsid w:val="00C1239C"/>
    <w:rsid w:val="00C14B3E"/>
    <w:rsid w:val="00C14D3F"/>
    <w:rsid w:val="00C151F8"/>
    <w:rsid w:val="00C153EE"/>
    <w:rsid w:val="00C15A91"/>
    <w:rsid w:val="00C15CCC"/>
    <w:rsid w:val="00C1615C"/>
    <w:rsid w:val="00C16916"/>
    <w:rsid w:val="00C178E8"/>
    <w:rsid w:val="00C17C34"/>
    <w:rsid w:val="00C20B18"/>
    <w:rsid w:val="00C21EDF"/>
    <w:rsid w:val="00C23669"/>
    <w:rsid w:val="00C237D6"/>
    <w:rsid w:val="00C246BA"/>
    <w:rsid w:val="00C24979"/>
    <w:rsid w:val="00C258FF"/>
    <w:rsid w:val="00C26251"/>
    <w:rsid w:val="00C27788"/>
    <w:rsid w:val="00C319CE"/>
    <w:rsid w:val="00C31E67"/>
    <w:rsid w:val="00C34A34"/>
    <w:rsid w:val="00C36996"/>
    <w:rsid w:val="00C36C28"/>
    <w:rsid w:val="00C40306"/>
    <w:rsid w:val="00C45A7E"/>
    <w:rsid w:val="00C47F71"/>
    <w:rsid w:val="00C5065D"/>
    <w:rsid w:val="00C50D40"/>
    <w:rsid w:val="00C51F69"/>
    <w:rsid w:val="00C527A3"/>
    <w:rsid w:val="00C5325A"/>
    <w:rsid w:val="00C534D5"/>
    <w:rsid w:val="00C5370E"/>
    <w:rsid w:val="00C554B0"/>
    <w:rsid w:val="00C56B2F"/>
    <w:rsid w:val="00C600BA"/>
    <w:rsid w:val="00C616FB"/>
    <w:rsid w:val="00C62C36"/>
    <w:rsid w:val="00C62E01"/>
    <w:rsid w:val="00C6342C"/>
    <w:rsid w:val="00C641DB"/>
    <w:rsid w:val="00C65AA9"/>
    <w:rsid w:val="00C66AF6"/>
    <w:rsid w:val="00C672A4"/>
    <w:rsid w:val="00C67C10"/>
    <w:rsid w:val="00C706FB"/>
    <w:rsid w:val="00C70FE9"/>
    <w:rsid w:val="00C71584"/>
    <w:rsid w:val="00C71BE8"/>
    <w:rsid w:val="00C738A6"/>
    <w:rsid w:val="00C739A1"/>
    <w:rsid w:val="00C74428"/>
    <w:rsid w:val="00C74C65"/>
    <w:rsid w:val="00C74FCF"/>
    <w:rsid w:val="00C76414"/>
    <w:rsid w:val="00C779A1"/>
    <w:rsid w:val="00C80189"/>
    <w:rsid w:val="00C801F7"/>
    <w:rsid w:val="00C847FF"/>
    <w:rsid w:val="00C84D4A"/>
    <w:rsid w:val="00C87426"/>
    <w:rsid w:val="00C9052B"/>
    <w:rsid w:val="00C91317"/>
    <w:rsid w:val="00C91361"/>
    <w:rsid w:val="00C91479"/>
    <w:rsid w:val="00C91C64"/>
    <w:rsid w:val="00C9311F"/>
    <w:rsid w:val="00C933BA"/>
    <w:rsid w:val="00C93696"/>
    <w:rsid w:val="00C93AD9"/>
    <w:rsid w:val="00C946E8"/>
    <w:rsid w:val="00C95346"/>
    <w:rsid w:val="00C96EB2"/>
    <w:rsid w:val="00C9756F"/>
    <w:rsid w:val="00CA02B2"/>
    <w:rsid w:val="00CA10F7"/>
    <w:rsid w:val="00CA13FC"/>
    <w:rsid w:val="00CA2F40"/>
    <w:rsid w:val="00CA361B"/>
    <w:rsid w:val="00CA4237"/>
    <w:rsid w:val="00CA5700"/>
    <w:rsid w:val="00CA69CA"/>
    <w:rsid w:val="00CA796B"/>
    <w:rsid w:val="00CB07D6"/>
    <w:rsid w:val="00CB14F8"/>
    <w:rsid w:val="00CB2B87"/>
    <w:rsid w:val="00CB3C8D"/>
    <w:rsid w:val="00CB56CA"/>
    <w:rsid w:val="00CB5A70"/>
    <w:rsid w:val="00CB5E0F"/>
    <w:rsid w:val="00CB6286"/>
    <w:rsid w:val="00CC0A56"/>
    <w:rsid w:val="00CC1CFA"/>
    <w:rsid w:val="00CC4B8A"/>
    <w:rsid w:val="00CC5000"/>
    <w:rsid w:val="00CC5EAA"/>
    <w:rsid w:val="00CC7463"/>
    <w:rsid w:val="00CD152E"/>
    <w:rsid w:val="00CD16FE"/>
    <w:rsid w:val="00CD2378"/>
    <w:rsid w:val="00CD2C60"/>
    <w:rsid w:val="00CD3651"/>
    <w:rsid w:val="00CD3AC0"/>
    <w:rsid w:val="00CD5F3D"/>
    <w:rsid w:val="00CD6126"/>
    <w:rsid w:val="00CD6158"/>
    <w:rsid w:val="00CE2658"/>
    <w:rsid w:val="00CE30B1"/>
    <w:rsid w:val="00CE364F"/>
    <w:rsid w:val="00CE3844"/>
    <w:rsid w:val="00CE3F85"/>
    <w:rsid w:val="00CE4631"/>
    <w:rsid w:val="00CE4A28"/>
    <w:rsid w:val="00CE4B39"/>
    <w:rsid w:val="00CE5277"/>
    <w:rsid w:val="00CE5496"/>
    <w:rsid w:val="00CE56A3"/>
    <w:rsid w:val="00CE5CF4"/>
    <w:rsid w:val="00CE64BB"/>
    <w:rsid w:val="00CE757D"/>
    <w:rsid w:val="00CE7A25"/>
    <w:rsid w:val="00CF15B5"/>
    <w:rsid w:val="00CF2DF0"/>
    <w:rsid w:val="00CF316F"/>
    <w:rsid w:val="00CF3304"/>
    <w:rsid w:val="00CF45C0"/>
    <w:rsid w:val="00D002BE"/>
    <w:rsid w:val="00D01A16"/>
    <w:rsid w:val="00D03387"/>
    <w:rsid w:val="00D034BA"/>
    <w:rsid w:val="00D036B4"/>
    <w:rsid w:val="00D04995"/>
    <w:rsid w:val="00D05A01"/>
    <w:rsid w:val="00D06ACE"/>
    <w:rsid w:val="00D06F14"/>
    <w:rsid w:val="00D0701D"/>
    <w:rsid w:val="00D1020E"/>
    <w:rsid w:val="00D1119D"/>
    <w:rsid w:val="00D120E9"/>
    <w:rsid w:val="00D12A23"/>
    <w:rsid w:val="00D138F7"/>
    <w:rsid w:val="00D14C2E"/>
    <w:rsid w:val="00D166D5"/>
    <w:rsid w:val="00D16718"/>
    <w:rsid w:val="00D17285"/>
    <w:rsid w:val="00D21174"/>
    <w:rsid w:val="00D212D8"/>
    <w:rsid w:val="00D226B6"/>
    <w:rsid w:val="00D22D6A"/>
    <w:rsid w:val="00D23607"/>
    <w:rsid w:val="00D23AB2"/>
    <w:rsid w:val="00D24552"/>
    <w:rsid w:val="00D24FCD"/>
    <w:rsid w:val="00D25428"/>
    <w:rsid w:val="00D25F1C"/>
    <w:rsid w:val="00D25F62"/>
    <w:rsid w:val="00D265FB"/>
    <w:rsid w:val="00D3213D"/>
    <w:rsid w:val="00D32E12"/>
    <w:rsid w:val="00D35AB7"/>
    <w:rsid w:val="00D371A2"/>
    <w:rsid w:val="00D377CF"/>
    <w:rsid w:val="00D41112"/>
    <w:rsid w:val="00D420A7"/>
    <w:rsid w:val="00D423C7"/>
    <w:rsid w:val="00D43D86"/>
    <w:rsid w:val="00D4419C"/>
    <w:rsid w:val="00D45542"/>
    <w:rsid w:val="00D46C3E"/>
    <w:rsid w:val="00D473F3"/>
    <w:rsid w:val="00D50293"/>
    <w:rsid w:val="00D50D61"/>
    <w:rsid w:val="00D56F02"/>
    <w:rsid w:val="00D571F6"/>
    <w:rsid w:val="00D572DF"/>
    <w:rsid w:val="00D57339"/>
    <w:rsid w:val="00D57AEC"/>
    <w:rsid w:val="00D60D5B"/>
    <w:rsid w:val="00D617B7"/>
    <w:rsid w:val="00D62903"/>
    <w:rsid w:val="00D6387B"/>
    <w:rsid w:val="00D64F97"/>
    <w:rsid w:val="00D652D7"/>
    <w:rsid w:val="00D653FA"/>
    <w:rsid w:val="00D7024A"/>
    <w:rsid w:val="00D70D93"/>
    <w:rsid w:val="00D71E70"/>
    <w:rsid w:val="00D72288"/>
    <w:rsid w:val="00D724D0"/>
    <w:rsid w:val="00D74934"/>
    <w:rsid w:val="00D76D7B"/>
    <w:rsid w:val="00D77C93"/>
    <w:rsid w:val="00D82006"/>
    <w:rsid w:val="00D820D9"/>
    <w:rsid w:val="00D82308"/>
    <w:rsid w:val="00D82439"/>
    <w:rsid w:val="00D8286D"/>
    <w:rsid w:val="00D82CC4"/>
    <w:rsid w:val="00D82D85"/>
    <w:rsid w:val="00D82D95"/>
    <w:rsid w:val="00D82F1A"/>
    <w:rsid w:val="00D83627"/>
    <w:rsid w:val="00D83B59"/>
    <w:rsid w:val="00D859E4"/>
    <w:rsid w:val="00D85AF6"/>
    <w:rsid w:val="00D91D04"/>
    <w:rsid w:val="00D92107"/>
    <w:rsid w:val="00D92966"/>
    <w:rsid w:val="00D93BDF"/>
    <w:rsid w:val="00D9409A"/>
    <w:rsid w:val="00D979C4"/>
    <w:rsid w:val="00D97CA2"/>
    <w:rsid w:val="00DA0E60"/>
    <w:rsid w:val="00DA1C37"/>
    <w:rsid w:val="00DA226B"/>
    <w:rsid w:val="00DA31B1"/>
    <w:rsid w:val="00DA3783"/>
    <w:rsid w:val="00DA479E"/>
    <w:rsid w:val="00DA4F47"/>
    <w:rsid w:val="00DA6116"/>
    <w:rsid w:val="00DA66DE"/>
    <w:rsid w:val="00DA7708"/>
    <w:rsid w:val="00DB1645"/>
    <w:rsid w:val="00DB18B7"/>
    <w:rsid w:val="00DB39A8"/>
    <w:rsid w:val="00DB3D01"/>
    <w:rsid w:val="00DB3D32"/>
    <w:rsid w:val="00DB44D4"/>
    <w:rsid w:val="00DB53CA"/>
    <w:rsid w:val="00DB61CA"/>
    <w:rsid w:val="00DB640C"/>
    <w:rsid w:val="00DB6652"/>
    <w:rsid w:val="00DC0E0D"/>
    <w:rsid w:val="00DC1B77"/>
    <w:rsid w:val="00DC2C33"/>
    <w:rsid w:val="00DC300F"/>
    <w:rsid w:val="00DC7959"/>
    <w:rsid w:val="00DC7CD8"/>
    <w:rsid w:val="00DD1036"/>
    <w:rsid w:val="00DD1F8E"/>
    <w:rsid w:val="00DD264E"/>
    <w:rsid w:val="00DD3D47"/>
    <w:rsid w:val="00DD4261"/>
    <w:rsid w:val="00DD515E"/>
    <w:rsid w:val="00DD609C"/>
    <w:rsid w:val="00DD611F"/>
    <w:rsid w:val="00DD7482"/>
    <w:rsid w:val="00DD7AEE"/>
    <w:rsid w:val="00DE0011"/>
    <w:rsid w:val="00DE2153"/>
    <w:rsid w:val="00DE3502"/>
    <w:rsid w:val="00DE4164"/>
    <w:rsid w:val="00DE74A4"/>
    <w:rsid w:val="00DF12E2"/>
    <w:rsid w:val="00DF1994"/>
    <w:rsid w:val="00DF29EB"/>
    <w:rsid w:val="00DF36CA"/>
    <w:rsid w:val="00DF417D"/>
    <w:rsid w:val="00DF6958"/>
    <w:rsid w:val="00DF7345"/>
    <w:rsid w:val="00DF7525"/>
    <w:rsid w:val="00E02FF2"/>
    <w:rsid w:val="00E039C0"/>
    <w:rsid w:val="00E0597C"/>
    <w:rsid w:val="00E06A10"/>
    <w:rsid w:val="00E06F23"/>
    <w:rsid w:val="00E104BB"/>
    <w:rsid w:val="00E10956"/>
    <w:rsid w:val="00E1185A"/>
    <w:rsid w:val="00E121A1"/>
    <w:rsid w:val="00E1511D"/>
    <w:rsid w:val="00E170C3"/>
    <w:rsid w:val="00E17FD8"/>
    <w:rsid w:val="00E203BB"/>
    <w:rsid w:val="00E2073F"/>
    <w:rsid w:val="00E21D50"/>
    <w:rsid w:val="00E24023"/>
    <w:rsid w:val="00E247E4"/>
    <w:rsid w:val="00E264FF"/>
    <w:rsid w:val="00E265C1"/>
    <w:rsid w:val="00E27192"/>
    <w:rsid w:val="00E27366"/>
    <w:rsid w:val="00E27D29"/>
    <w:rsid w:val="00E30EBD"/>
    <w:rsid w:val="00E310A7"/>
    <w:rsid w:val="00E3147E"/>
    <w:rsid w:val="00E334F4"/>
    <w:rsid w:val="00E337B5"/>
    <w:rsid w:val="00E33FED"/>
    <w:rsid w:val="00E34ADD"/>
    <w:rsid w:val="00E3685D"/>
    <w:rsid w:val="00E373C5"/>
    <w:rsid w:val="00E37912"/>
    <w:rsid w:val="00E40CC8"/>
    <w:rsid w:val="00E411DA"/>
    <w:rsid w:val="00E41DD5"/>
    <w:rsid w:val="00E42219"/>
    <w:rsid w:val="00E43124"/>
    <w:rsid w:val="00E44D97"/>
    <w:rsid w:val="00E45F0B"/>
    <w:rsid w:val="00E47696"/>
    <w:rsid w:val="00E5053E"/>
    <w:rsid w:val="00E519F2"/>
    <w:rsid w:val="00E51EB2"/>
    <w:rsid w:val="00E529BD"/>
    <w:rsid w:val="00E54E64"/>
    <w:rsid w:val="00E55B8B"/>
    <w:rsid w:val="00E55CF1"/>
    <w:rsid w:val="00E569FD"/>
    <w:rsid w:val="00E571E1"/>
    <w:rsid w:val="00E57379"/>
    <w:rsid w:val="00E57831"/>
    <w:rsid w:val="00E60242"/>
    <w:rsid w:val="00E621BC"/>
    <w:rsid w:val="00E621DC"/>
    <w:rsid w:val="00E631E5"/>
    <w:rsid w:val="00E6329C"/>
    <w:rsid w:val="00E648DE"/>
    <w:rsid w:val="00E64E14"/>
    <w:rsid w:val="00E65065"/>
    <w:rsid w:val="00E65CEA"/>
    <w:rsid w:val="00E66FD6"/>
    <w:rsid w:val="00E66FF7"/>
    <w:rsid w:val="00E676C3"/>
    <w:rsid w:val="00E67749"/>
    <w:rsid w:val="00E717DC"/>
    <w:rsid w:val="00E71B03"/>
    <w:rsid w:val="00E728DA"/>
    <w:rsid w:val="00E738BF"/>
    <w:rsid w:val="00E741B7"/>
    <w:rsid w:val="00E745C8"/>
    <w:rsid w:val="00E7698D"/>
    <w:rsid w:val="00E76EC8"/>
    <w:rsid w:val="00E779FF"/>
    <w:rsid w:val="00E77D50"/>
    <w:rsid w:val="00E8348D"/>
    <w:rsid w:val="00E84572"/>
    <w:rsid w:val="00E84B08"/>
    <w:rsid w:val="00E86AC4"/>
    <w:rsid w:val="00E871FB"/>
    <w:rsid w:val="00E8776A"/>
    <w:rsid w:val="00E908CF"/>
    <w:rsid w:val="00E926CB"/>
    <w:rsid w:val="00E929ED"/>
    <w:rsid w:val="00E931E9"/>
    <w:rsid w:val="00E93F4D"/>
    <w:rsid w:val="00E94293"/>
    <w:rsid w:val="00E94CCD"/>
    <w:rsid w:val="00E954F3"/>
    <w:rsid w:val="00E96E5E"/>
    <w:rsid w:val="00E97431"/>
    <w:rsid w:val="00E97567"/>
    <w:rsid w:val="00E9797F"/>
    <w:rsid w:val="00E97C82"/>
    <w:rsid w:val="00E97D30"/>
    <w:rsid w:val="00EA0FA1"/>
    <w:rsid w:val="00EA1BAB"/>
    <w:rsid w:val="00EA3BF8"/>
    <w:rsid w:val="00EA3EA9"/>
    <w:rsid w:val="00EA4DAC"/>
    <w:rsid w:val="00EA5894"/>
    <w:rsid w:val="00EA613C"/>
    <w:rsid w:val="00EA64A3"/>
    <w:rsid w:val="00EA66BD"/>
    <w:rsid w:val="00EA6899"/>
    <w:rsid w:val="00EA68A2"/>
    <w:rsid w:val="00EA6FB2"/>
    <w:rsid w:val="00EA7079"/>
    <w:rsid w:val="00EB4EF4"/>
    <w:rsid w:val="00EB5829"/>
    <w:rsid w:val="00EC031B"/>
    <w:rsid w:val="00EC049C"/>
    <w:rsid w:val="00EC154D"/>
    <w:rsid w:val="00EC217C"/>
    <w:rsid w:val="00EC2B80"/>
    <w:rsid w:val="00EC6088"/>
    <w:rsid w:val="00EC6D88"/>
    <w:rsid w:val="00EC7890"/>
    <w:rsid w:val="00ED5FD1"/>
    <w:rsid w:val="00ED638E"/>
    <w:rsid w:val="00ED6A20"/>
    <w:rsid w:val="00ED6A91"/>
    <w:rsid w:val="00ED6F96"/>
    <w:rsid w:val="00EE0B9F"/>
    <w:rsid w:val="00EE1A39"/>
    <w:rsid w:val="00EE2A4A"/>
    <w:rsid w:val="00EE2EA1"/>
    <w:rsid w:val="00EE6075"/>
    <w:rsid w:val="00EE620F"/>
    <w:rsid w:val="00EF1935"/>
    <w:rsid w:val="00EF289D"/>
    <w:rsid w:val="00EF2BFC"/>
    <w:rsid w:val="00EF321E"/>
    <w:rsid w:val="00EF37A6"/>
    <w:rsid w:val="00EF436C"/>
    <w:rsid w:val="00EF466A"/>
    <w:rsid w:val="00EF68C3"/>
    <w:rsid w:val="00EF70C6"/>
    <w:rsid w:val="00F00317"/>
    <w:rsid w:val="00F00BC3"/>
    <w:rsid w:val="00F00BF5"/>
    <w:rsid w:val="00F012AE"/>
    <w:rsid w:val="00F025A8"/>
    <w:rsid w:val="00F03259"/>
    <w:rsid w:val="00F03A4E"/>
    <w:rsid w:val="00F03B49"/>
    <w:rsid w:val="00F03B96"/>
    <w:rsid w:val="00F04919"/>
    <w:rsid w:val="00F05D1F"/>
    <w:rsid w:val="00F06143"/>
    <w:rsid w:val="00F07389"/>
    <w:rsid w:val="00F11D61"/>
    <w:rsid w:val="00F124EF"/>
    <w:rsid w:val="00F12FA3"/>
    <w:rsid w:val="00F14601"/>
    <w:rsid w:val="00F15E3D"/>
    <w:rsid w:val="00F16AA3"/>
    <w:rsid w:val="00F171F8"/>
    <w:rsid w:val="00F17261"/>
    <w:rsid w:val="00F17D2E"/>
    <w:rsid w:val="00F22BF4"/>
    <w:rsid w:val="00F24B81"/>
    <w:rsid w:val="00F24EF2"/>
    <w:rsid w:val="00F25B92"/>
    <w:rsid w:val="00F300B9"/>
    <w:rsid w:val="00F309FA"/>
    <w:rsid w:val="00F319A3"/>
    <w:rsid w:val="00F31B32"/>
    <w:rsid w:val="00F32008"/>
    <w:rsid w:val="00F32568"/>
    <w:rsid w:val="00F32F9A"/>
    <w:rsid w:val="00F3533D"/>
    <w:rsid w:val="00F37053"/>
    <w:rsid w:val="00F403A4"/>
    <w:rsid w:val="00F40477"/>
    <w:rsid w:val="00F444E0"/>
    <w:rsid w:val="00F44FC2"/>
    <w:rsid w:val="00F45AC6"/>
    <w:rsid w:val="00F45DBD"/>
    <w:rsid w:val="00F4617A"/>
    <w:rsid w:val="00F46CF3"/>
    <w:rsid w:val="00F50396"/>
    <w:rsid w:val="00F50E7A"/>
    <w:rsid w:val="00F513BF"/>
    <w:rsid w:val="00F525AA"/>
    <w:rsid w:val="00F526F7"/>
    <w:rsid w:val="00F54899"/>
    <w:rsid w:val="00F5497D"/>
    <w:rsid w:val="00F55822"/>
    <w:rsid w:val="00F5664A"/>
    <w:rsid w:val="00F57259"/>
    <w:rsid w:val="00F609D6"/>
    <w:rsid w:val="00F60C84"/>
    <w:rsid w:val="00F6125C"/>
    <w:rsid w:val="00F61581"/>
    <w:rsid w:val="00F61D75"/>
    <w:rsid w:val="00F62B71"/>
    <w:rsid w:val="00F63523"/>
    <w:rsid w:val="00F643E8"/>
    <w:rsid w:val="00F64D29"/>
    <w:rsid w:val="00F65B5E"/>
    <w:rsid w:val="00F661CB"/>
    <w:rsid w:val="00F66317"/>
    <w:rsid w:val="00F67A81"/>
    <w:rsid w:val="00F67C01"/>
    <w:rsid w:val="00F7057B"/>
    <w:rsid w:val="00F7289C"/>
    <w:rsid w:val="00F77494"/>
    <w:rsid w:val="00F77F7C"/>
    <w:rsid w:val="00F80673"/>
    <w:rsid w:val="00F83D5A"/>
    <w:rsid w:val="00F84428"/>
    <w:rsid w:val="00F86A60"/>
    <w:rsid w:val="00F86C22"/>
    <w:rsid w:val="00F87FEF"/>
    <w:rsid w:val="00F90E28"/>
    <w:rsid w:val="00F92090"/>
    <w:rsid w:val="00F9216F"/>
    <w:rsid w:val="00F9295B"/>
    <w:rsid w:val="00F93EF9"/>
    <w:rsid w:val="00F94689"/>
    <w:rsid w:val="00F947FA"/>
    <w:rsid w:val="00F94977"/>
    <w:rsid w:val="00F95A5F"/>
    <w:rsid w:val="00F97685"/>
    <w:rsid w:val="00F977D5"/>
    <w:rsid w:val="00FA0846"/>
    <w:rsid w:val="00FA18A3"/>
    <w:rsid w:val="00FA2919"/>
    <w:rsid w:val="00FA2D66"/>
    <w:rsid w:val="00FA3067"/>
    <w:rsid w:val="00FA3B21"/>
    <w:rsid w:val="00FA4833"/>
    <w:rsid w:val="00FA5156"/>
    <w:rsid w:val="00FA552A"/>
    <w:rsid w:val="00FA6051"/>
    <w:rsid w:val="00FA7B0F"/>
    <w:rsid w:val="00FB1308"/>
    <w:rsid w:val="00FB1775"/>
    <w:rsid w:val="00FB1BE1"/>
    <w:rsid w:val="00FB35DD"/>
    <w:rsid w:val="00FB4667"/>
    <w:rsid w:val="00FC1DF3"/>
    <w:rsid w:val="00FC3D37"/>
    <w:rsid w:val="00FC3F98"/>
    <w:rsid w:val="00FC45EB"/>
    <w:rsid w:val="00FC5F6E"/>
    <w:rsid w:val="00FC6CD1"/>
    <w:rsid w:val="00FC6F64"/>
    <w:rsid w:val="00FC72CE"/>
    <w:rsid w:val="00FD030C"/>
    <w:rsid w:val="00FD03ED"/>
    <w:rsid w:val="00FD0AB8"/>
    <w:rsid w:val="00FD191A"/>
    <w:rsid w:val="00FD1B1B"/>
    <w:rsid w:val="00FD1D00"/>
    <w:rsid w:val="00FD1DDB"/>
    <w:rsid w:val="00FD24D8"/>
    <w:rsid w:val="00FD352B"/>
    <w:rsid w:val="00FD3E76"/>
    <w:rsid w:val="00FD4080"/>
    <w:rsid w:val="00FD5BB1"/>
    <w:rsid w:val="00FD64C0"/>
    <w:rsid w:val="00FE0BF4"/>
    <w:rsid w:val="00FE0C82"/>
    <w:rsid w:val="00FE0CCC"/>
    <w:rsid w:val="00FE14D0"/>
    <w:rsid w:val="00FE4930"/>
    <w:rsid w:val="00FE4CBA"/>
    <w:rsid w:val="00FE5D92"/>
    <w:rsid w:val="00FE5F08"/>
    <w:rsid w:val="00FE5F10"/>
    <w:rsid w:val="00FE6740"/>
    <w:rsid w:val="00FE6C85"/>
    <w:rsid w:val="00FE72E2"/>
    <w:rsid w:val="00FF09EC"/>
    <w:rsid w:val="00FF0A03"/>
    <w:rsid w:val="00FF1DE7"/>
    <w:rsid w:val="00FF528A"/>
    <w:rsid w:val="00FF575A"/>
    <w:rsid w:val="00FF686A"/>
    <w:rsid w:val="00FF6B52"/>
    <w:rsid w:val="00FF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1B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31B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1B1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DA31B1"/>
    <w:pPr>
      <w:keepNext/>
      <w:spacing w:before="240" w:after="60"/>
      <w:outlineLvl w:val="2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DA31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A31B1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A31B1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DA31B1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DA31B1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31B1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DA31B1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link w:val="Heading3"/>
    <w:rsid w:val="00DA31B1"/>
    <w:rPr>
      <w:rFonts w:ascii="Times New Roman" w:eastAsia="Times New Roman" w:hAnsi="Tms Rmn" w:cs="Angsana New"/>
      <w:b/>
      <w:bCs/>
      <w:sz w:val="24"/>
    </w:rPr>
  </w:style>
  <w:style w:type="character" w:customStyle="1" w:styleId="Heading5Char">
    <w:name w:val="Heading 5 Char"/>
    <w:link w:val="Heading5"/>
    <w:rsid w:val="00DA31B1"/>
    <w:rPr>
      <w:rFonts w:ascii="Times New Roman" w:eastAsia="Times New Roman" w:hAnsi="Tms Rmn" w:cs="Angsana New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DA31B1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7Char">
    <w:name w:val="Heading 7 Char"/>
    <w:link w:val="Heading7"/>
    <w:rsid w:val="00DA31B1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link w:val="Heading8"/>
    <w:rsid w:val="00DA31B1"/>
    <w:rPr>
      <w:rFonts w:ascii="Times New Roman" w:eastAsia="Times New Roman" w:hAnsi="Times New Roman" w:cs="Angsana New"/>
      <w:i/>
      <w:iCs/>
      <w:sz w:val="24"/>
      <w:szCs w:val="24"/>
    </w:rPr>
  </w:style>
  <w:style w:type="character" w:customStyle="1" w:styleId="Heading9Char">
    <w:name w:val="Heading 9 Char"/>
    <w:link w:val="Heading9"/>
    <w:rsid w:val="00DA31B1"/>
    <w:rPr>
      <w:rFonts w:ascii="Angsana New" w:eastAsia="Times New Roman" w:hAnsi="Angsana New" w:cs="Angsana New"/>
      <w:sz w:val="24"/>
      <w:szCs w:val="24"/>
    </w:rPr>
  </w:style>
  <w:style w:type="character" w:styleId="PageNumber">
    <w:name w:val="page number"/>
    <w:basedOn w:val="DefaultParagraphFont"/>
    <w:rsid w:val="00DA31B1"/>
  </w:style>
  <w:style w:type="paragraph" w:styleId="Footer">
    <w:name w:val="footer"/>
    <w:basedOn w:val="Normal"/>
    <w:link w:val="FooterChar"/>
    <w:uiPriority w:val="99"/>
    <w:rsid w:val="00DA31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A31B1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rsid w:val="00DA31B1"/>
    <w:pPr>
      <w:spacing w:after="120" w:line="480" w:lineRule="auto"/>
    </w:pPr>
  </w:style>
  <w:style w:type="character" w:customStyle="1" w:styleId="BodyText2Char">
    <w:name w:val="Body Text 2 Char"/>
    <w:link w:val="BodyText2"/>
    <w:rsid w:val="00DA31B1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DA31B1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อักขระ"/>
    <w:basedOn w:val="Normal"/>
    <w:rsid w:val="00DA31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DA31B1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DA31B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1">
    <w:name w:val="เนื้อเรื่อง1"/>
    <w:basedOn w:val="Normal"/>
    <w:rsid w:val="00DA31B1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DA31B1"/>
    <w:pPr>
      <w:spacing w:after="120"/>
      <w:ind w:left="360"/>
    </w:pPr>
    <w:rPr>
      <w:rFonts w:eastAsia="SimSun" w:hAnsi="CordiaUPC"/>
      <w:sz w:val="16"/>
      <w:szCs w:val="16"/>
    </w:rPr>
  </w:style>
  <w:style w:type="character" w:customStyle="1" w:styleId="BodyTextIndent3Char">
    <w:name w:val="Body Text Indent 3 Char"/>
    <w:link w:val="BodyTextIndent3"/>
    <w:rsid w:val="00DA31B1"/>
    <w:rPr>
      <w:rFonts w:ascii="Times New Roman" w:eastAsia="SimSun" w:hAnsi="CordiaUPC" w:cs="Angsana New"/>
      <w:sz w:val="16"/>
      <w:szCs w:val="16"/>
    </w:rPr>
  </w:style>
  <w:style w:type="paragraph" w:customStyle="1" w:styleId="Char">
    <w:name w:val="Char"/>
    <w:basedOn w:val="Normal"/>
    <w:rsid w:val="00DA31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DA3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DA31B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DA31B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DA31B1"/>
    <w:rPr>
      <w:rFonts w:ascii="Times New Roman" w:eastAsia="Times New Roman" w:hAnsi="Tms Rmn" w:cs="Angsana New"/>
      <w:sz w:val="24"/>
      <w:szCs w:val="24"/>
    </w:rPr>
  </w:style>
  <w:style w:type="paragraph" w:customStyle="1" w:styleId="Char1">
    <w:name w:val="Char1"/>
    <w:basedOn w:val="Normal"/>
    <w:rsid w:val="00DA31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DA31B1"/>
    <w:pPr>
      <w:spacing w:after="120" w:line="480" w:lineRule="auto"/>
      <w:ind w:left="283"/>
    </w:pPr>
    <w:rPr>
      <w:szCs w:val="28"/>
    </w:rPr>
  </w:style>
  <w:style w:type="character" w:customStyle="1" w:styleId="BodyTextIndent2Char">
    <w:name w:val="Body Text Indent 2 Char"/>
    <w:link w:val="BodyTextIndent2"/>
    <w:rsid w:val="00DA31B1"/>
    <w:rPr>
      <w:rFonts w:ascii="Times New Roman" w:eastAsia="Times New Roman" w:hAnsi="Tms Rmn" w:cs="Angsana New"/>
      <w:sz w:val="24"/>
    </w:rPr>
  </w:style>
  <w:style w:type="paragraph" w:styleId="DocumentMap">
    <w:name w:val="Document Map"/>
    <w:basedOn w:val="Normal"/>
    <w:link w:val="DocumentMapChar"/>
    <w:semiHidden/>
    <w:rsid w:val="00DA31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DA31B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0C5217"/>
    <w:pPr>
      <w:ind w:left="720"/>
      <w:contextualSpacing/>
    </w:pPr>
    <w:rPr>
      <w:rFonts w:hAnsi="Times New Roman"/>
      <w:sz w:val="32"/>
      <w:szCs w:val="4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12913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semiHidden/>
    <w:rsid w:val="00012913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a0">
    <w:name w:val="อักขระ อักขระ อักขระ"/>
    <w:basedOn w:val="Normal"/>
    <w:rsid w:val="006F11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rsid w:val="006F1116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6F1116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paragraph" w:customStyle="1" w:styleId="CM2">
    <w:name w:val="CM2"/>
    <w:basedOn w:val="Normal"/>
    <w:next w:val="Normal"/>
    <w:uiPriority w:val="99"/>
    <w:rsid w:val="006F1116"/>
    <w:pPr>
      <w:widowControl w:val="0"/>
      <w:overflowPunct/>
      <w:textAlignment w:val="auto"/>
    </w:pPr>
    <w:rPr>
      <w:rFonts w:ascii="Calibri" w:hAnsi="Calibri" w:cs="EucrosiaUPC"/>
    </w:rPr>
  </w:style>
  <w:style w:type="character" w:styleId="CommentReference">
    <w:name w:val="annotation reference"/>
    <w:uiPriority w:val="99"/>
    <w:semiHidden/>
    <w:unhideWhenUsed/>
    <w:rsid w:val="00E73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8BF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738BF"/>
    <w:rPr>
      <w:rFonts w:ascii="Times New Roman"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8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738BF"/>
    <w:rPr>
      <w:rFonts w:ascii="Times New Roman" w:eastAsia="Times New Roman" w:hAnsi="Tms Rmn"/>
      <w:b/>
      <w:bCs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60D70-C741-4F81-B0D3-F576BAFE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7829</Words>
  <Characters>44628</Characters>
  <Application>Microsoft Office Word</Application>
  <DocSecurity>4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52353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trithanan</cp:lastModifiedBy>
  <cp:revision>2</cp:revision>
  <cp:lastPrinted>2014-02-19T09:53:00Z</cp:lastPrinted>
  <dcterms:created xsi:type="dcterms:W3CDTF">2014-02-19T12:40:00Z</dcterms:created>
  <dcterms:modified xsi:type="dcterms:W3CDTF">2014-02-19T12:40:00Z</dcterms:modified>
</cp:coreProperties>
</file>